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AFE51D" w14:textId="77777777" w:rsidR="0082528A" w:rsidRDefault="0082528A" w:rsidP="00B63DF6">
      <w:pPr>
        <w:spacing w:after="0" w:line="240" w:lineRule="auto"/>
        <w:rPr>
          <w:rFonts w:ascii="Times New Roman" w:hAnsi="Times New Roman"/>
          <w:b/>
          <w:bCs/>
          <w:sz w:val="24"/>
          <w:szCs w:val="24"/>
        </w:rPr>
      </w:pPr>
    </w:p>
    <w:p w14:paraId="6E2D52AE" w14:textId="000213F9" w:rsidR="00C9161C" w:rsidRDefault="009657C7" w:rsidP="00B63DF6">
      <w:pPr>
        <w:spacing w:after="0" w:line="240" w:lineRule="auto"/>
        <w:rPr>
          <w:rFonts w:ascii="Times New Roman" w:hAnsi="Times New Roman"/>
          <w:b/>
          <w:bCs/>
          <w:sz w:val="24"/>
          <w:szCs w:val="24"/>
        </w:rPr>
      </w:pPr>
      <w:r>
        <w:rPr>
          <w:rFonts w:ascii="Times New Roman" w:hAnsi="Times New Roman"/>
          <w:b/>
          <w:bCs/>
          <w:sz w:val="24"/>
          <w:szCs w:val="24"/>
        </w:rPr>
        <w:t>ROMÂNIA</w:t>
      </w:r>
    </w:p>
    <w:p w14:paraId="1D3C7E1B" w14:textId="62EC1737" w:rsidR="009657C7" w:rsidRDefault="009657C7" w:rsidP="00B63DF6">
      <w:pPr>
        <w:spacing w:after="0" w:line="240" w:lineRule="auto"/>
        <w:rPr>
          <w:rFonts w:ascii="Times New Roman" w:hAnsi="Times New Roman"/>
          <w:b/>
          <w:bCs/>
          <w:sz w:val="24"/>
          <w:szCs w:val="24"/>
        </w:rPr>
      </w:pPr>
      <w:r>
        <w:rPr>
          <w:rFonts w:ascii="Times New Roman" w:hAnsi="Times New Roman"/>
          <w:b/>
          <w:bCs/>
          <w:sz w:val="24"/>
          <w:szCs w:val="24"/>
        </w:rPr>
        <w:t>JUDEȚUL SATU MARE</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ANEXA</w:t>
      </w:r>
    </w:p>
    <w:p w14:paraId="252EA97E" w14:textId="1F9AC7C6" w:rsidR="009657C7" w:rsidRPr="00327E25" w:rsidRDefault="009657C7" w:rsidP="00B63DF6">
      <w:pPr>
        <w:spacing w:after="0" w:line="240" w:lineRule="auto"/>
        <w:rPr>
          <w:rFonts w:ascii="Times New Roman" w:hAnsi="Times New Roman"/>
          <w:sz w:val="24"/>
          <w:szCs w:val="24"/>
        </w:rPr>
      </w:pPr>
      <w:r>
        <w:rPr>
          <w:rFonts w:ascii="Times New Roman" w:hAnsi="Times New Roman"/>
          <w:b/>
          <w:bCs/>
          <w:sz w:val="24"/>
          <w:szCs w:val="24"/>
        </w:rPr>
        <w:t xml:space="preserve">CONSILIUL JUDEȚEAN </w:t>
      </w:r>
      <w:r w:rsidR="00327E25">
        <w:rPr>
          <w:rFonts w:ascii="Times New Roman" w:hAnsi="Times New Roman"/>
          <w:b/>
          <w:bCs/>
          <w:sz w:val="24"/>
          <w:szCs w:val="24"/>
        </w:rPr>
        <w:tab/>
      </w:r>
      <w:r w:rsidR="00327E25">
        <w:rPr>
          <w:rFonts w:ascii="Times New Roman" w:hAnsi="Times New Roman"/>
          <w:b/>
          <w:bCs/>
          <w:sz w:val="24"/>
          <w:szCs w:val="24"/>
        </w:rPr>
        <w:tab/>
      </w:r>
      <w:r w:rsidR="00327E25">
        <w:rPr>
          <w:rFonts w:ascii="Times New Roman" w:hAnsi="Times New Roman"/>
          <w:b/>
          <w:bCs/>
          <w:sz w:val="24"/>
          <w:szCs w:val="24"/>
        </w:rPr>
        <w:tab/>
      </w:r>
      <w:r w:rsidRPr="00327E25">
        <w:rPr>
          <w:rFonts w:ascii="Times New Roman" w:hAnsi="Times New Roman"/>
          <w:sz w:val="24"/>
          <w:szCs w:val="24"/>
        </w:rPr>
        <w:t xml:space="preserve">la </w:t>
      </w:r>
      <w:r w:rsidR="00327E25" w:rsidRPr="00327E25">
        <w:rPr>
          <w:rFonts w:ascii="Times New Roman" w:hAnsi="Times New Roman"/>
          <w:sz w:val="24"/>
          <w:szCs w:val="24"/>
        </w:rPr>
        <w:t>Proiectul de hotărâre nr.__________ din___________</w:t>
      </w:r>
    </w:p>
    <w:p w14:paraId="641984BC" w14:textId="77777777" w:rsidR="00327E25" w:rsidRPr="00327E25" w:rsidRDefault="00327E25" w:rsidP="00B63DF6">
      <w:pPr>
        <w:spacing w:after="0" w:line="240" w:lineRule="auto"/>
        <w:rPr>
          <w:rFonts w:ascii="Times New Roman" w:hAnsi="Times New Roman"/>
          <w:sz w:val="24"/>
          <w:szCs w:val="24"/>
        </w:rPr>
      </w:pPr>
    </w:p>
    <w:p w14:paraId="4958FB53" w14:textId="77777777" w:rsidR="009657C7" w:rsidRDefault="009657C7" w:rsidP="00B63DF6">
      <w:pPr>
        <w:spacing w:after="0" w:line="240" w:lineRule="auto"/>
        <w:rPr>
          <w:rFonts w:ascii="Times New Roman" w:hAnsi="Times New Roman"/>
          <w:b/>
          <w:bCs/>
          <w:sz w:val="24"/>
          <w:szCs w:val="24"/>
        </w:rPr>
      </w:pPr>
    </w:p>
    <w:p w14:paraId="442A7A00" w14:textId="77777777" w:rsidR="009657C7" w:rsidRPr="00B12D48" w:rsidRDefault="009657C7" w:rsidP="00B63DF6">
      <w:pPr>
        <w:spacing w:after="0" w:line="240" w:lineRule="auto"/>
        <w:rPr>
          <w:rFonts w:ascii="Times New Roman" w:hAnsi="Times New Roman"/>
          <w:b/>
          <w:bCs/>
          <w:sz w:val="24"/>
          <w:szCs w:val="24"/>
        </w:rPr>
      </w:pPr>
    </w:p>
    <w:p w14:paraId="3982E682" w14:textId="47FF8506" w:rsidR="008A47ED" w:rsidRPr="00B12D48" w:rsidRDefault="002D4DFF" w:rsidP="008F23E6">
      <w:pPr>
        <w:spacing w:after="0" w:line="240" w:lineRule="auto"/>
        <w:jc w:val="center"/>
        <w:rPr>
          <w:rFonts w:ascii="Times New Roman" w:hAnsi="Times New Roman"/>
          <w:b/>
          <w:bCs/>
          <w:sz w:val="24"/>
          <w:szCs w:val="24"/>
        </w:rPr>
      </w:pPr>
      <w:r w:rsidRPr="00B12D48">
        <w:rPr>
          <w:rFonts w:ascii="Times New Roman" w:hAnsi="Times New Roman"/>
          <w:b/>
          <w:bCs/>
          <w:sz w:val="24"/>
          <w:szCs w:val="24"/>
        </w:rPr>
        <w:t>COMPONENTA INTEGRALĂ A PLANULUI DE SELECȚIE</w:t>
      </w:r>
    </w:p>
    <w:p w14:paraId="651D5D34" w14:textId="0457DE23" w:rsidR="002D4DFF" w:rsidRPr="00B12D48" w:rsidRDefault="00466EE5" w:rsidP="008F23E6">
      <w:pPr>
        <w:spacing w:after="0" w:line="240" w:lineRule="auto"/>
        <w:jc w:val="center"/>
        <w:rPr>
          <w:rFonts w:ascii="Times New Roman" w:hAnsi="Times New Roman"/>
          <w:b/>
          <w:bCs/>
          <w:sz w:val="24"/>
          <w:szCs w:val="24"/>
        </w:rPr>
      </w:pPr>
      <w:r w:rsidRPr="00B12D48">
        <w:rPr>
          <w:rFonts w:ascii="Times New Roman" w:hAnsi="Times New Roman"/>
          <w:b/>
          <w:bCs/>
          <w:sz w:val="24"/>
          <w:szCs w:val="24"/>
        </w:rPr>
        <w:t>p</w:t>
      </w:r>
      <w:r w:rsidR="004B03D2" w:rsidRPr="00B12D48">
        <w:rPr>
          <w:rFonts w:ascii="Times New Roman" w:hAnsi="Times New Roman"/>
          <w:b/>
          <w:bCs/>
          <w:sz w:val="24"/>
          <w:szCs w:val="24"/>
        </w:rPr>
        <w:t xml:space="preserve">entru </w:t>
      </w:r>
      <w:r w:rsidR="00F9385F" w:rsidRPr="00B12D48">
        <w:rPr>
          <w:rFonts w:ascii="Times New Roman" w:hAnsi="Times New Roman"/>
          <w:b/>
          <w:bCs/>
          <w:sz w:val="24"/>
          <w:szCs w:val="24"/>
        </w:rPr>
        <w:t>selecți</w:t>
      </w:r>
      <w:r w:rsidRPr="00B12D48">
        <w:rPr>
          <w:rFonts w:ascii="Times New Roman" w:hAnsi="Times New Roman"/>
          <w:b/>
          <w:bCs/>
          <w:sz w:val="24"/>
          <w:szCs w:val="24"/>
        </w:rPr>
        <w:t>a</w:t>
      </w:r>
      <w:r w:rsidR="002D4DFF" w:rsidRPr="00B12D48">
        <w:rPr>
          <w:rFonts w:ascii="Times New Roman" w:hAnsi="Times New Roman"/>
          <w:b/>
          <w:bCs/>
          <w:sz w:val="24"/>
          <w:szCs w:val="24"/>
        </w:rPr>
        <w:t xml:space="preserve"> a 3</w:t>
      </w:r>
      <w:r w:rsidR="00D53411" w:rsidRPr="00B12D48">
        <w:rPr>
          <w:rFonts w:ascii="Times New Roman" w:hAnsi="Times New Roman"/>
          <w:b/>
          <w:bCs/>
          <w:sz w:val="24"/>
          <w:szCs w:val="24"/>
        </w:rPr>
        <w:t xml:space="preserve"> (trei)</w:t>
      </w:r>
      <w:r w:rsidR="002D4DFF" w:rsidRPr="00B12D48">
        <w:rPr>
          <w:rFonts w:ascii="Times New Roman" w:hAnsi="Times New Roman"/>
          <w:b/>
          <w:bCs/>
          <w:sz w:val="24"/>
          <w:szCs w:val="24"/>
        </w:rPr>
        <w:t xml:space="preserve"> administratori membri în cadrul Consiliului de Administrație </w:t>
      </w:r>
    </w:p>
    <w:p w14:paraId="693BC778" w14:textId="5812D25F" w:rsidR="002D4DFF" w:rsidRPr="00B12D48" w:rsidRDefault="002D4DFF" w:rsidP="008F23E6">
      <w:pPr>
        <w:spacing w:after="0" w:line="240" w:lineRule="auto"/>
        <w:jc w:val="center"/>
        <w:rPr>
          <w:rFonts w:ascii="Times New Roman" w:hAnsi="Times New Roman"/>
          <w:b/>
          <w:bCs/>
          <w:sz w:val="24"/>
          <w:szCs w:val="24"/>
        </w:rPr>
      </w:pPr>
      <w:r w:rsidRPr="00B12D48">
        <w:rPr>
          <w:rFonts w:ascii="Times New Roman" w:hAnsi="Times New Roman"/>
          <w:b/>
          <w:bCs/>
          <w:sz w:val="24"/>
          <w:szCs w:val="24"/>
        </w:rPr>
        <w:t>al Aeroportului Satu Mare R.A.</w:t>
      </w:r>
    </w:p>
    <w:p w14:paraId="78929FF8" w14:textId="77777777" w:rsidR="007A626E" w:rsidRPr="00B12D48" w:rsidRDefault="007A626E" w:rsidP="008F23E6">
      <w:pPr>
        <w:spacing w:after="0" w:line="240" w:lineRule="auto"/>
        <w:jc w:val="center"/>
        <w:rPr>
          <w:rFonts w:ascii="Times New Roman" w:hAnsi="Times New Roman"/>
          <w:b/>
          <w:bCs/>
          <w:sz w:val="24"/>
          <w:szCs w:val="24"/>
        </w:rPr>
      </w:pPr>
    </w:p>
    <w:p w14:paraId="2794B2CB" w14:textId="77777777" w:rsidR="00A248BF" w:rsidRPr="00B12D48" w:rsidRDefault="00A248BF" w:rsidP="008F23E6">
      <w:pPr>
        <w:spacing w:after="0" w:line="240" w:lineRule="auto"/>
        <w:jc w:val="both"/>
        <w:rPr>
          <w:rFonts w:ascii="Times New Roman" w:hAnsi="Times New Roman"/>
          <w:sz w:val="24"/>
          <w:szCs w:val="24"/>
        </w:rPr>
      </w:pPr>
    </w:p>
    <w:p w14:paraId="319A00DB" w14:textId="76B2520D" w:rsidR="00403B61" w:rsidRPr="00B12D48" w:rsidRDefault="00CF5B70"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A. Despre planul de selecție</w:t>
      </w:r>
      <w:r w:rsidR="008923BA" w:rsidRPr="00B12D48">
        <w:rPr>
          <w:rFonts w:ascii="Times New Roman" w:hAnsi="Times New Roman"/>
          <w:b/>
          <w:bCs/>
          <w:sz w:val="24"/>
          <w:szCs w:val="24"/>
        </w:rPr>
        <w:tab/>
      </w:r>
    </w:p>
    <w:p w14:paraId="278613BC" w14:textId="06AD7171" w:rsidR="003A50EA" w:rsidRPr="00B12D48" w:rsidRDefault="00FE00ED" w:rsidP="008F23E6">
      <w:pPr>
        <w:widowControl w:val="0"/>
        <w:autoSpaceDE w:val="0"/>
        <w:autoSpaceDN w:val="0"/>
        <w:spacing w:after="0" w:line="240" w:lineRule="auto"/>
        <w:ind w:firstLine="720"/>
        <w:jc w:val="both"/>
        <w:rPr>
          <w:rFonts w:ascii="Times New Roman" w:hAnsi="Times New Roman"/>
          <w:color w:val="000000"/>
          <w:sz w:val="24"/>
        </w:rPr>
      </w:pPr>
      <w:r w:rsidRPr="00B12D48">
        <w:rPr>
          <w:rFonts w:ascii="Times New Roman" w:hAnsi="Times New Roman"/>
          <w:color w:val="000000"/>
          <w:sz w:val="24"/>
        </w:rPr>
        <w:t>Planul</w:t>
      </w:r>
      <w:r w:rsidRPr="00B12D48">
        <w:rPr>
          <w:rFonts w:ascii="Times New Roman" w:hAnsi="Times New Roman"/>
          <w:color w:val="000000"/>
          <w:spacing w:val="36"/>
          <w:sz w:val="24"/>
        </w:rPr>
        <w:t xml:space="preserve"> </w:t>
      </w:r>
      <w:r w:rsidRPr="00B12D48">
        <w:rPr>
          <w:rFonts w:ascii="Times New Roman" w:hAnsi="Times New Roman"/>
          <w:color w:val="000000"/>
          <w:sz w:val="24"/>
        </w:rPr>
        <w:t>de</w:t>
      </w:r>
      <w:r w:rsidRPr="00B12D48">
        <w:rPr>
          <w:rFonts w:ascii="Times New Roman" w:hAnsi="Times New Roman"/>
          <w:color w:val="000000"/>
          <w:spacing w:val="35"/>
          <w:sz w:val="24"/>
        </w:rPr>
        <w:t xml:space="preserve"> </w:t>
      </w:r>
      <w:r w:rsidRPr="00B12D48">
        <w:rPr>
          <w:rFonts w:ascii="Times New Roman" w:hAnsi="Times New Roman"/>
          <w:color w:val="000000"/>
          <w:sz w:val="24"/>
        </w:rPr>
        <w:t>selecție</w:t>
      </w:r>
      <w:r w:rsidRPr="00B12D48">
        <w:rPr>
          <w:rFonts w:ascii="Times New Roman" w:hAnsi="Times New Roman"/>
          <w:color w:val="000000"/>
          <w:spacing w:val="38"/>
          <w:sz w:val="24"/>
        </w:rPr>
        <w:t xml:space="preserve"> </w:t>
      </w:r>
      <w:r w:rsidRPr="00B12D48">
        <w:rPr>
          <w:rFonts w:ascii="Times New Roman" w:hAnsi="Times New Roman"/>
          <w:color w:val="000000"/>
          <w:sz w:val="24"/>
        </w:rPr>
        <w:t>reprezintă</w:t>
      </w:r>
      <w:r w:rsidRPr="00B12D48">
        <w:rPr>
          <w:rFonts w:ascii="Times New Roman" w:hAnsi="Times New Roman"/>
          <w:color w:val="000000"/>
          <w:spacing w:val="35"/>
          <w:sz w:val="24"/>
        </w:rPr>
        <w:t xml:space="preserve"> </w:t>
      </w:r>
      <w:r w:rsidRPr="00B12D48">
        <w:rPr>
          <w:rFonts w:ascii="Times New Roman" w:hAnsi="Times New Roman"/>
          <w:color w:val="000000"/>
          <w:sz w:val="24"/>
        </w:rPr>
        <w:t>documentul</w:t>
      </w:r>
      <w:r w:rsidRPr="00B12D48">
        <w:rPr>
          <w:rFonts w:ascii="Times New Roman" w:hAnsi="Times New Roman"/>
          <w:color w:val="000000"/>
          <w:spacing w:val="37"/>
          <w:sz w:val="24"/>
        </w:rPr>
        <w:t xml:space="preserve"> </w:t>
      </w:r>
      <w:r w:rsidRPr="00B12D48">
        <w:rPr>
          <w:rFonts w:ascii="Times New Roman" w:hAnsi="Times New Roman"/>
          <w:color w:val="000000"/>
          <w:sz w:val="24"/>
        </w:rPr>
        <w:t>fundamental</w:t>
      </w:r>
      <w:r w:rsidRPr="00B12D48">
        <w:rPr>
          <w:rFonts w:ascii="Times New Roman" w:hAnsi="Times New Roman"/>
          <w:color w:val="000000"/>
          <w:spacing w:val="37"/>
          <w:sz w:val="24"/>
        </w:rPr>
        <w:t xml:space="preserve"> </w:t>
      </w:r>
      <w:r w:rsidRPr="00B12D48">
        <w:rPr>
          <w:rFonts w:ascii="Times New Roman" w:hAnsi="Times New Roman"/>
          <w:color w:val="000000"/>
          <w:sz w:val="24"/>
        </w:rPr>
        <w:t>care</w:t>
      </w:r>
      <w:r w:rsidRPr="00B12D48">
        <w:rPr>
          <w:rFonts w:ascii="Times New Roman" w:hAnsi="Times New Roman"/>
          <w:color w:val="000000"/>
          <w:spacing w:val="35"/>
          <w:sz w:val="24"/>
        </w:rPr>
        <w:t xml:space="preserve"> </w:t>
      </w:r>
      <w:r w:rsidRPr="00B12D48">
        <w:rPr>
          <w:rFonts w:ascii="Times New Roman" w:hAnsi="Times New Roman"/>
          <w:color w:val="000000"/>
          <w:sz w:val="24"/>
        </w:rPr>
        <w:t>stă</w:t>
      </w:r>
      <w:r w:rsidRPr="00B12D48">
        <w:rPr>
          <w:rFonts w:ascii="Times New Roman" w:hAnsi="Times New Roman"/>
          <w:color w:val="000000"/>
          <w:spacing w:val="35"/>
          <w:sz w:val="24"/>
        </w:rPr>
        <w:t xml:space="preserve"> </w:t>
      </w:r>
      <w:r w:rsidRPr="00B12D48">
        <w:rPr>
          <w:rFonts w:ascii="Times New Roman" w:hAnsi="Times New Roman"/>
          <w:color w:val="000000"/>
          <w:spacing w:val="1"/>
          <w:sz w:val="24"/>
        </w:rPr>
        <w:t>la</w:t>
      </w:r>
      <w:r w:rsidRPr="00B12D48">
        <w:rPr>
          <w:rFonts w:ascii="Times New Roman" w:hAnsi="Times New Roman"/>
          <w:color w:val="000000"/>
          <w:spacing w:val="37"/>
          <w:sz w:val="24"/>
        </w:rPr>
        <w:t xml:space="preserve"> </w:t>
      </w:r>
      <w:r w:rsidRPr="00B12D48">
        <w:rPr>
          <w:rFonts w:ascii="Times New Roman" w:hAnsi="Times New Roman"/>
          <w:color w:val="000000"/>
          <w:sz w:val="24"/>
        </w:rPr>
        <w:t>baza</w:t>
      </w:r>
      <w:r w:rsidRPr="00B12D48">
        <w:rPr>
          <w:rFonts w:ascii="Times New Roman" w:hAnsi="Times New Roman"/>
          <w:color w:val="000000"/>
          <w:spacing w:val="35"/>
          <w:sz w:val="24"/>
        </w:rPr>
        <w:t xml:space="preserve"> </w:t>
      </w:r>
      <w:r w:rsidRPr="00B12D48">
        <w:rPr>
          <w:rFonts w:ascii="Times New Roman" w:hAnsi="Times New Roman"/>
          <w:color w:val="000000"/>
          <w:sz w:val="24"/>
        </w:rPr>
        <w:t>întregului</w:t>
      </w:r>
      <w:r w:rsidRPr="00B12D48">
        <w:rPr>
          <w:rFonts w:ascii="Times New Roman" w:hAnsi="Times New Roman"/>
          <w:color w:val="000000"/>
          <w:spacing w:val="36"/>
          <w:sz w:val="24"/>
        </w:rPr>
        <w:t xml:space="preserve"> </w:t>
      </w:r>
      <w:r w:rsidRPr="00B12D48">
        <w:rPr>
          <w:rFonts w:ascii="Times New Roman" w:hAnsi="Times New Roman"/>
          <w:color w:val="000000"/>
          <w:spacing w:val="-1"/>
          <w:sz w:val="24"/>
        </w:rPr>
        <w:t>proces</w:t>
      </w:r>
      <w:r w:rsidRPr="00B12D48">
        <w:rPr>
          <w:rFonts w:ascii="Times New Roman" w:hAnsi="Times New Roman"/>
          <w:color w:val="000000"/>
          <w:spacing w:val="37"/>
          <w:sz w:val="24"/>
        </w:rPr>
        <w:t xml:space="preserve"> </w:t>
      </w:r>
      <w:r w:rsidRPr="00B12D48">
        <w:rPr>
          <w:rFonts w:ascii="Times New Roman" w:hAnsi="Times New Roman"/>
          <w:color w:val="000000"/>
          <w:spacing w:val="2"/>
          <w:sz w:val="24"/>
        </w:rPr>
        <w:t>de</w:t>
      </w:r>
      <w:r w:rsidRPr="00B12D48">
        <w:rPr>
          <w:rFonts w:ascii="Times New Roman" w:hAnsi="Times New Roman"/>
          <w:color w:val="000000"/>
          <w:sz w:val="24"/>
        </w:rPr>
        <w:t xml:space="preserve"> recrutare</w:t>
      </w:r>
      <w:r w:rsidR="004759FD" w:rsidRPr="00B12D48">
        <w:rPr>
          <w:rFonts w:ascii="Times New Roman" w:hAnsi="Times New Roman"/>
          <w:color w:val="000000"/>
          <w:spacing w:val="7"/>
          <w:sz w:val="24"/>
        </w:rPr>
        <w:t xml:space="preserve"> </w:t>
      </w:r>
      <w:r w:rsidRPr="00B12D48">
        <w:rPr>
          <w:rFonts w:ascii="Times New Roman" w:hAnsi="Times New Roman"/>
          <w:color w:val="000000"/>
          <w:sz w:val="24"/>
        </w:rPr>
        <w:t>și</w:t>
      </w:r>
      <w:r w:rsidRPr="00B12D48">
        <w:rPr>
          <w:rFonts w:ascii="Times New Roman" w:hAnsi="Times New Roman"/>
          <w:color w:val="000000"/>
          <w:spacing w:val="8"/>
          <w:sz w:val="24"/>
        </w:rPr>
        <w:t xml:space="preserve"> </w:t>
      </w:r>
      <w:r w:rsidRPr="00B12D48">
        <w:rPr>
          <w:rFonts w:ascii="Times New Roman" w:hAnsi="Times New Roman"/>
          <w:color w:val="000000"/>
          <w:sz w:val="24"/>
        </w:rPr>
        <w:t>selecție</w:t>
      </w:r>
      <w:r w:rsidRPr="00B12D48">
        <w:rPr>
          <w:rFonts w:ascii="Times New Roman" w:hAnsi="Times New Roman"/>
          <w:color w:val="000000"/>
          <w:spacing w:val="6"/>
          <w:sz w:val="24"/>
        </w:rPr>
        <w:t xml:space="preserve"> </w:t>
      </w:r>
      <w:r w:rsidRPr="00B12D48">
        <w:rPr>
          <w:rFonts w:ascii="Times New Roman" w:hAnsi="Times New Roman"/>
          <w:color w:val="000000"/>
          <w:sz w:val="24"/>
        </w:rPr>
        <w:t>a</w:t>
      </w:r>
      <w:r w:rsidRPr="00B12D48">
        <w:rPr>
          <w:rFonts w:ascii="Times New Roman" w:hAnsi="Times New Roman"/>
          <w:color w:val="000000"/>
          <w:spacing w:val="6"/>
          <w:sz w:val="24"/>
        </w:rPr>
        <w:t xml:space="preserve"> </w:t>
      </w:r>
      <w:r w:rsidRPr="00B12D48">
        <w:rPr>
          <w:rFonts w:ascii="Times New Roman" w:hAnsi="Times New Roman"/>
          <w:color w:val="000000"/>
          <w:spacing w:val="1"/>
          <w:sz w:val="24"/>
        </w:rPr>
        <w:t>membrilor</w:t>
      </w:r>
      <w:r w:rsidRPr="00B12D48">
        <w:rPr>
          <w:rFonts w:ascii="Times New Roman" w:hAnsi="Times New Roman"/>
          <w:color w:val="000000"/>
          <w:spacing w:val="6"/>
          <w:sz w:val="24"/>
        </w:rPr>
        <w:t xml:space="preserve"> </w:t>
      </w:r>
      <w:r w:rsidRPr="00B12D48">
        <w:rPr>
          <w:rFonts w:ascii="Times New Roman" w:hAnsi="Times New Roman"/>
          <w:color w:val="000000"/>
          <w:sz w:val="24"/>
        </w:rPr>
        <w:t>Consiliului</w:t>
      </w:r>
      <w:r w:rsidRPr="00B12D48">
        <w:rPr>
          <w:rFonts w:ascii="Times New Roman" w:hAnsi="Times New Roman"/>
          <w:color w:val="000000"/>
          <w:spacing w:val="7"/>
          <w:sz w:val="24"/>
        </w:rPr>
        <w:t xml:space="preserve"> </w:t>
      </w:r>
      <w:r w:rsidRPr="00B12D48">
        <w:rPr>
          <w:rFonts w:ascii="Times New Roman" w:hAnsi="Times New Roman"/>
          <w:color w:val="000000"/>
          <w:sz w:val="24"/>
        </w:rPr>
        <w:t>de</w:t>
      </w:r>
      <w:r w:rsidRPr="00B12D48">
        <w:rPr>
          <w:rFonts w:ascii="Times New Roman" w:hAnsi="Times New Roman"/>
          <w:color w:val="000000"/>
          <w:spacing w:val="6"/>
          <w:sz w:val="24"/>
        </w:rPr>
        <w:t xml:space="preserve"> </w:t>
      </w:r>
      <w:r w:rsidRPr="00B12D48">
        <w:rPr>
          <w:rFonts w:ascii="Times New Roman" w:hAnsi="Times New Roman"/>
          <w:color w:val="000000"/>
          <w:sz w:val="24"/>
        </w:rPr>
        <w:t>Administrație</w:t>
      </w:r>
      <w:r w:rsidRPr="00B12D48">
        <w:rPr>
          <w:rFonts w:ascii="Times New Roman" w:hAnsi="Times New Roman"/>
          <w:color w:val="000000"/>
          <w:spacing w:val="6"/>
          <w:sz w:val="24"/>
        </w:rPr>
        <w:t xml:space="preserve"> </w:t>
      </w:r>
      <w:r w:rsidRPr="00B12D48">
        <w:rPr>
          <w:rFonts w:ascii="Times New Roman" w:hAnsi="Times New Roman"/>
          <w:color w:val="000000"/>
          <w:spacing w:val="-1"/>
          <w:sz w:val="24"/>
        </w:rPr>
        <w:t>a</w:t>
      </w:r>
      <w:r w:rsidRPr="00B12D48">
        <w:rPr>
          <w:rFonts w:ascii="Times New Roman" w:hAnsi="Times New Roman"/>
          <w:color w:val="000000"/>
          <w:sz w:val="24"/>
        </w:rPr>
        <w:t>l</w:t>
      </w:r>
      <w:r w:rsidRPr="00B12D48">
        <w:rPr>
          <w:rFonts w:ascii="Times New Roman" w:hAnsi="Times New Roman"/>
          <w:color w:val="000000"/>
          <w:spacing w:val="8"/>
          <w:sz w:val="24"/>
        </w:rPr>
        <w:t xml:space="preserve"> </w:t>
      </w:r>
      <w:r w:rsidRPr="00B12D48">
        <w:rPr>
          <w:rFonts w:ascii="Times New Roman" w:hAnsi="Times New Roman"/>
          <w:color w:val="000000"/>
          <w:sz w:val="24"/>
        </w:rPr>
        <w:t>Aeroportul</w:t>
      </w:r>
      <w:r w:rsidR="004759FD" w:rsidRPr="00B12D48">
        <w:rPr>
          <w:rFonts w:ascii="Times New Roman" w:hAnsi="Times New Roman"/>
          <w:color w:val="000000"/>
          <w:sz w:val="24"/>
        </w:rPr>
        <w:t>ui Satu Mare R.A.</w:t>
      </w:r>
      <w:r w:rsidRPr="00B12D48">
        <w:rPr>
          <w:rFonts w:ascii="Times New Roman" w:hAnsi="Times New Roman"/>
          <w:color w:val="000000"/>
          <w:sz w:val="24"/>
        </w:rPr>
        <w:t>,</w:t>
      </w:r>
      <w:r w:rsidRPr="00B12D48">
        <w:rPr>
          <w:rFonts w:ascii="Times New Roman" w:hAnsi="Times New Roman"/>
          <w:color w:val="000000"/>
          <w:spacing w:val="46"/>
          <w:sz w:val="24"/>
        </w:rPr>
        <w:t xml:space="preserve"> </w:t>
      </w:r>
      <w:r w:rsidRPr="00B12D48">
        <w:rPr>
          <w:rFonts w:ascii="Times New Roman" w:hAnsi="Times New Roman"/>
          <w:color w:val="000000"/>
          <w:sz w:val="24"/>
        </w:rPr>
        <w:t>fiind</w:t>
      </w:r>
      <w:r w:rsidRPr="00B12D48">
        <w:rPr>
          <w:rFonts w:ascii="Times New Roman" w:hAnsi="Times New Roman"/>
          <w:color w:val="000000"/>
          <w:spacing w:val="46"/>
          <w:sz w:val="24"/>
        </w:rPr>
        <w:t xml:space="preserve"> </w:t>
      </w:r>
      <w:r w:rsidRPr="00B12D48">
        <w:rPr>
          <w:rFonts w:ascii="Times New Roman" w:hAnsi="Times New Roman"/>
          <w:color w:val="000000"/>
          <w:sz w:val="24"/>
        </w:rPr>
        <w:t>structurat</w:t>
      </w:r>
      <w:r w:rsidRPr="00B12D48">
        <w:rPr>
          <w:rFonts w:ascii="Times New Roman" w:hAnsi="Times New Roman"/>
          <w:color w:val="000000"/>
          <w:spacing w:val="46"/>
          <w:sz w:val="24"/>
        </w:rPr>
        <w:t xml:space="preserve"> </w:t>
      </w:r>
      <w:r w:rsidRPr="00B12D48">
        <w:rPr>
          <w:rFonts w:ascii="Times New Roman" w:hAnsi="Times New Roman"/>
          <w:color w:val="000000"/>
          <w:spacing w:val="1"/>
          <w:sz w:val="24"/>
        </w:rPr>
        <w:t>în</w:t>
      </w:r>
      <w:r w:rsidRPr="00B12D48">
        <w:rPr>
          <w:rFonts w:ascii="Times New Roman" w:hAnsi="Times New Roman"/>
          <w:color w:val="000000"/>
          <w:spacing w:val="45"/>
          <w:sz w:val="24"/>
        </w:rPr>
        <w:t xml:space="preserve"> </w:t>
      </w:r>
      <w:r w:rsidRPr="00B12D48">
        <w:rPr>
          <w:rFonts w:ascii="Times New Roman" w:hAnsi="Times New Roman"/>
          <w:color w:val="000000"/>
          <w:sz w:val="24"/>
        </w:rPr>
        <w:t>două</w:t>
      </w:r>
      <w:r w:rsidRPr="00B12D48">
        <w:rPr>
          <w:rFonts w:ascii="Times New Roman" w:hAnsi="Times New Roman"/>
          <w:color w:val="000000"/>
          <w:spacing w:val="45"/>
          <w:sz w:val="24"/>
        </w:rPr>
        <w:t xml:space="preserve"> </w:t>
      </w:r>
      <w:r w:rsidRPr="00B12D48">
        <w:rPr>
          <w:rFonts w:ascii="Times New Roman" w:hAnsi="Times New Roman"/>
          <w:color w:val="000000"/>
          <w:sz w:val="24"/>
        </w:rPr>
        <w:t>componente:</w:t>
      </w:r>
      <w:r w:rsidRPr="00B12D48">
        <w:rPr>
          <w:rFonts w:ascii="Times New Roman" w:hAnsi="Times New Roman"/>
          <w:color w:val="000000"/>
          <w:spacing w:val="46"/>
          <w:sz w:val="24"/>
        </w:rPr>
        <w:t xml:space="preserve"> </w:t>
      </w:r>
      <w:r w:rsidRPr="00B12D48">
        <w:rPr>
          <w:rFonts w:ascii="Times New Roman" w:hAnsi="Times New Roman"/>
          <w:color w:val="000000"/>
          <w:sz w:val="24"/>
        </w:rPr>
        <w:t>componenta</w:t>
      </w:r>
      <w:r w:rsidRPr="00B12D48">
        <w:rPr>
          <w:rFonts w:ascii="Times New Roman" w:hAnsi="Times New Roman"/>
          <w:color w:val="000000"/>
          <w:spacing w:val="44"/>
          <w:sz w:val="24"/>
        </w:rPr>
        <w:t xml:space="preserve"> </w:t>
      </w:r>
      <w:r w:rsidRPr="00B12D48">
        <w:rPr>
          <w:rFonts w:ascii="Times New Roman" w:hAnsi="Times New Roman"/>
          <w:color w:val="000000"/>
          <w:sz w:val="24"/>
        </w:rPr>
        <w:t>inițială</w:t>
      </w:r>
      <w:r w:rsidRPr="00B12D48">
        <w:rPr>
          <w:rFonts w:ascii="Times New Roman" w:hAnsi="Times New Roman"/>
          <w:color w:val="000000"/>
          <w:spacing w:val="44"/>
          <w:sz w:val="24"/>
        </w:rPr>
        <w:t xml:space="preserve"> </w:t>
      </w:r>
      <w:r w:rsidRPr="00B12D48">
        <w:rPr>
          <w:rFonts w:ascii="Times New Roman" w:hAnsi="Times New Roman"/>
          <w:color w:val="000000"/>
          <w:sz w:val="24"/>
        </w:rPr>
        <w:t>și</w:t>
      </w:r>
      <w:r w:rsidRPr="00B12D48">
        <w:rPr>
          <w:rFonts w:ascii="Times New Roman" w:hAnsi="Times New Roman"/>
          <w:color w:val="000000"/>
          <w:spacing w:val="46"/>
          <w:sz w:val="24"/>
        </w:rPr>
        <w:t xml:space="preserve"> </w:t>
      </w:r>
      <w:r w:rsidRPr="00B12D48">
        <w:rPr>
          <w:rFonts w:ascii="Times New Roman" w:hAnsi="Times New Roman"/>
          <w:color w:val="000000"/>
          <w:sz w:val="24"/>
        </w:rPr>
        <w:t>componenta</w:t>
      </w:r>
      <w:r w:rsidRPr="00B12D48">
        <w:rPr>
          <w:rFonts w:ascii="Times New Roman" w:hAnsi="Times New Roman"/>
          <w:color w:val="000000"/>
          <w:spacing w:val="45"/>
          <w:sz w:val="24"/>
        </w:rPr>
        <w:t xml:space="preserve"> </w:t>
      </w:r>
      <w:r w:rsidRPr="00B12D48">
        <w:rPr>
          <w:rFonts w:ascii="Times New Roman" w:hAnsi="Times New Roman"/>
          <w:color w:val="000000"/>
          <w:sz w:val="24"/>
        </w:rPr>
        <w:t>integrală,</w:t>
      </w:r>
      <w:r w:rsidRPr="00B12D48">
        <w:rPr>
          <w:rFonts w:ascii="Times New Roman" w:hAnsi="Times New Roman"/>
          <w:color w:val="000000"/>
          <w:spacing w:val="46"/>
          <w:sz w:val="24"/>
        </w:rPr>
        <w:t xml:space="preserve"> </w:t>
      </w:r>
      <w:r w:rsidRPr="00B12D48">
        <w:rPr>
          <w:rFonts w:ascii="Times New Roman" w:hAnsi="Times New Roman"/>
          <w:color w:val="000000"/>
          <w:spacing w:val="1"/>
          <w:sz w:val="24"/>
        </w:rPr>
        <w:t>în</w:t>
      </w:r>
      <w:r w:rsidR="004759FD" w:rsidRPr="00B12D48">
        <w:rPr>
          <w:rFonts w:ascii="Times New Roman" w:hAnsi="Times New Roman"/>
          <w:color w:val="000000"/>
          <w:sz w:val="24"/>
        </w:rPr>
        <w:t xml:space="preserve"> </w:t>
      </w:r>
      <w:r w:rsidRPr="00B12D48">
        <w:rPr>
          <w:rFonts w:ascii="Times New Roman" w:hAnsi="Times New Roman"/>
          <w:color w:val="000000"/>
          <w:sz w:val="24"/>
        </w:rPr>
        <w:t>conformitate</w:t>
      </w:r>
      <w:r w:rsidRPr="00B12D48">
        <w:rPr>
          <w:rFonts w:ascii="Times New Roman" w:hAnsi="Times New Roman"/>
          <w:color w:val="000000"/>
          <w:spacing w:val="86"/>
          <w:sz w:val="24"/>
        </w:rPr>
        <w:t xml:space="preserve"> </w:t>
      </w:r>
      <w:r w:rsidRPr="00B12D48">
        <w:rPr>
          <w:rFonts w:ascii="Times New Roman" w:hAnsi="Times New Roman"/>
          <w:color w:val="000000"/>
          <w:spacing w:val="-1"/>
          <w:sz w:val="24"/>
        </w:rPr>
        <w:t>cu</w:t>
      </w:r>
      <w:r w:rsidRPr="00B12D48">
        <w:rPr>
          <w:rFonts w:ascii="Times New Roman" w:hAnsi="Times New Roman"/>
          <w:color w:val="000000"/>
          <w:spacing w:val="87"/>
          <w:sz w:val="24"/>
        </w:rPr>
        <w:t xml:space="preserve"> </w:t>
      </w:r>
      <w:r w:rsidRPr="00B12D48">
        <w:rPr>
          <w:rFonts w:ascii="Times New Roman" w:hAnsi="Times New Roman"/>
          <w:color w:val="000000"/>
          <w:sz w:val="24"/>
        </w:rPr>
        <w:t>prevederile</w:t>
      </w:r>
      <w:r w:rsidRPr="00B12D48">
        <w:rPr>
          <w:rFonts w:ascii="Times New Roman" w:hAnsi="Times New Roman"/>
          <w:color w:val="000000"/>
          <w:spacing w:val="85"/>
          <w:sz w:val="24"/>
        </w:rPr>
        <w:t xml:space="preserve"> </w:t>
      </w:r>
      <w:r w:rsidRPr="00B12D48">
        <w:rPr>
          <w:rFonts w:ascii="Times New Roman" w:hAnsi="Times New Roman"/>
          <w:color w:val="000000"/>
          <w:sz w:val="24"/>
        </w:rPr>
        <w:t>Ordonanței</w:t>
      </w:r>
      <w:r w:rsidRPr="00B12D48">
        <w:rPr>
          <w:rFonts w:ascii="Times New Roman" w:hAnsi="Times New Roman"/>
          <w:color w:val="000000"/>
          <w:spacing w:val="87"/>
          <w:sz w:val="24"/>
        </w:rPr>
        <w:t xml:space="preserve"> </w:t>
      </w:r>
      <w:r w:rsidRPr="00B12D48">
        <w:rPr>
          <w:rFonts w:ascii="Times New Roman" w:hAnsi="Times New Roman"/>
          <w:color w:val="000000"/>
          <w:sz w:val="24"/>
        </w:rPr>
        <w:t>de</w:t>
      </w:r>
      <w:r w:rsidRPr="00B12D48">
        <w:rPr>
          <w:rFonts w:ascii="Times New Roman" w:hAnsi="Times New Roman"/>
          <w:color w:val="000000"/>
          <w:spacing w:val="85"/>
          <w:sz w:val="24"/>
        </w:rPr>
        <w:t xml:space="preserve"> </w:t>
      </w:r>
      <w:r w:rsidRPr="00B12D48">
        <w:rPr>
          <w:rFonts w:ascii="Times New Roman" w:hAnsi="Times New Roman"/>
          <w:color w:val="000000"/>
          <w:sz w:val="24"/>
        </w:rPr>
        <w:t>urgență</w:t>
      </w:r>
      <w:r w:rsidRPr="00B12D48">
        <w:rPr>
          <w:rFonts w:ascii="Times New Roman" w:hAnsi="Times New Roman"/>
          <w:color w:val="000000"/>
          <w:spacing w:val="85"/>
          <w:sz w:val="24"/>
        </w:rPr>
        <w:t xml:space="preserve"> </w:t>
      </w:r>
      <w:r w:rsidRPr="00B12D48">
        <w:rPr>
          <w:rFonts w:ascii="Times New Roman" w:hAnsi="Times New Roman"/>
          <w:color w:val="000000"/>
          <w:sz w:val="24"/>
        </w:rPr>
        <w:t>a</w:t>
      </w:r>
      <w:r w:rsidRPr="00B12D48">
        <w:rPr>
          <w:rFonts w:ascii="Times New Roman" w:hAnsi="Times New Roman"/>
          <w:color w:val="000000"/>
          <w:spacing w:val="85"/>
          <w:sz w:val="24"/>
        </w:rPr>
        <w:t xml:space="preserve"> </w:t>
      </w:r>
      <w:r w:rsidRPr="00B12D48">
        <w:rPr>
          <w:rFonts w:ascii="Times New Roman" w:hAnsi="Times New Roman"/>
          <w:color w:val="000000"/>
          <w:sz w:val="24"/>
        </w:rPr>
        <w:t>Guvernului</w:t>
      </w:r>
      <w:r w:rsidRPr="00B12D48">
        <w:rPr>
          <w:rFonts w:ascii="Times New Roman" w:hAnsi="Times New Roman"/>
          <w:color w:val="000000"/>
          <w:spacing w:val="87"/>
          <w:sz w:val="24"/>
        </w:rPr>
        <w:t xml:space="preserve"> </w:t>
      </w:r>
      <w:r w:rsidRPr="00B12D48">
        <w:rPr>
          <w:rFonts w:ascii="Times New Roman" w:hAnsi="Times New Roman"/>
          <w:color w:val="000000"/>
          <w:sz w:val="24"/>
        </w:rPr>
        <w:t>nr.</w:t>
      </w:r>
      <w:r w:rsidRPr="00B12D48">
        <w:rPr>
          <w:rFonts w:ascii="Times New Roman" w:hAnsi="Times New Roman"/>
          <w:color w:val="000000"/>
          <w:spacing w:val="89"/>
          <w:sz w:val="24"/>
        </w:rPr>
        <w:t xml:space="preserve"> </w:t>
      </w:r>
      <w:r w:rsidRPr="00B12D48">
        <w:rPr>
          <w:rFonts w:ascii="Times New Roman" w:hAnsi="Times New Roman"/>
          <w:color w:val="000000"/>
          <w:sz w:val="24"/>
        </w:rPr>
        <w:t>109/2011</w:t>
      </w:r>
      <w:r w:rsidRPr="00B12D48">
        <w:rPr>
          <w:rFonts w:ascii="Times New Roman" w:hAnsi="Times New Roman"/>
          <w:color w:val="000000"/>
          <w:spacing w:val="86"/>
          <w:sz w:val="24"/>
        </w:rPr>
        <w:t xml:space="preserve"> </w:t>
      </w:r>
      <w:r w:rsidRPr="00B12D48">
        <w:rPr>
          <w:rFonts w:ascii="Times New Roman" w:hAnsi="Times New Roman"/>
          <w:color w:val="000000"/>
          <w:sz w:val="24"/>
        </w:rPr>
        <w:t>privind</w:t>
      </w:r>
      <w:r w:rsidR="004759FD" w:rsidRPr="00B12D48">
        <w:rPr>
          <w:rFonts w:ascii="Times New Roman" w:hAnsi="Times New Roman"/>
          <w:color w:val="000000"/>
          <w:sz w:val="24"/>
        </w:rPr>
        <w:t xml:space="preserve"> </w:t>
      </w:r>
      <w:r w:rsidRPr="00B12D48">
        <w:rPr>
          <w:rFonts w:ascii="Times New Roman" w:hAnsi="Times New Roman"/>
          <w:color w:val="000000"/>
          <w:sz w:val="24"/>
        </w:rPr>
        <w:t>guvernanța</w:t>
      </w:r>
      <w:r w:rsidRPr="00B12D48">
        <w:rPr>
          <w:rFonts w:ascii="Times New Roman" w:hAnsi="Times New Roman"/>
          <w:color w:val="000000"/>
          <w:spacing w:val="33"/>
          <w:sz w:val="24"/>
        </w:rPr>
        <w:t xml:space="preserve"> </w:t>
      </w:r>
      <w:r w:rsidRPr="00B12D48">
        <w:rPr>
          <w:rFonts w:ascii="Times New Roman" w:hAnsi="Times New Roman"/>
          <w:color w:val="000000"/>
          <w:sz w:val="24"/>
        </w:rPr>
        <w:t>corporativă</w:t>
      </w:r>
      <w:r w:rsidRPr="00B12D48">
        <w:rPr>
          <w:rFonts w:ascii="Times New Roman" w:hAnsi="Times New Roman"/>
          <w:color w:val="000000"/>
          <w:spacing w:val="33"/>
          <w:sz w:val="24"/>
        </w:rPr>
        <w:t xml:space="preserve"> </w:t>
      </w:r>
      <w:r w:rsidRPr="00B12D48">
        <w:rPr>
          <w:rFonts w:ascii="Times New Roman" w:hAnsi="Times New Roman"/>
          <w:color w:val="000000"/>
          <w:sz w:val="24"/>
        </w:rPr>
        <w:t>a</w:t>
      </w:r>
      <w:r w:rsidRPr="00B12D48">
        <w:rPr>
          <w:rFonts w:ascii="Times New Roman" w:hAnsi="Times New Roman"/>
          <w:color w:val="000000"/>
          <w:spacing w:val="35"/>
          <w:sz w:val="24"/>
        </w:rPr>
        <w:t xml:space="preserve"> </w:t>
      </w:r>
      <w:r w:rsidRPr="00B12D48">
        <w:rPr>
          <w:rFonts w:ascii="Times New Roman" w:hAnsi="Times New Roman"/>
          <w:color w:val="000000"/>
          <w:sz w:val="24"/>
        </w:rPr>
        <w:t>întreprinderilor</w:t>
      </w:r>
      <w:r w:rsidRPr="00B12D48">
        <w:rPr>
          <w:rFonts w:ascii="Times New Roman" w:hAnsi="Times New Roman"/>
          <w:color w:val="000000"/>
          <w:spacing w:val="33"/>
          <w:sz w:val="24"/>
        </w:rPr>
        <w:t xml:space="preserve"> </w:t>
      </w:r>
      <w:r w:rsidRPr="00B12D48">
        <w:rPr>
          <w:rFonts w:ascii="Times New Roman" w:hAnsi="Times New Roman"/>
          <w:color w:val="000000"/>
          <w:sz w:val="24"/>
        </w:rPr>
        <w:t>publice,</w:t>
      </w:r>
      <w:r w:rsidRPr="00B12D48">
        <w:rPr>
          <w:rFonts w:ascii="Times New Roman" w:hAnsi="Times New Roman"/>
          <w:color w:val="000000"/>
          <w:spacing w:val="36"/>
          <w:sz w:val="24"/>
        </w:rPr>
        <w:t xml:space="preserve"> </w:t>
      </w:r>
      <w:r w:rsidRPr="00B12D48">
        <w:rPr>
          <w:rFonts w:ascii="Times New Roman" w:hAnsi="Times New Roman"/>
          <w:color w:val="000000"/>
          <w:spacing w:val="-1"/>
          <w:sz w:val="24"/>
        </w:rPr>
        <w:t>cu</w:t>
      </w:r>
      <w:r w:rsidRPr="00B12D48">
        <w:rPr>
          <w:rFonts w:ascii="Times New Roman" w:hAnsi="Times New Roman"/>
          <w:color w:val="000000"/>
          <w:spacing w:val="35"/>
          <w:sz w:val="24"/>
        </w:rPr>
        <w:t xml:space="preserve"> </w:t>
      </w:r>
      <w:r w:rsidRPr="00B12D48">
        <w:rPr>
          <w:rFonts w:ascii="Times New Roman" w:hAnsi="Times New Roman"/>
          <w:color w:val="000000"/>
          <w:sz w:val="24"/>
        </w:rPr>
        <w:t>modificările</w:t>
      </w:r>
      <w:r w:rsidRPr="00B12D48">
        <w:rPr>
          <w:rFonts w:ascii="Times New Roman" w:hAnsi="Times New Roman"/>
          <w:color w:val="000000"/>
          <w:spacing w:val="33"/>
          <w:sz w:val="24"/>
        </w:rPr>
        <w:t xml:space="preserve"> </w:t>
      </w:r>
      <w:r w:rsidRPr="00B12D48">
        <w:rPr>
          <w:rFonts w:ascii="Times New Roman" w:hAnsi="Times New Roman"/>
          <w:color w:val="000000"/>
          <w:sz w:val="24"/>
        </w:rPr>
        <w:t>și</w:t>
      </w:r>
      <w:r w:rsidRPr="00B12D48">
        <w:rPr>
          <w:rFonts w:ascii="Times New Roman" w:hAnsi="Times New Roman"/>
          <w:color w:val="000000"/>
          <w:spacing w:val="34"/>
          <w:sz w:val="24"/>
        </w:rPr>
        <w:t xml:space="preserve"> </w:t>
      </w:r>
      <w:r w:rsidRPr="00B12D48">
        <w:rPr>
          <w:rFonts w:ascii="Times New Roman" w:hAnsi="Times New Roman"/>
          <w:color w:val="000000"/>
          <w:sz w:val="24"/>
        </w:rPr>
        <w:t>completările</w:t>
      </w:r>
      <w:r w:rsidRPr="00B12D48">
        <w:rPr>
          <w:rFonts w:ascii="Times New Roman" w:hAnsi="Times New Roman"/>
          <w:color w:val="000000"/>
          <w:spacing w:val="33"/>
          <w:sz w:val="24"/>
        </w:rPr>
        <w:t xml:space="preserve"> </w:t>
      </w:r>
      <w:r w:rsidRPr="00B12D48">
        <w:rPr>
          <w:rFonts w:ascii="Times New Roman" w:hAnsi="Times New Roman"/>
          <w:color w:val="000000"/>
          <w:sz w:val="24"/>
        </w:rPr>
        <w:t>ulterioare,</w:t>
      </w:r>
      <w:r w:rsidR="004759FD" w:rsidRPr="00B12D48">
        <w:rPr>
          <w:rFonts w:ascii="Times New Roman" w:hAnsi="Times New Roman"/>
          <w:color w:val="000000"/>
          <w:sz w:val="24"/>
        </w:rPr>
        <w:t xml:space="preserve"> </w:t>
      </w:r>
      <w:r w:rsidRPr="00B12D48">
        <w:rPr>
          <w:rFonts w:ascii="Times New Roman" w:hAnsi="Times New Roman"/>
          <w:color w:val="000000"/>
          <w:spacing w:val="-1"/>
          <w:sz w:val="24"/>
        </w:rPr>
        <w:t>precum</w:t>
      </w:r>
      <w:r w:rsidRPr="00B12D48">
        <w:rPr>
          <w:rFonts w:ascii="Times New Roman" w:hAnsi="Times New Roman"/>
          <w:color w:val="000000"/>
          <w:spacing w:val="15"/>
          <w:sz w:val="24"/>
        </w:rPr>
        <w:t xml:space="preserve"> </w:t>
      </w:r>
      <w:r w:rsidRPr="00B12D48">
        <w:rPr>
          <w:rFonts w:ascii="Times New Roman" w:hAnsi="Times New Roman"/>
          <w:color w:val="000000"/>
          <w:sz w:val="24"/>
        </w:rPr>
        <w:t>și</w:t>
      </w:r>
      <w:r w:rsidRPr="00B12D48">
        <w:rPr>
          <w:rFonts w:ascii="Times New Roman" w:hAnsi="Times New Roman"/>
          <w:color w:val="000000"/>
          <w:spacing w:val="15"/>
          <w:sz w:val="24"/>
        </w:rPr>
        <w:t xml:space="preserve"> </w:t>
      </w:r>
      <w:r w:rsidRPr="00B12D48">
        <w:rPr>
          <w:rFonts w:ascii="Times New Roman" w:hAnsi="Times New Roman"/>
          <w:color w:val="000000"/>
          <w:sz w:val="24"/>
        </w:rPr>
        <w:t>ale</w:t>
      </w:r>
      <w:r w:rsidRPr="00B12D48">
        <w:rPr>
          <w:rFonts w:ascii="Times New Roman" w:hAnsi="Times New Roman"/>
          <w:color w:val="000000"/>
          <w:spacing w:val="14"/>
          <w:sz w:val="24"/>
        </w:rPr>
        <w:t xml:space="preserve"> </w:t>
      </w:r>
      <w:r w:rsidRPr="00B12D48">
        <w:rPr>
          <w:rFonts w:ascii="Times New Roman" w:hAnsi="Times New Roman"/>
          <w:color w:val="000000"/>
          <w:sz w:val="24"/>
        </w:rPr>
        <w:t>Hotărârii</w:t>
      </w:r>
      <w:r w:rsidRPr="00B12D48">
        <w:rPr>
          <w:rFonts w:ascii="Times New Roman" w:hAnsi="Times New Roman"/>
          <w:color w:val="000000"/>
          <w:spacing w:val="17"/>
          <w:sz w:val="24"/>
        </w:rPr>
        <w:t xml:space="preserve"> </w:t>
      </w:r>
      <w:r w:rsidRPr="00B12D48">
        <w:rPr>
          <w:rFonts w:ascii="Times New Roman" w:hAnsi="Times New Roman"/>
          <w:color w:val="000000"/>
          <w:sz w:val="24"/>
        </w:rPr>
        <w:t>Guvernului</w:t>
      </w:r>
      <w:r w:rsidRPr="00B12D48">
        <w:rPr>
          <w:rFonts w:ascii="Times New Roman" w:hAnsi="Times New Roman"/>
          <w:color w:val="000000"/>
          <w:spacing w:val="15"/>
          <w:sz w:val="24"/>
        </w:rPr>
        <w:t xml:space="preserve"> </w:t>
      </w:r>
      <w:r w:rsidRPr="00B12D48">
        <w:rPr>
          <w:rFonts w:ascii="Times New Roman" w:hAnsi="Times New Roman"/>
          <w:color w:val="000000"/>
          <w:sz w:val="24"/>
        </w:rPr>
        <w:t>nr.</w:t>
      </w:r>
      <w:r w:rsidRPr="00B12D48">
        <w:rPr>
          <w:rFonts w:ascii="Times New Roman" w:hAnsi="Times New Roman"/>
          <w:color w:val="000000"/>
          <w:spacing w:val="15"/>
          <w:sz w:val="24"/>
        </w:rPr>
        <w:t xml:space="preserve"> </w:t>
      </w:r>
      <w:r w:rsidRPr="00B12D48">
        <w:rPr>
          <w:rFonts w:ascii="Times New Roman" w:hAnsi="Times New Roman"/>
          <w:color w:val="000000"/>
          <w:sz w:val="24"/>
        </w:rPr>
        <w:t>639/2023</w:t>
      </w:r>
      <w:r w:rsidRPr="00B12D48">
        <w:rPr>
          <w:rFonts w:ascii="Times New Roman" w:hAnsi="Times New Roman"/>
          <w:color w:val="000000"/>
          <w:spacing w:val="14"/>
          <w:sz w:val="24"/>
        </w:rPr>
        <w:t xml:space="preserve"> </w:t>
      </w:r>
      <w:r w:rsidRPr="00B12D48">
        <w:rPr>
          <w:rFonts w:ascii="Times New Roman" w:hAnsi="Times New Roman"/>
          <w:color w:val="000000"/>
          <w:sz w:val="24"/>
        </w:rPr>
        <w:t>pentru</w:t>
      </w:r>
      <w:r w:rsidRPr="00B12D48">
        <w:rPr>
          <w:rFonts w:ascii="Times New Roman" w:hAnsi="Times New Roman"/>
          <w:color w:val="000000"/>
          <w:spacing w:val="15"/>
          <w:sz w:val="24"/>
        </w:rPr>
        <w:t xml:space="preserve"> </w:t>
      </w:r>
      <w:r w:rsidRPr="00B12D48">
        <w:rPr>
          <w:rFonts w:ascii="Times New Roman" w:hAnsi="Times New Roman"/>
          <w:color w:val="000000"/>
          <w:sz w:val="24"/>
        </w:rPr>
        <w:t>aprobarea</w:t>
      </w:r>
      <w:r w:rsidRPr="00B12D48">
        <w:rPr>
          <w:rFonts w:ascii="Times New Roman" w:hAnsi="Times New Roman"/>
          <w:color w:val="000000"/>
          <w:spacing w:val="14"/>
          <w:sz w:val="24"/>
        </w:rPr>
        <w:t xml:space="preserve"> </w:t>
      </w:r>
      <w:r w:rsidRPr="00B12D48">
        <w:rPr>
          <w:rFonts w:ascii="Times New Roman" w:hAnsi="Times New Roman"/>
          <w:color w:val="000000"/>
          <w:spacing w:val="1"/>
          <w:sz w:val="24"/>
        </w:rPr>
        <w:t>normelor</w:t>
      </w:r>
      <w:r w:rsidRPr="00B12D48">
        <w:rPr>
          <w:rFonts w:ascii="Times New Roman" w:hAnsi="Times New Roman"/>
          <w:color w:val="000000"/>
          <w:spacing w:val="13"/>
          <w:sz w:val="24"/>
        </w:rPr>
        <w:t xml:space="preserve"> </w:t>
      </w:r>
      <w:r w:rsidRPr="00B12D48">
        <w:rPr>
          <w:rFonts w:ascii="Times New Roman" w:hAnsi="Times New Roman"/>
          <w:color w:val="000000"/>
          <w:sz w:val="24"/>
        </w:rPr>
        <w:t>metodologice</w:t>
      </w:r>
      <w:r w:rsidRPr="00B12D48">
        <w:rPr>
          <w:rFonts w:ascii="Times New Roman" w:hAnsi="Times New Roman"/>
          <w:color w:val="000000"/>
          <w:spacing w:val="13"/>
          <w:sz w:val="24"/>
        </w:rPr>
        <w:t xml:space="preserve"> </w:t>
      </w:r>
      <w:r w:rsidRPr="00B12D48">
        <w:rPr>
          <w:rFonts w:ascii="Times New Roman" w:hAnsi="Times New Roman"/>
          <w:color w:val="000000"/>
          <w:sz w:val="24"/>
        </w:rPr>
        <w:t>de</w:t>
      </w:r>
      <w:r w:rsidR="004759FD" w:rsidRPr="00B12D48">
        <w:rPr>
          <w:rFonts w:ascii="Times New Roman" w:hAnsi="Times New Roman"/>
          <w:color w:val="000000"/>
          <w:sz w:val="24"/>
        </w:rPr>
        <w:t xml:space="preserve"> </w:t>
      </w:r>
      <w:r w:rsidRPr="00B12D48">
        <w:rPr>
          <w:rFonts w:ascii="Times New Roman" w:hAnsi="Times New Roman"/>
          <w:color w:val="000000"/>
          <w:sz w:val="24"/>
        </w:rPr>
        <w:t>aplicare</w:t>
      </w:r>
      <w:r w:rsidRPr="00B12D48">
        <w:rPr>
          <w:rFonts w:ascii="Times New Roman" w:hAnsi="Times New Roman"/>
          <w:color w:val="000000"/>
          <w:spacing w:val="2"/>
          <w:sz w:val="24"/>
        </w:rPr>
        <w:t xml:space="preserve"> </w:t>
      </w:r>
      <w:r w:rsidRPr="00B12D48">
        <w:rPr>
          <w:rFonts w:ascii="Times New Roman" w:hAnsi="Times New Roman"/>
          <w:color w:val="000000"/>
          <w:sz w:val="24"/>
        </w:rPr>
        <w:t>a</w:t>
      </w:r>
      <w:r w:rsidRPr="00B12D48">
        <w:rPr>
          <w:rFonts w:ascii="Times New Roman" w:hAnsi="Times New Roman"/>
          <w:color w:val="000000"/>
          <w:spacing w:val="-1"/>
          <w:sz w:val="24"/>
        </w:rPr>
        <w:t xml:space="preserve"> </w:t>
      </w:r>
      <w:r w:rsidRPr="00B12D48">
        <w:rPr>
          <w:rFonts w:ascii="Times New Roman" w:hAnsi="Times New Roman"/>
          <w:color w:val="000000"/>
          <w:sz w:val="24"/>
        </w:rPr>
        <w:t>acesteia</w:t>
      </w:r>
      <w:r w:rsidR="004759FD" w:rsidRPr="00B12D48">
        <w:rPr>
          <w:rFonts w:ascii="Times New Roman" w:hAnsi="Times New Roman"/>
          <w:color w:val="000000"/>
          <w:sz w:val="24"/>
        </w:rPr>
        <w:t>, cu modificările și completările ulterioare.</w:t>
      </w:r>
    </w:p>
    <w:p w14:paraId="2F71BD71" w14:textId="293FD4D4" w:rsidR="003A50EA" w:rsidRPr="00B12D48" w:rsidRDefault="003A50EA" w:rsidP="008F23E6">
      <w:pPr>
        <w:widowControl w:val="0"/>
        <w:autoSpaceDE w:val="0"/>
        <w:autoSpaceDN w:val="0"/>
        <w:spacing w:after="0" w:line="240" w:lineRule="auto"/>
        <w:ind w:firstLine="720"/>
        <w:jc w:val="both"/>
        <w:rPr>
          <w:rFonts w:ascii="Times New Roman" w:hAnsi="Times New Roman"/>
          <w:color w:val="000000"/>
          <w:sz w:val="24"/>
        </w:rPr>
      </w:pPr>
      <w:r w:rsidRPr="00B12D48">
        <w:rPr>
          <w:rFonts w:ascii="Times New Roman" w:hAnsi="Times New Roman"/>
          <w:color w:val="000000"/>
          <w:sz w:val="24"/>
        </w:rPr>
        <w:t>Componenta</w:t>
      </w:r>
      <w:r w:rsidRPr="00B12D48">
        <w:rPr>
          <w:rFonts w:ascii="Times New Roman" w:hAnsi="Times New Roman"/>
          <w:color w:val="000000"/>
          <w:spacing w:val="4"/>
          <w:sz w:val="24"/>
        </w:rPr>
        <w:t xml:space="preserve"> </w:t>
      </w:r>
      <w:r w:rsidRPr="00B12D48">
        <w:rPr>
          <w:rFonts w:ascii="Times New Roman" w:hAnsi="Times New Roman"/>
          <w:color w:val="000000"/>
          <w:sz w:val="24"/>
        </w:rPr>
        <w:t>integrală</w:t>
      </w:r>
      <w:r w:rsidRPr="00B12D48">
        <w:rPr>
          <w:rFonts w:ascii="Times New Roman" w:hAnsi="Times New Roman"/>
          <w:color w:val="000000"/>
          <w:spacing w:val="4"/>
          <w:sz w:val="24"/>
        </w:rPr>
        <w:t xml:space="preserve"> </w:t>
      </w:r>
      <w:r w:rsidRPr="00B12D48">
        <w:rPr>
          <w:rFonts w:ascii="Times New Roman" w:hAnsi="Times New Roman"/>
          <w:color w:val="000000"/>
          <w:spacing w:val="1"/>
          <w:sz w:val="24"/>
        </w:rPr>
        <w:t>este</w:t>
      </w:r>
      <w:r w:rsidRPr="00B12D48">
        <w:rPr>
          <w:rFonts w:ascii="Times New Roman" w:hAnsi="Times New Roman"/>
          <w:color w:val="000000"/>
          <w:spacing w:val="3"/>
          <w:sz w:val="24"/>
        </w:rPr>
        <w:t xml:space="preserve"> </w:t>
      </w:r>
      <w:r w:rsidRPr="00B12D48">
        <w:rPr>
          <w:rFonts w:ascii="Times New Roman" w:hAnsi="Times New Roman"/>
          <w:color w:val="000000"/>
          <w:sz w:val="24"/>
        </w:rPr>
        <w:t>elaborată</w:t>
      </w:r>
      <w:r w:rsidRPr="00B12D48">
        <w:rPr>
          <w:rFonts w:ascii="Times New Roman" w:hAnsi="Times New Roman"/>
          <w:color w:val="000000"/>
          <w:spacing w:val="4"/>
          <w:sz w:val="24"/>
        </w:rPr>
        <w:t xml:space="preserve"> </w:t>
      </w:r>
      <w:r w:rsidRPr="00B12D48">
        <w:rPr>
          <w:rFonts w:ascii="Times New Roman" w:hAnsi="Times New Roman"/>
          <w:color w:val="000000"/>
          <w:sz w:val="24"/>
        </w:rPr>
        <w:t>de</w:t>
      </w:r>
      <w:r w:rsidRPr="00B12D48">
        <w:rPr>
          <w:rFonts w:ascii="Times New Roman" w:hAnsi="Times New Roman"/>
          <w:color w:val="000000"/>
          <w:spacing w:val="4"/>
          <w:sz w:val="24"/>
        </w:rPr>
        <w:t xml:space="preserve"> </w:t>
      </w:r>
      <w:r w:rsidRPr="00B12D48">
        <w:rPr>
          <w:rFonts w:ascii="Times New Roman" w:hAnsi="Times New Roman"/>
          <w:color w:val="000000"/>
          <w:sz w:val="24"/>
        </w:rPr>
        <w:t>Comisia</w:t>
      </w:r>
      <w:r w:rsidRPr="00B12D48">
        <w:rPr>
          <w:rFonts w:ascii="Times New Roman" w:hAnsi="Times New Roman"/>
          <w:color w:val="000000"/>
          <w:spacing w:val="3"/>
          <w:sz w:val="24"/>
        </w:rPr>
        <w:t xml:space="preserve"> </w:t>
      </w:r>
      <w:r w:rsidRPr="00B12D48">
        <w:rPr>
          <w:rFonts w:ascii="Times New Roman" w:hAnsi="Times New Roman"/>
          <w:color w:val="000000"/>
          <w:sz w:val="24"/>
        </w:rPr>
        <w:t>de</w:t>
      </w:r>
      <w:r w:rsidRPr="00B12D48">
        <w:rPr>
          <w:rFonts w:ascii="Times New Roman" w:hAnsi="Times New Roman"/>
          <w:color w:val="000000"/>
          <w:spacing w:val="4"/>
          <w:sz w:val="24"/>
        </w:rPr>
        <w:t xml:space="preserve"> </w:t>
      </w:r>
      <w:r w:rsidRPr="00B12D48">
        <w:rPr>
          <w:rFonts w:ascii="Times New Roman" w:hAnsi="Times New Roman"/>
          <w:color w:val="000000"/>
          <w:sz w:val="24"/>
        </w:rPr>
        <w:t>selecție</w:t>
      </w:r>
      <w:r w:rsidRPr="00B12D48">
        <w:rPr>
          <w:rFonts w:ascii="Times New Roman" w:hAnsi="Times New Roman"/>
          <w:color w:val="000000"/>
          <w:spacing w:val="4"/>
          <w:sz w:val="24"/>
        </w:rPr>
        <w:t xml:space="preserve"> </w:t>
      </w:r>
      <w:r w:rsidRPr="00B12D48">
        <w:rPr>
          <w:rFonts w:ascii="Times New Roman" w:hAnsi="Times New Roman"/>
          <w:color w:val="000000"/>
          <w:sz w:val="24"/>
        </w:rPr>
        <w:t>și</w:t>
      </w:r>
      <w:r w:rsidRPr="00B12D48">
        <w:rPr>
          <w:rFonts w:ascii="Times New Roman" w:hAnsi="Times New Roman"/>
          <w:color w:val="000000"/>
          <w:spacing w:val="5"/>
          <w:sz w:val="24"/>
        </w:rPr>
        <w:t xml:space="preserve"> </w:t>
      </w:r>
      <w:r w:rsidRPr="00B12D48">
        <w:rPr>
          <w:rFonts w:ascii="Times New Roman" w:hAnsi="Times New Roman"/>
          <w:color w:val="000000"/>
          <w:sz w:val="24"/>
        </w:rPr>
        <w:t>nominalizare</w:t>
      </w:r>
      <w:r w:rsidRPr="00B12D48">
        <w:rPr>
          <w:rFonts w:ascii="Times New Roman" w:hAnsi="Times New Roman"/>
          <w:color w:val="000000"/>
          <w:spacing w:val="6"/>
          <w:sz w:val="24"/>
        </w:rPr>
        <w:t xml:space="preserve"> </w:t>
      </w:r>
      <w:r w:rsidRPr="00B12D48">
        <w:rPr>
          <w:rFonts w:ascii="Times New Roman" w:hAnsi="Times New Roman"/>
          <w:color w:val="000000"/>
          <w:sz w:val="24"/>
        </w:rPr>
        <w:t>și</w:t>
      </w:r>
      <w:r w:rsidRPr="00B12D48">
        <w:rPr>
          <w:rFonts w:ascii="Times New Roman" w:hAnsi="Times New Roman"/>
          <w:color w:val="000000"/>
          <w:spacing w:val="5"/>
          <w:sz w:val="24"/>
        </w:rPr>
        <w:t xml:space="preserve"> </w:t>
      </w:r>
      <w:r w:rsidRPr="00B12D48">
        <w:rPr>
          <w:rFonts w:ascii="Times New Roman" w:hAnsi="Times New Roman"/>
          <w:color w:val="000000"/>
          <w:sz w:val="24"/>
        </w:rPr>
        <w:t>se</w:t>
      </w:r>
      <w:r w:rsidRPr="00B12D48">
        <w:rPr>
          <w:rFonts w:ascii="Times New Roman" w:hAnsi="Times New Roman"/>
          <w:color w:val="000000"/>
          <w:spacing w:val="4"/>
          <w:sz w:val="24"/>
        </w:rPr>
        <w:t xml:space="preserve"> </w:t>
      </w:r>
      <w:r w:rsidRPr="00B12D48">
        <w:rPr>
          <w:rFonts w:ascii="Times New Roman" w:hAnsi="Times New Roman"/>
          <w:color w:val="000000"/>
          <w:sz w:val="24"/>
        </w:rPr>
        <w:t>definitivează înaintea</w:t>
      </w:r>
      <w:r w:rsidRPr="00B12D48">
        <w:rPr>
          <w:rFonts w:ascii="Times New Roman" w:hAnsi="Times New Roman"/>
          <w:color w:val="000000"/>
          <w:spacing w:val="45"/>
          <w:sz w:val="24"/>
        </w:rPr>
        <w:t xml:space="preserve"> </w:t>
      </w:r>
      <w:r w:rsidRPr="00B12D48">
        <w:rPr>
          <w:rFonts w:ascii="Times New Roman" w:hAnsi="Times New Roman"/>
          <w:color w:val="000000"/>
          <w:sz w:val="24"/>
        </w:rPr>
        <w:t>publicării</w:t>
      </w:r>
      <w:r w:rsidRPr="00B12D48">
        <w:rPr>
          <w:rFonts w:ascii="Times New Roman" w:hAnsi="Times New Roman"/>
          <w:color w:val="000000"/>
          <w:spacing w:val="46"/>
          <w:sz w:val="24"/>
        </w:rPr>
        <w:t xml:space="preserve"> </w:t>
      </w:r>
      <w:r w:rsidRPr="00B12D48">
        <w:rPr>
          <w:rFonts w:ascii="Times New Roman" w:hAnsi="Times New Roman"/>
          <w:color w:val="000000"/>
          <w:sz w:val="24"/>
        </w:rPr>
        <w:t>anunțului</w:t>
      </w:r>
      <w:r w:rsidRPr="00B12D48">
        <w:rPr>
          <w:rFonts w:ascii="Times New Roman" w:hAnsi="Times New Roman"/>
          <w:color w:val="000000"/>
          <w:spacing w:val="46"/>
          <w:sz w:val="24"/>
        </w:rPr>
        <w:t xml:space="preserve"> </w:t>
      </w:r>
      <w:r w:rsidRPr="00B12D48">
        <w:rPr>
          <w:rFonts w:ascii="Times New Roman" w:hAnsi="Times New Roman"/>
          <w:color w:val="000000"/>
          <w:sz w:val="24"/>
        </w:rPr>
        <w:t>de</w:t>
      </w:r>
      <w:r w:rsidRPr="00B12D48">
        <w:rPr>
          <w:rFonts w:ascii="Times New Roman" w:hAnsi="Times New Roman"/>
          <w:color w:val="000000"/>
          <w:spacing w:val="45"/>
          <w:sz w:val="24"/>
        </w:rPr>
        <w:t xml:space="preserve"> </w:t>
      </w:r>
      <w:r w:rsidRPr="00B12D48">
        <w:rPr>
          <w:rFonts w:ascii="Times New Roman" w:hAnsi="Times New Roman"/>
          <w:color w:val="000000"/>
          <w:sz w:val="24"/>
        </w:rPr>
        <w:t>selecție.</w:t>
      </w:r>
      <w:r w:rsidRPr="00B12D48">
        <w:rPr>
          <w:rFonts w:ascii="Times New Roman" w:hAnsi="Times New Roman"/>
          <w:color w:val="000000"/>
          <w:spacing w:val="46"/>
          <w:sz w:val="24"/>
        </w:rPr>
        <w:t xml:space="preserve"> </w:t>
      </w:r>
      <w:r w:rsidRPr="00B12D48">
        <w:rPr>
          <w:rFonts w:ascii="Times New Roman" w:hAnsi="Times New Roman"/>
          <w:color w:val="000000"/>
          <w:sz w:val="24"/>
        </w:rPr>
        <w:t>Aceasta</w:t>
      </w:r>
      <w:r w:rsidRPr="00B12D48">
        <w:rPr>
          <w:rFonts w:ascii="Times New Roman" w:hAnsi="Times New Roman"/>
          <w:color w:val="000000"/>
          <w:spacing w:val="47"/>
          <w:sz w:val="24"/>
        </w:rPr>
        <w:t xml:space="preserve"> </w:t>
      </w:r>
      <w:r w:rsidRPr="00B12D48">
        <w:rPr>
          <w:rFonts w:ascii="Times New Roman" w:hAnsi="Times New Roman"/>
          <w:color w:val="000000"/>
          <w:sz w:val="24"/>
        </w:rPr>
        <w:t>include,</w:t>
      </w:r>
      <w:r w:rsidRPr="00B12D48">
        <w:rPr>
          <w:rFonts w:ascii="Times New Roman" w:hAnsi="Times New Roman"/>
          <w:color w:val="000000"/>
          <w:spacing w:val="46"/>
          <w:sz w:val="24"/>
        </w:rPr>
        <w:t xml:space="preserve"> </w:t>
      </w:r>
      <w:r w:rsidRPr="00B12D48">
        <w:rPr>
          <w:rFonts w:ascii="Times New Roman" w:hAnsi="Times New Roman"/>
          <w:color w:val="000000"/>
          <w:spacing w:val="1"/>
          <w:sz w:val="24"/>
        </w:rPr>
        <w:t>în</w:t>
      </w:r>
      <w:r w:rsidRPr="00B12D48">
        <w:rPr>
          <w:rFonts w:ascii="Times New Roman" w:hAnsi="Times New Roman"/>
          <w:color w:val="000000"/>
          <w:spacing w:val="45"/>
          <w:sz w:val="24"/>
        </w:rPr>
        <w:t xml:space="preserve"> </w:t>
      </w:r>
      <w:r w:rsidRPr="00B12D48">
        <w:rPr>
          <w:rFonts w:ascii="Times New Roman" w:hAnsi="Times New Roman"/>
          <w:color w:val="000000"/>
          <w:sz w:val="24"/>
        </w:rPr>
        <w:t>mod</w:t>
      </w:r>
      <w:r w:rsidRPr="00B12D48">
        <w:rPr>
          <w:rFonts w:ascii="Times New Roman" w:hAnsi="Times New Roman"/>
          <w:color w:val="000000"/>
          <w:spacing w:val="45"/>
          <w:sz w:val="24"/>
        </w:rPr>
        <w:t xml:space="preserve"> </w:t>
      </w:r>
      <w:r w:rsidRPr="00B12D48">
        <w:rPr>
          <w:rFonts w:ascii="Times New Roman" w:hAnsi="Times New Roman"/>
          <w:color w:val="000000"/>
          <w:sz w:val="24"/>
        </w:rPr>
        <w:t>obligatoriu,</w:t>
      </w:r>
      <w:r w:rsidRPr="00B12D48">
        <w:rPr>
          <w:rFonts w:ascii="Times New Roman" w:hAnsi="Times New Roman"/>
          <w:color w:val="000000"/>
          <w:spacing w:val="46"/>
          <w:sz w:val="24"/>
        </w:rPr>
        <w:t xml:space="preserve"> </w:t>
      </w:r>
      <w:r w:rsidRPr="00B12D48">
        <w:rPr>
          <w:rFonts w:ascii="Times New Roman" w:hAnsi="Times New Roman"/>
          <w:color w:val="000000"/>
          <w:sz w:val="24"/>
        </w:rPr>
        <w:t>componenta inițială</w:t>
      </w:r>
      <w:r w:rsidRPr="00B12D48">
        <w:rPr>
          <w:rFonts w:ascii="Times New Roman" w:hAnsi="Times New Roman"/>
          <w:color w:val="000000"/>
          <w:spacing w:val="8"/>
          <w:sz w:val="24"/>
        </w:rPr>
        <w:t xml:space="preserve"> </w:t>
      </w:r>
      <w:r w:rsidRPr="00B12D48">
        <w:rPr>
          <w:rFonts w:ascii="Times New Roman" w:hAnsi="Times New Roman"/>
          <w:color w:val="000000"/>
          <w:sz w:val="24"/>
        </w:rPr>
        <w:t>aprobată</w:t>
      </w:r>
      <w:r w:rsidRPr="00B12D48">
        <w:rPr>
          <w:rFonts w:ascii="Times New Roman" w:hAnsi="Times New Roman"/>
          <w:color w:val="000000"/>
          <w:spacing w:val="9"/>
          <w:sz w:val="24"/>
        </w:rPr>
        <w:t xml:space="preserve"> </w:t>
      </w:r>
      <w:r w:rsidRPr="00B12D48">
        <w:rPr>
          <w:rFonts w:ascii="Times New Roman" w:hAnsi="Times New Roman"/>
          <w:color w:val="000000"/>
          <w:sz w:val="24"/>
        </w:rPr>
        <w:t>de</w:t>
      </w:r>
      <w:r w:rsidRPr="00B12D48">
        <w:rPr>
          <w:rFonts w:ascii="Times New Roman" w:hAnsi="Times New Roman"/>
          <w:color w:val="000000"/>
          <w:spacing w:val="8"/>
          <w:sz w:val="24"/>
        </w:rPr>
        <w:t xml:space="preserve"> </w:t>
      </w:r>
      <w:r w:rsidRPr="00B12D48">
        <w:rPr>
          <w:rFonts w:ascii="Times New Roman" w:hAnsi="Times New Roman"/>
          <w:color w:val="000000"/>
          <w:sz w:val="24"/>
        </w:rPr>
        <w:t>autoritatea</w:t>
      </w:r>
      <w:r w:rsidRPr="00B12D48">
        <w:rPr>
          <w:rFonts w:ascii="Times New Roman" w:hAnsi="Times New Roman"/>
          <w:color w:val="000000"/>
          <w:spacing w:val="8"/>
          <w:sz w:val="24"/>
        </w:rPr>
        <w:t xml:space="preserve"> </w:t>
      </w:r>
      <w:r w:rsidRPr="00B12D48">
        <w:rPr>
          <w:rFonts w:ascii="Times New Roman" w:hAnsi="Times New Roman"/>
          <w:color w:val="000000"/>
          <w:sz w:val="24"/>
        </w:rPr>
        <w:t>publică</w:t>
      </w:r>
      <w:r w:rsidRPr="00B12D48">
        <w:rPr>
          <w:rFonts w:ascii="Times New Roman" w:hAnsi="Times New Roman"/>
          <w:color w:val="000000"/>
          <w:spacing w:val="9"/>
          <w:sz w:val="24"/>
        </w:rPr>
        <w:t xml:space="preserve"> </w:t>
      </w:r>
      <w:r w:rsidRPr="00B12D48">
        <w:rPr>
          <w:rFonts w:ascii="Times New Roman" w:hAnsi="Times New Roman"/>
          <w:color w:val="000000"/>
          <w:sz w:val="24"/>
        </w:rPr>
        <w:t>tutelară,</w:t>
      </w:r>
      <w:r w:rsidRPr="00B12D48">
        <w:rPr>
          <w:rFonts w:ascii="Times New Roman" w:hAnsi="Times New Roman"/>
          <w:color w:val="000000"/>
          <w:spacing w:val="10"/>
          <w:sz w:val="24"/>
        </w:rPr>
        <w:t xml:space="preserve"> </w:t>
      </w:r>
      <w:r w:rsidRPr="00B12D48">
        <w:rPr>
          <w:rFonts w:ascii="Times New Roman" w:hAnsi="Times New Roman"/>
          <w:color w:val="000000"/>
          <w:sz w:val="24"/>
        </w:rPr>
        <w:t>precum</w:t>
      </w:r>
      <w:r w:rsidRPr="00B12D48">
        <w:rPr>
          <w:rFonts w:ascii="Times New Roman" w:hAnsi="Times New Roman"/>
          <w:color w:val="000000"/>
          <w:spacing w:val="10"/>
          <w:sz w:val="24"/>
        </w:rPr>
        <w:t xml:space="preserve"> </w:t>
      </w:r>
      <w:r w:rsidRPr="00B12D48">
        <w:rPr>
          <w:rFonts w:ascii="Times New Roman" w:hAnsi="Times New Roman"/>
          <w:color w:val="000000"/>
          <w:sz w:val="24"/>
        </w:rPr>
        <w:t>și</w:t>
      </w:r>
      <w:r w:rsidRPr="00B12D48">
        <w:rPr>
          <w:rFonts w:ascii="Times New Roman" w:hAnsi="Times New Roman"/>
          <w:color w:val="000000"/>
          <w:spacing w:val="10"/>
          <w:sz w:val="24"/>
        </w:rPr>
        <w:t xml:space="preserve"> </w:t>
      </w:r>
      <w:r w:rsidRPr="00B12D48">
        <w:rPr>
          <w:rFonts w:ascii="Times New Roman" w:hAnsi="Times New Roman"/>
          <w:color w:val="000000"/>
          <w:sz w:val="24"/>
        </w:rPr>
        <w:t>documentele</w:t>
      </w:r>
      <w:r w:rsidRPr="00B12D48">
        <w:rPr>
          <w:rFonts w:ascii="Times New Roman" w:hAnsi="Times New Roman"/>
          <w:color w:val="000000"/>
          <w:spacing w:val="9"/>
          <w:sz w:val="24"/>
        </w:rPr>
        <w:t xml:space="preserve"> </w:t>
      </w:r>
      <w:r w:rsidRPr="00B12D48">
        <w:rPr>
          <w:rFonts w:ascii="Times New Roman" w:hAnsi="Times New Roman"/>
          <w:color w:val="000000"/>
          <w:sz w:val="24"/>
        </w:rPr>
        <w:t>aferente</w:t>
      </w:r>
      <w:r w:rsidRPr="00B12D48">
        <w:rPr>
          <w:rFonts w:ascii="Times New Roman" w:hAnsi="Times New Roman"/>
          <w:color w:val="000000"/>
          <w:spacing w:val="8"/>
          <w:sz w:val="24"/>
        </w:rPr>
        <w:t xml:space="preserve"> </w:t>
      </w:r>
      <w:r w:rsidRPr="00B12D48">
        <w:rPr>
          <w:rFonts w:ascii="Times New Roman" w:hAnsi="Times New Roman"/>
          <w:color w:val="000000"/>
          <w:sz w:val="24"/>
        </w:rPr>
        <w:t>procedurii</w:t>
      </w:r>
      <w:r w:rsidRPr="00B12D48">
        <w:rPr>
          <w:rFonts w:ascii="Times New Roman" w:hAnsi="Times New Roman"/>
          <w:color w:val="000000"/>
          <w:spacing w:val="10"/>
          <w:sz w:val="24"/>
        </w:rPr>
        <w:t xml:space="preserve"> </w:t>
      </w:r>
      <w:r w:rsidRPr="00B12D48">
        <w:rPr>
          <w:rFonts w:ascii="Times New Roman" w:hAnsi="Times New Roman"/>
          <w:color w:val="000000"/>
          <w:sz w:val="24"/>
        </w:rPr>
        <w:t>de selecție</w:t>
      </w:r>
      <w:r w:rsidRPr="00B12D48">
        <w:rPr>
          <w:rFonts w:ascii="Times New Roman" w:hAnsi="Times New Roman"/>
          <w:color w:val="000000"/>
          <w:spacing w:val="59"/>
          <w:sz w:val="24"/>
        </w:rPr>
        <w:t xml:space="preserve"> </w:t>
      </w:r>
      <w:r w:rsidRPr="00B12D48">
        <w:rPr>
          <w:rFonts w:ascii="Times New Roman" w:hAnsi="Times New Roman"/>
          <w:color w:val="000000"/>
          <w:sz w:val="24"/>
        </w:rPr>
        <w:t>(profilul</w:t>
      </w:r>
      <w:r w:rsidRPr="00B12D48">
        <w:rPr>
          <w:rFonts w:ascii="Times New Roman" w:hAnsi="Times New Roman"/>
          <w:color w:val="000000"/>
          <w:spacing w:val="60"/>
          <w:sz w:val="24"/>
        </w:rPr>
        <w:t xml:space="preserve"> </w:t>
      </w:r>
      <w:r w:rsidRPr="00B12D48">
        <w:rPr>
          <w:rFonts w:ascii="Times New Roman" w:hAnsi="Times New Roman"/>
          <w:color w:val="000000"/>
          <w:sz w:val="24"/>
        </w:rPr>
        <w:t>consiliului,</w:t>
      </w:r>
      <w:r w:rsidRPr="00B12D48">
        <w:rPr>
          <w:rFonts w:ascii="Times New Roman" w:hAnsi="Times New Roman"/>
          <w:color w:val="000000"/>
          <w:spacing w:val="60"/>
          <w:sz w:val="24"/>
        </w:rPr>
        <w:t xml:space="preserve"> </w:t>
      </w:r>
      <w:r w:rsidRPr="00B12D48">
        <w:rPr>
          <w:rFonts w:ascii="Times New Roman" w:hAnsi="Times New Roman"/>
          <w:color w:val="000000"/>
          <w:sz w:val="24"/>
        </w:rPr>
        <w:t>profilul</w:t>
      </w:r>
      <w:r w:rsidRPr="00B12D48">
        <w:rPr>
          <w:rFonts w:ascii="Times New Roman" w:hAnsi="Times New Roman"/>
          <w:color w:val="000000"/>
          <w:spacing w:val="61"/>
          <w:sz w:val="24"/>
        </w:rPr>
        <w:t xml:space="preserve"> </w:t>
      </w:r>
      <w:r w:rsidRPr="00B12D48">
        <w:rPr>
          <w:rFonts w:ascii="Times New Roman" w:hAnsi="Times New Roman"/>
          <w:color w:val="000000"/>
          <w:sz w:val="24"/>
        </w:rPr>
        <w:t>candidatului,</w:t>
      </w:r>
      <w:r w:rsidRPr="00B12D48">
        <w:rPr>
          <w:rFonts w:ascii="Times New Roman" w:hAnsi="Times New Roman"/>
          <w:color w:val="000000"/>
          <w:spacing w:val="60"/>
          <w:sz w:val="24"/>
        </w:rPr>
        <w:t xml:space="preserve"> </w:t>
      </w:r>
      <w:r w:rsidRPr="00B12D48">
        <w:rPr>
          <w:rFonts w:ascii="Times New Roman" w:hAnsi="Times New Roman"/>
          <w:color w:val="000000"/>
          <w:sz w:val="24"/>
        </w:rPr>
        <w:t>matricea</w:t>
      </w:r>
      <w:r w:rsidRPr="00B12D48">
        <w:rPr>
          <w:rFonts w:ascii="Times New Roman" w:hAnsi="Times New Roman"/>
          <w:color w:val="000000"/>
          <w:spacing w:val="62"/>
          <w:sz w:val="24"/>
        </w:rPr>
        <w:t xml:space="preserve"> </w:t>
      </w:r>
      <w:r w:rsidRPr="00B12D48">
        <w:rPr>
          <w:rFonts w:ascii="Times New Roman" w:hAnsi="Times New Roman"/>
          <w:color w:val="000000"/>
          <w:sz w:val="24"/>
        </w:rPr>
        <w:t>profilului,</w:t>
      </w:r>
      <w:r w:rsidRPr="00B12D48">
        <w:rPr>
          <w:rFonts w:ascii="Times New Roman" w:hAnsi="Times New Roman"/>
          <w:color w:val="000000"/>
          <w:spacing w:val="62"/>
          <w:sz w:val="24"/>
        </w:rPr>
        <w:t xml:space="preserve"> </w:t>
      </w:r>
      <w:r w:rsidRPr="00B12D48">
        <w:rPr>
          <w:rFonts w:ascii="Times New Roman" w:hAnsi="Times New Roman"/>
          <w:color w:val="000000"/>
          <w:sz w:val="24"/>
        </w:rPr>
        <w:t>planul</w:t>
      </w:r>
      <w:r w:rsidRPr="00B12D48">
        <w:rPr>
          <w:rFonts w:ascii="Times New Roman" w:hAnsi="Times New Roman"/>
          <w:color w:val="000000"/>
          <w:spacing w:val="61"/>
          <w:sz w:val="24"/>
        </w:rPr>
        <w:t xml:space="preserve"> </w:t>
      </w:r>
      <w:r w:rsidRPr="00B12D48">
        <w:rPr>
          <w:rFonts w:ascii="Times New Roman" w:hAnsi="Times New Roman"/>
          <w:color w:val="000000"/>
          <w:sz w:val="24"/>
        </w:rPr>
        <w:t>de</w:t>
      </w:r>
      <w:r w:rsidRPr="00B12D48">
        <w:rPr>
          <w:rFonts w:ascii="Times New Roman" w:hAnsi="Times New Roman"/>
          <w:color w:val="000000"/>
          <w:spacing w:val="59"/>
          <w:sz w:val="24"/>
        </w:rPr>
        <w:t xml:space="preserve"> </w:t>
      </w:r>
      <w:r w:rsidRPr="00B12D48">
        <w:rPr>
          <w:rFonts w:ascii="Times New Roman" w:hAnsi="Times New Roman"/>
          <w:color w:val="000000"/>
          <w:sz w:val="24"/>
        </w:rPr>
        <w:t>interviu, declarațiile</w:t>
      </w:r>
      <w:r w:rsidRPr="00B12D48">
        <w:rPr>
          <w:rFonts w:ascii="Times New Roman" w:hAnsi="Times New Roman"/>
          <w:color w:val="000000"/>
          <w:spacing w:val="-1"/>
          <w:sz w:val="24"/>
        </w:rPr>
        <w:t xml:space="preserve"> </w:t>
      </w:r>
      <w:r w:rsidRPr="00B12D48">
        <w:rPr>
          <w:rFonts w:ascii="Times New Roman" w:hAnsi="Times New Roman"/>
          <w:color w:val="000000"/>
          <w:sz w:val="24"/>
        </w:rPr>
        <w:t>necesare</w:t>
      </w:r>
      <w:r w:rsidRPr="00B12D48">
        <w:rPr>
          <w:rFonts w:ascii="Times New Roman" w:hAnsi="Times New Roman"/>
          <w:color w:val="000000"/>
          <w:spacing w:val="2"/>
          <w:sz w:val="24"/>
        </w:rPr>
        <w:t xml:space="preserve"> </w:t>
      </w:r>
      <w:r w:rsidRPr="00B12D48">
        <w:rPr>
          <w:rFonts w:ascii="Times New Roman" w:hAnsi="Times New Roman"/>
          <w:color w:val="000000"/>
          <w:sz w:val="24"/>
        </w:rPr>
        <w:t>etc.).</w:t>
      </w:r>
    </w:p>
    <w:p w14:paraId="453CA27A" w14:textId="77777777" w:rsidR="003A50EA" w:rsidRPr="00B12D48" w:rsidRDefault="003A50EA" w:rsidP="008F23E6">
      <w:pPr>
        <w:widowControl w:val="0"/>
        <w:autoSpaceDE w:val="0"/>
        <w:autoSpaceDN w:val="0"/>
        <w:spacing w:after="0" w:line="240" w:lineRule="auto"/>
        <w:ind w:firstLine="720"/>
        <w:jc w:val="both"/>
        <w:rPr>
          <w:rFonts w:ascii="Times New Roman" w:hAnsi="Times New Roman"/>
          <w:color w:val="000000"/>
          <w:sz w:val="24"/>
        </w:rPr>
      </w:pPr>
    </w:p>
    <w:p w14:paraId="01A47E85" w14:textId="7FEFD7F7" w:rsidR="001573B5" w:rsidRPr="00B12D48" w:rsidRDefault="003A50EA" w:rsidP="008F23E6">
      <w:pPr>
        <w:widowControl w:val="0"/>
        <w:autoSpaceDE w:val="0"/>
        <w:autoSpaceDN w:val="0"/>
        <w:spacing w:after="0" w:line="240" w:lineRule="auto"/>
        <w:jc w:val="both"/>
        <w:rPr>
          <w:rFonts w:ascii="Times New Roman" w:hAnsi="Times New Roman"/>
          <w:b/>
          <w:bCs/>
          <w:color w:val="000000"/>
          <w:sz w:val="24"/>
        </w:rPr>
      </w:pPr>
      <w:r w:rsidRPr="00B12D48">
        <w:rPr>
          <w:rFonts w:ascii="Times New Roman" w:hAnsi="Times New Roman"/>
          <w:b/>
          <w:bCs/>
          <w:color w:val="000000"/>
          <w:sz w:val="24"/>
        </w:rPr>
        <w:t xml:space="preserve">1. </w:t>
      </w:r>
      <w:r w:rsidR="00BE7277" w:rsidRPr="00B12D48">
        <w:rPr>
          <w:rFonts w:ascii="Times New Roman" w:hAnsi="Times New Roman"/>
          <w:b/>
          <w:bCs/>
          <w:color w:val="000000"/>
          <w:sz w:val="24"/>
        </w:rPr>
        <w:t>Declanșarea procedurii</w:t>
      </w:r>
    </w:p>
    <w:p w14:paraId="6978C025" w14:textId="0F14B9B6" w:rsidR="001573B5" w:rsidRPr="00B12D48" w:rsidRDefault="001573B5" w:rsidP="008F23E6">
      <w:pPr>
        <w:widowControl w:val="0"/>
        <w:autoSpaceDE w:val="0"/>
        <w:autoSpaceDN w:val="0"/>
        <w:spacing w:after="0" w:line="240" w:lineRule="auto"/>
        <w:ind w:firstLine="720"/>
        <w:jc w:val="both"/>
        <w:rPr>
          <w:rFonts w:ascii="Times New Roman" w:hAnsi="Times New Roman"/>
          <w:noProof/>
          <w:sz w:val="24"/>
          <w:szCs w:val="24"/>
        </w:rPr>
      </w:pPr>
      <w:r w:rsidRPr="00B12D48">
        <w:rPr>
          <w:rFonts w:ascii="Times New Roman" w:hAnsi="Times New Roman"/>
          <w:noProof/>
          <w:sz w:val="24"/>
          <w:szCs w:val="24"/>
        </w:rPr>
        <w:t>Prin Hotărârea Consiliului Județean Satu Mare nr. 28/14.04.2026</w:t>
      </w:r>
      <w:r w:rsidRPr="00B12D48">
        <w:rPr>
          <w:rFonts w:ascii="Times New Roman" w:hAnsi="Times New Roman"/>
          <w:b/>
          <w:bCs/>
          <w:noProof/>
          <w:sz w:val="24"/>
          <w:szCs w:val="24"/>
        </w:rPr>
        <w:t xml:space="preserve"> </w:t>
      </w:r>
      <w:r w:rsidRPr="00B12D48">
        <w:rPr>
          <w:rFonts w:ascii="Times New Roman" w:hAnsi="Times New Roman"/>
          <w:noProof/>
          <w:sz w:val="24"/>
          <w:szCs w:val="24"/>
        </w:rPr>
        <w:t xml:space="preserve">a fost declanșată procedura de selecție a membrilor Consiliului de Administrație al Aeroportului Satu Mare R.A., pentru mandatul </w:t>
      </w:r>
      <w:r w:rsidR="0033118A" w:rsidRPr="00B12D48">
        <w:rPr>
          <w:rFonts w:ascii="Times New Roman" w:hAnsi="Times New Roman"/>
          <w:noProof/>
          <w:sz w:val="24"/>
          <w:szCs w:val="24"/>
        </w:rPr>
        <w:t xml:space="preserve">   </w:t>
      </w:r>
      <w:r w:rsidRPr="00B12D48">
        <w:rPr>
          <w:rFonts w:ascii="Times New Roman" w:hAnsi="Times New Roman"/>
          <w:noProof/>
          <w:sz w:val="24"/>
          <w:szCs w:val="24"/>
        </w:rPr>
        <w:t>2026-2030</w:t>
      </w:r>
      <w:r w:rsidR="00E9299A" w:rsidRPr="00B12D48">
        <w:rPr>
          <w:rFonts w:ascii="Times New Roman" w:hAnsi="Times New Roman"/>
          <w:noProof/>
          <w:sz w:val="24"/>
          <w:szCs w:val="24"/>
        </w:rPr>
        <w:t xml:space="preserve"> așa cum prevede art. 3 alin. (1) lit.a) din Anexa nr. 1 la Hotărârea Guvernului nr. 639/ 2023 pentru aprobarea normelor metodologice de aprobare a Ordonanței de urgență a Guvernului nr. 109/ 2011 privind guvernanţa corporativă a întreprinderilor publice, cu modificările şi completările ulterioare</w:t>
      </w:r>
      <w:r w:rsidR="000A1F2E" w:rsidRPr="00B12D48">
        <w:rPr>
          <w:rFonts w:ascii="Times New Roman" w:hAnsi="Times New Roman"/>
          <w:noProof/>
          <w:sz w:val="24"/>
          <w:szCs w:val="24"/>
        </w:rPr>
        <w:t>.</w:t>
      </w:r>
    </w:p>
    <w:p w14:paraId="39B8E467" w14:textId="77777777" w:rsidR="000A1F2E" w:rsidRPr="00B12D48" w:rsidRDefault="000A1F2E" w:rsidP="008F23E6">
      <w:pPr>
        <w:widowControl w:val="0"/>
        <w:autoSpaceDE w:val="0"/>
        <w:autoSpaceDN w:val="0"/>
        <w:spacing w:after="0" w:line="240" w:lineRule="auto"/>
        <w:jc w:val="both"/>
        <w:rPr>
          <w:rFonts w:ascii="Times New Roman" w:hAnsi="Times New Roman"/>
          <w:noProof/>
          <w:sz w:val="24"/>
          <w:szCs w:val="24"/>
        </w:rPr>
      </w:pPr>
    </w:p>
    <w:p w14:paraId="5BC24963" w14:textId="238B99FA" w:rsidR="001278C9" w:rsidRPr="00B12D48" w:rsidRDefault="000A1F2E" w:rsidP="008F23E6">
      <w:pPr>
        <w:widowControl w:val="0"/>
        <w:autoSpaceDE w:val="0"/>
        <w:autoSpaceDN w:val="0"/>
        <w:spacing w:after="0" w:line="240" w:lineRule="auto"/>
        <w:jc w:val="both"/>
        <w:rPr>
          <w:rFonts w:ascii="Times New Roman" w:hAnsi="Times New Roman"/>
          <w:b/>
          <w:bCs/>
          <w:color w:val="000000"/>
          <w:sz w:val="24"/>
        </w:rPr>
      </w:pPr>
      <w:r w:rsidRPr="00B12D48">
        <w:rPr>
          <w:rFonts w:ascii="Times New Roman" w:hAnsi="Times New Roman"/>
          <w:b/>
          <w:bCs/>
          <w:noProof/>
          <w:sz w:val="24"/>
          <w:szCs w:val="24"/>
        </w:rPr>
        <w:t xml:space="preserve">2. Notificarea AMEPIP </w:t>
      </w:r>
    </w:p>
    <w:p w14:paraId="50BA1B17" w14:textId="75CFE43B" w:rsidR="004F09F6" w:rsidRPr="00B12D48" w:rsidRDefault="004F09F6" w:rsidP="008F23E6">
      <w:pPr>
        <w:widowControl w:val="0"/>
        <w:autoSpaceDE w:val="0"/>
        <w:autoSpaceDN w:val="0"/>
        <w:spacing w:after="0" w:line="240" w:lineRule="auto"/>
        <w:ind w:firstLine="720"/>
        <w:jc w:val="both"/>
        <w:rPr>
          <w:rFonts w:ascii="Times New Roman" w:hAnsi="Times New Roman"/>
          <w:color w:val="000000"/>
          <w:sz w:val="24"/>
        </w:rPr>
      </w:pPr>
      <w:r w:rsidRPr="00B12D48">
        <w:rPr>
          <w:rFonts w:ascii="Times New Roman" w:hAnsi="Times New Roman"/>
          <w:color w:val="000000"/>
          <w:sz w:val="24"/>
        </w:rPr>
        <w:t xml:space="preserve">Ulterior </w:t>
      </w:r>
      <w:r w:rsidR="001D64D7" w:rsidRPr="00B12D48">
        <w:rPr>
          <w:rFonts w:ascii="Times New Roman" w:hAnsi="Times New Roman"/>
          <w:color w:val="000000"/>
          <w:sz w:val="24"/>
        </w:rPr>
        <w:t>declanșării</w:t>
      </w:r>
      <w:r w:rsidRPr="00B12D48">
        <w:rPr>
          <w:rFonts w:ascii="Times New Roman" w:hAnsi="Times New Roman"/>
          <w:color w:val="000000"/>
          <w:sz w:val="24"/>
        </w:rPr>
        <w:t xml:space="preserve"> proceduri</w:t>
      </w:r>
      <w:r w:rsidR="00F917A4" w:rsidRPr="00B12D48">
        <w:rPr>
          <w:rFonts w:ascii="Times New Roman" w:hAnsi="Times New Roman"/>
          <w:color w:val="000000"/>
          <w:sz w:val="24"/>
        </w:rPr>
        <w:t xml:space="preserve"> autoritatea publică tutelar</w:t>
      </w:r>
      <w:r w:rsidR="00C256C0" w:rsidRPr="00B12D48">
        <w:rPr>
          <w:rFonts w:ascii="Times New Roman" w:hAnsi="Times New Roman"/>
          <w:color w:val="000000"/>
          <w:sz w:val="24"/>
        </w:rPr>
        <w:t xml:space="preserve">ă </w:t>
      </w:r>
      <w:r w:rsidR="0066066A" w:rsidRPr="00B12D48">
        <w:rPr>
          <w:rFonts w:ascii="Times New Roman" w:hAnsi="Times New Roman"/>
          <w:color w:val="000000"/>
          <w:sz w:val="24"/>
        </w:rPr>
        <w:t xml:space="preserve">prin structura de guvernanță corporativă </w:t>
      </w:r>
      <w:r w:rsidR="00EC4451" w:rsidRPr="00B12D48">
        <w:rPr>
          <w:rFonts w:ascii="Times New Roman" w:hAnsi="Times New Roman"/>
          <w:color w:val="000000"/>
          <w:sz w:val="24"/>
        </w:rPr>
        <w:t xml:space="preserve">a </w:t>
      </w:r>
      <w:r w:rsidR="00C256C0" w:rsidRPr="00B12D48">
        <w:rPr>
          <w:rFonts w:ascii="Times New Roman" w:hAnsi="Times New Roman"/>
          <w:color w:val="000000"/>
          <w:sz w:val="24"/>
        </w:rPr>
        <w:t xml:space="preserve">notificat Agenția </w:t>
      </w:r>
      <w:r w:rsidR="001D6394" w:rsidRPr="00B12D48">
        <w:rPr>
          <w:rFonts w:ascii="Times New Roman" w:hAnsi="Times New Roman"/>
          <w:color w:val="000000"/>
          <w:sz w:val="24"/>
        </w:rPr>
        <w:t xml:space="preserve">pentru Monitorizarea și Evaluarea Performanțelor Întreprinderilor Publice </w:t>
      </w:r>
      <w:r w:rsidR="00FC6B4A" w:rsidRPr="00B12D48">
        <w:rPr>
          <w:rFonts w:ascii="Times New Roman" w:hAnsi="Times New Roman"/>
          <w:color w:val="000000"/>
          <w:sz w:val="24"/>
        </w:rPr>
        <w:t xml:space="preserve">(AMEPIP) cu privire la inițierea procedurii prin adresa nr. </w:t>
      </w:r>
      <w:r w:rsidR="00FC54AA" w:rsidRPr="00B12D48">
        <w:rPr>
          <w:rFonts w:ascii="Times New Roman" w:hAnsi="Times New Roman"/>
          <w:color w:val="000000"/>
          <w:sz w:val="24"/>
        </w:rPr>
        <w:t>6185/</w:t>
      </w:r>
      <w:r w:rsidR="00EC4451" w:rsidRPr="00B12D48">
        <w:rPr>
          <w:rFonts w:ascii="Times New Roman" w:hAnsi="Times New Roman"/>
          <w:color w:val="000000"/>
          <w:sz w:val="24"/>
        </w:rPr>
        <w:t>15.04.2026.</w:t>
      </w:r>
    </w:p>
    <w:p w14:paraId="2F946193" w14:textId="77777777" w:rsidR="009B2E13" w:rsidRPr="00B12D48" w:rsidRDefault="009B2E13" w:rsidP="008F23E6">
      <w:pPr>
        <w:widowControl w:val="0"/>
        <w:autoSpaceDE w:val="0"/>
        <w:autoSpaceDN w:val="0"/>
        <w:spacing w:after="0" w:line="240" w:lineRule="auto"/>
        <w:jc w:val="both"/>
        <w:rPr>
          <w:rFonts w:ascii="Times New Roman" w:hAnsi="Times New Roman"/>
          <w:color w:val="000000"/>
          <w:sz w:val="24"/>
        </w:rPr>
      </w:pPr>
    </w:p>
    <w:p w14:paraId="41A638AC" w14:textId="7D774308" w:rsidR="00A74CC0" w:rsidRPr="00B12D48" w:rsidRDefault="009B2E13" w:rsidP="008F23E6">
      <w:pPr>
        <w:widowControl w:val="0"/>
        <w:autoSpaceDE w:val="0"/>
        <w:autoSpaceDN w:val="0"/>
        <w:spacing w:after="0" w:line="240" w:lineRule="auto"/>
        <w:jc w:val="both"/>
        <w:rPr>
          <w:rFonts w:ascii="Times New Roman" w:hAnsi="Times New Roman"/>
          <w:b/>
          <w:bCs/>
          <w:color w:val="000000"/>
          <w:sz w:val="24"/>
        </w:rPr>
      </w:pPr>
      <w:r w:rsidRPr="00B12D48">
        <w:rPr>
          <w:rFonts w:ascii="Times New Roman" w:hAnsi="Times New Roman"/>
          <w:b/>
          <w:bCs/>
          <w:color w:val="000000"/>
          <w:sz w:val="24"/>
        </w:rPr>
        <w:t>3. Aprobarea Com</w:t>
      </w:r>
      <w:r w:rsidR="001D64D7" w:rsidRPr="00B12D48">
        <w:rPr>
          <w:rFonts w:ascii="Times New Roman" w:hAnsi="Times New Roman"/>
          <w:b/>
          <w:bCs/>
          <w:color w:val="000000"/>
          <w:sz w:val="24"/>
        </w:rPr>
        <w:t>p</w:t>
      </w:r>
      <w:r w:rsidRPr="00B12D48">
        <w:rPr>
          <w:rFonts w:ascii="Times New Roman" w:hAnsi="Times New Roman"/>
          <w:b/>
          <w:bCs/>
          <w:color w:val="000000"/>
          <w:sz w:val="24"/>
        </w:rPr>
        <w:t>onentei inițiale</w:t>
      </w:r>
    </w:p>
    <w:p w14:paraId="38D7CF6B" w14:textId="2D659256" w:rsidR="00331BF7" w:rsidRPr="00B12D48" w:rsidRDefault="00A74CC0"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ab/>
      </w:r>
      <w:r w:rsidRPr="00B12D48">
        <w:rPr>
          <w:rFonts w:ascii="Times New Roman" w:hAnsi="Times New Roman"/>
          <w:bCs/>
          <w:noProof/>
          <w:sz w:val="24"/>
          <w:szCs w:val="24"/>
        </w:rPr>
        <w:t xml:space="preserve">Componenta </w:t>
      </w:r>
      <w:r w:rsidR="006F44F5" w:rsidRPr="00B12D48">
        <w:rPr>
          <w:rFonts w:ascii="Times New Roman" w:hAnsi="Times New Roman"/>
          <w:bCs/>
          <w:noProof/>
          <w:sz w:val="24"/>
          <w:szCs w:val="24"/>
        </w:rPr>
        <w:t xml:space="preserve">inițială a planului de selecție pentru nominalizarea </w:t>
      </w:r>
      <w:r w:rsidR="00B26B98" w:rsidRPr="00B12D48">
        <w:rPr>
          <w:rFonts w:ascii="Times New Roman" w:hAnsi="Times New Roman"/>
          <w:bCs/>
          <w:noProof/>
          <w:sz w:val="24"/>
          <w:szCs w:val="24"/>
        </w:rPr>
        <w:t xml:space="preserve">candidaților pentru trei posturi de membru în </w:t>
      </w:r>
      <w:r w:rsidR="004B142E" w:rsidRPr="00B12D48">
        <w:rPr>
          <w:rFonts w:ascii="Times New Roman" w:hAnsi="Times New Roman"/>
          <w:bCs/>
          <w:noProof/>
          <w:sz w:val="24"/>
          <w:szCs w:val="24"/>
        </w:rPr>
        <w:t xml:space="preserve">Consiliul de Administrație al Aeroportului Satu Mare R.A. a fost aprobată prin Hotărârea Consiliului Județean Satu Mare </w:t>
      </w:r>
      <w:r w:rsidR="00B604CA" w:rsidRPr="00B12D48">
        <w:rPr>
          <w:rFonts w:ascii="Times New Roman" w:hAnsi="Times New Roman"/>
          <w:bCs/>
          <w:noProof/>
          <w:sz w:val="24"/>
          <w:szCs w:val="24"/>
        </w:rPr>
        <w:t>nr. 49/08.05.2026.</w:t>
      </w:r>
      <w:r w:rsidR="00285302" w:rsidRPr="00B12D48">
        <w:rPr>
          <w:rFonts w:ascii="Times New Roman" w:hAnsi="Times New Roman"/>
          <w:bCs/>
          <w:noProof/>
          <w:sz w:val="24"/>
          <w:szCs w:val="24"/>
        </w:rPr>
        <w:t xml:space="preserve"> Ulterior</w:t>
      </w:r>
      <w:r w:rsidR="001D00A1" w:rsidRPr="00B12D48">
        <w:rPr>
          <w:rFonts w:ascii="Times New Roman" w:hAnsi="Times New Roman"/>
          <w:bCs/>
          <w:noProof/>
          <w:sz w:val="24"/>
          <w:szCs w:val="24"/>
        </w:rPr>
        <w:t xml:space="preserve"> ap</w:t>
      </w:r>
      <w:r w:rsidR="006C6933" w:rsidRPr="00B12D48">
        <w:rPr>
          <w:rFonts w:ascii="Times New Roman" w:hAnsi="Times New Roman"/>
          <w:bCs/>
          <w:noProof/>
          <w:sz w:val="24"/>
          <w:szCs w:val="24"/>
        </w:rPr>
        <w:t>robării</w:t>
      </w:r>
      <w:r w:rsidR="00575825" w:rsidRPr="00B12D48">
        <w:rPr>
          <w:rFonts w:ascii="Times New Roman" w:hAnsi="Times New Roman"/>
          <w:bCs/>
          <w:noProof/>
          <w:sz w:val="24"/>
          <w:szCs w:val="24"/>
        </w:rPr>
        <w:t>, Componenta inițială a fost transmis</w:t>
      </w:r>
      <w:r w:rsidR="001108D5" w:rsidRPr="00B12D48">
        <w:rPr>
          <w:rFonts w:ascii="Times New Roman" w:hAnsi="Times New Roman"/>
          <w:bCs/>
          <w:noProof/>
          <w:sz w:val="24"/>
          <w:szCs w:val="24"/>
        </w:rPr>
        <w:t xml:space="preserve">ă </w:t>
      </w:r>
      <w:r w:rsidR="004F7302" w:rsidRPr="00B12D48">
        <w:rPr>
          <w:rFonts w:ascii="Times New Roman" w:hAnsi="Times New Roman"/>
          <w:bCs/>
          <w:noProof/>
          <w:sz w:val="24"/>
          <w:szCs w:val="24"/>
        </w:rPr>
        <w:t xml:space="preserve">către AMEPIP, spre publicare. </w:t>
      </w:r>
      <w:r w:rsidR="00296C1B" w:rsidRPr="00B12D48">
        <w:rPr>
          <w:rFonts w:ascii="Times New Roman" w:hAnsi="Times New Roman"/>
          <w:bCs/>
          <w:noProof/>
          <w:sz w:val="24"/>
          <w:szCs w:val="24"/>
        </w:rPr>
        <w:t xml:space="preserve"> Aceast a fost publicată parțial, fără Scrisoarea de așteptări. </w:t>
      </w:r>
      <w:r w:rsidR="0058463A" w:rsidRPr="00B12D48">
        <w:rPr>
          <w:rFonts w:ascii="Times New Roman" w:hAnsi="Times New Roman"/>
          <w:bCs/>
          <w:noProof/>
          <w:sz w:val="24"/>
          <w:szCs w:val="24"/>
        </w:rPr>
        <w:t>Pentru aceasta din urmă AMEPIP a solicitat completări</w:t>
      </w:r>
      <w:r w:rsidR="00DF4DC3" w:rsidRPr="00B12D48">
        <w:rPr>
          <w:rFonts w:ascii="Times New Roman" w:hAnsi="Times New Roman"/>
          <w:bCs/>
          <w:noProof/>
          <w:sz w:val="24"/>
          <w:szCs w:val="24"/>
        </w:rPr>
        <w:t xml:space="preserve">, conform corespondenței transmise prin e-mail și înregistrat cu nr. </w:t>
      </w:r>
      <w:r w:rsidR="002A2CCC" w:rsidRPr="00B12D48">
        <w:rPr>
          <w:rFonts w:ascii="Times New Roman" w:hAnsi="Times New Roman"/>
          <w:bCs/>
          <w:noProof/>
          <w:sz w:val="24"/>
          <w:szCs w:val="24"/>
        </w:rPr>
        <w:t xml:space="preserve">8108/14.05.2026, </w:t>
      </w:r>
      <w:r w:rsidR="00736FB8" w:rsidRPr="00B12D48">
        <w:rPr>
          <w:rFonts w:ascii="Times New Roman" w:hAnsi="Times New Roman"/>
          <w:bCs/>
          <w:noProof/>
          <w:sz w:val="24"/>
          <w:szCs w:val="24"/>
        </w:rPr>
        <w:t>la Capitolul 4 M</w:t>
      </w:r>
      <w:r w:rsidR="00EA7520" w:rsidRPr="00B12D48">
        <w:rPr>
          <w:rFonts w:ascii="Times New Roman" w:hAnsi="Times New Roman"/>
          <w:bCs/>
          <w:noProof/>
          <w:sz w:val="24"/>
          <w:szCs w:val="24"/>
        </w:rPr>
        <w:t>e</w:t>
      </w:r>
      <w:r w:rsidR="00736FB8" w:rsidRPr="00B12D48">
        <w:rPr>
          <w:rFonts w:ascii="Times New Roman" w:hAnsi="Times New Roman"/>
          <w:bCs/>
          <w:noProof/>
          <w:sz w:val="24"/>
          <w:szCs w:val="24"/>
        </w:rPr>
        <w:t xml:space="preserve">nțiunea </w:t>
      </w:r>
      <w:r w:rsidR="00EA7520" w:rsidRPr="00B12D48">
        <w:rPr>
          <w:rFonts w:ascii="Times New Roman" w:hAnsi="Times New Roman"/>
          <w:bCs/>
          <w:noProof/>
          <w:sz w:val="24"/>
          <w:szCs w:val="24"/>
        </w:rPr>
        <w:t xml:space="preserve">privind încadrarea întreprinderii publice </w:t>
      </w:r>
      <w:r w:rsidR="00D944A6" w:rsidRPr="00B12D48">
        <w:rPr>
          <w:rFonts w:ascii="Times New Roman" w:hAnsi="Times New Roman"/>
          <w:bCs/>
          <w:noProof/>
          <w:sz w:val="24"/>
          <w:szCs w:val="24"/>
        </w:rPr>
        <w:t>în una dintre următoarele categorii de scopuri, respectiv</w:t>
      </w:r>
      <w:r w:rsidR="003C0B52" w:rsidRPr="00B12D48">
        <w:rPr>
          <w:rFonts w:ascii="Times New Roman" w:hAnsi="Times New Roman"/>
          <w:bCs/>
          <w:noProof/>
          <w:sz w:val="24"/>
          <w:szCs w:val="24"/>
        </w:rPr>
        <w:t xml:space="preserve"> comercial, de monopol</w:t>
      </w:r>
      <w:r w:rsidR="00807709" w:rsidRPr="00B12D48">
        <w:rPr>
          <w:rFonts w:ascii="Times New Roman" w:hAnsi="Times New Roman"/>
          <w:bCs/>
          <w:noProof/>
          <w:sz w:val="24"/>
          <w:szCs w:val="24"/>
        </w:rPr>
        <w:t xml:space="preserve"> reglementat sau serviciu public.</w:t>
      </w:r>
      <w:r w:rsidR="001F7910" w:rsidRPr="00B12D48">
        <w:rPr>
          <w:rFonts w:ascii="Times New Roman" w:hAnsi="Times New Roman"/>
          <w:bCs/>
          <w:noProof/>
          <w:sz w:val="24"/>
          <w:szCs w:val="24"/>
        </w:rPr>
        <w:t xml:space="preserve"> </w:t>
      </w:r>
      <w:r w:rsidR="00A2470B" w:rsidRPr="00B12D48">
        <w:rPr>
          <w:rFonts w:ascii="Times New Roman" w:hAnsi="Times New Roman"/>
          <w:bCs/>
          <w:noProof/>
          <w:sz w:val="24"/>
          <w:szCs w:val="24"/>
        </w:rPr>
        <w:t xml:space="preserve">În urma retransmiterii Scrisorii de așteptări cu </w:t>
      </w:r>
      <w:r w:rsidR="00356BE6" w:rsidRPr="00B12D48">
        <w:rPr>
          <w:rFonts w:ascii="Times New Roman" w:hAnsi="Times New Roman"/>
          <w:bCs/>
          <w:noProof/>
          <w:sz w:val="24"/>
          <w:szCs w:val="24"/>
        </w:rPr>
        <w:t>remedierea solicitată către AMEPIP documentul a fost publicat pe site-ul acestei instituții.</w:t>
      </w:r>
    </w:p>
    <w:p w14:paraId="5ED1AAF4" w14:textId="77777777" w:rsidR="008F23E6" w:rsidRPr="00B12D48" w:rsidRDefault="008F23E6" w:rsidP="008F23E6">
      <w:pPr>
        <w:spacing w:after="0" w:line="240" w:lineRule="auto"/>
        <w:jc w:val="both"/>
        <w:rPr>
          <w:rFonts w:ascii="Times New Roman" w:hAnsi="Times New Roman"/>
          <w:bCs/>
          <w:noProof/>
          <w:sz w:val="24"/>
          <w:szCs w:val="24"/>
        </w:rPr>
      </w:pPr>
    </w:p>
    <w:p w14:paraId="46FF8460" w14:textId="54AA2C59" w:rsidR="001D64D7" w:rsidRPr="00B12D48" w:rsidRDefault="001D64D7" w:rsidP="008F23E6">
      <w:pPr>
        <w:spacing w:after="0" w:line="240" w:lineRule="auto"/>
        <w:rPr>
          <w:rFonts w:ascii="Times New Roman" w:hAnsi="Times New Roman"/>
          <w:b/>
          <w:noProof/>
          <w:sz w:val="24"/>
          <w:szCs w:val="24"/>
        </w:rPr>
      </w:pPr>
      <w:r w:rsidRPr="00B12D48">
        <w:rPr>
          <w:rFonts w:ascii="Times New Roman" w:hAnsi="Times New Roman"/>
          <w:b/>
          <w:noProof/>
          <w:sz w:val="24"/>
          <w:szCs w:val="24"/>
        </w:rPr>
        <w:t>4. Obiectivul procedurii</w:t>
      </w:r>
    </w:p>
    <w:p w14:paraId="186037A2" w14:textId="7F9817FD" w:rsidR="00DD2FBE" w:rsidRPr="00B12D48" w:rsidRDefault="00F1616A"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ab/>
      </w:r>
      <w:r w:rsidR="00F70A65" w:rsidRPr="00B12D48">
        <w:rPr>
          <w:rFonts w:ascii="Times New Roman" w:hAnsi="Times New Roman"/>
          <w:bCs/>
          <w:noProof/>
          <w:sz w:val="24"/>
          <w:szCs w:val="24"/>
        </w:rPr>
        <w:t xml:space="preserve">Planul de selecție este întocmit în acord cu </w:t>
      </w:r>
      <w:r w:rsidR="006622C3" w:rsidRPr="00B12D48">
        <w:rPr>
          <w:rFonts w:ascii="Times New Roman" w:hAnsi="Times New Roman"/>
          <w:bCs/>
          <w:noProof/>
          <w:sz w:val="24"/>
          <w:szCs w:val="24"/>
        </w:rPr>
        <w:t>principiile OCDE privind guvernanța corporativă și urmărește asigurarea unui proces transparent</w:t>
      </w:r>
      <w:r w:rsidR="00262BD7" w:rsidRPr="00B12D48">
        <w:rPr>
          <w:rFonts w:ascii="Times New Roman" w:hAnsi="Times New Roman"/>
          <w:bCs/>
          <w:noProof/>
          <w:sz w:val="24"/>
          <w:szCs w:val="24"/>
        </w:rPr>
        <w:t>, comeptitiv și echitabil, în vederea selectării unui Consiliu de Administra</w:t>
      </w:r>
      <w:r w:rsidR="003C3658" w:rsidRPr="00B12D48">
        <w:rPr>
          <w:rFonts w:ascii="Times New Roman" w:hAnsi="Times New Roman"/>
          <w:bCs/>
          <w:noProof/>
          <w:sz w:val="24"/>
          <w:szCs w:val="24"/>
        </w:rPr>
        <w:t>ție profesionist.</w:t>
      </w:r>
      <w:r w:rsidR="004276FA" w:rsidRPr="00B12D48">
        <w:rPr>
          <w:rFonts w:ascii="Times New Roman" w:hAnsi="Times New Roman"/>
          <w:bCs/>
          <w:noProof/>
          <w:sz w:val="24"/>
          <w:szCs w:val="24"/>
        </w:rPr>
        <w:t xml:space="preserve"> Obiectivul prezentei Componente integrale îl reprezintă</w:t>
      </w:r>
      <w:r w:rsidR="00F34886" w:rsidRPr="00B12D48">
        <w:rPr>
          <w:rFonts w:ascii="Times New Roman" w:hAnsi="Times New Roman"/>
          <w:bCs/>
          <w:noProof/>
          <w:sz w:val="24"/>
          <w:szCs w:val="24"/>
        </w:rPr>
        <w:t xml:space="preserve"> finalizarea procedurii de selecție și nominalizare a celor 3 membri</w:t>
      </w:r>
      <w:r w:rsidR="00411D8F" w:rsidRPr="00B12D48">
        <w:rPr>
          <w:rFonts w:ascii="Times New Roman" w:hAnsi="Times New Roman"/>
          <w:bCs/>
          <w:noProof/>
          <w:sz w:val="24"/>
          <w:szCs w:val="24"/>
        </w:rPr>
        <w:t xml:space="preserve"> ai Consiliului de Administrație al Aeroportului Satu Mare R.A. </w:t>
      </w:r>
    </w:p>
    <w:p w14:paraId="019A2419" w14:textId="77777777" w:rsidR="00331BF7" w:rsidRPr="00B12D48" w:rsidRDefault="00331BF7" w:rsidP="008F23E6">
      <w:pPr>
        <w:spacing w:after="0" w:line="240" w:lineRule="auto"/>
        <w:jc w:val="both"/>
        <w:rPr>
          <w:rFonts w:ascii="Times New Roman" w:hAnsi="Times New Roman"/>
          <w:bCs/>
          <w:noProof/>
          <w:sz w:val="24"/>
          <w:szCs w:val="24"/>
        </w:rPr>
      </w:pPr>
    </w:p>
    <w:p w14:paraId="60BA8E58" w14:textId="7A9BD5DC" w:rsidR="000A6486" w:rsidRPr="00B12D48" w:rsidRDefault="000A6486" w:rsidP="008F23E6">
      <w:pPr>
        <w:spacing w:after="0" w:line="240" w:lineRule="auto"/>
        <w:jc w:val="both"/>
        <w:rPr>
          <w:rFonts w:ascii="Times New Roman" w:hAnsi="Times New Roman"/>
          <w:b/>
          <w:noProof/>
          <w:sz w:val="24"/>
          <w:szCs w:val="24"/>
        </w:rPr>
      </w:pPr>
      <w:r w:rsidRPr="00B12D48">
        <w:rPr>
          <w:rFonts w:ascii="Times New Roman" w:hAnsi="Times New Roman"/>
          <w:b/>
          <w:noProof/>
          <w:sz w:val="24"/>
          <w:szCs w:val="24"/>
        </w:rPr>
        <w:t>5. Comisia de selecție și nominalizare</w:t>
      </w:r>
    </w:p>
    <w:p w14:paraId="410FA3F5" w14:textId="2D1C2ED6" w:rsidR="008D00CB" w:rsidRPr="00B12D48" w:rsidRDefault="004165EF"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ab/>
        <w:t xml:space="preserve">Comisia de selecție și nominalizare a fost constituită prin Hotărârea Consiliului Județean </w:t>
      </w:r>
      <w:r w:rsidR="00B12D48">
        <w:rPr>
          <w:rFonts w:ascii="Times New Roman" w:hAnsi="Times New Roman"/>
          <w:bCs/>
          <w:noProof/>
          <w:sz w:val="24"/>
          <w:szCs w:val="24"/>
        </w:rPr>
        <w:t xml:space="preserve">            </w:t>
      </w:r>
      <w:r w:rsidRPr="00B12D48">
        <w:rPr>
          <w:rFonts w:ascii="Times New Roman" w:hAnsi="Times New Roman"/>
          <w:bCs/>
          <w:noProof/>
          <w:sz w:val="24"/>
          <w:szCs w:val="24"/>
        </w:rPr>
        <w:t xml:space="preserve">Satu Mare nr. </w:t>
      </w:r>
      <w:r w:rsidR="00CE69D3" w:rsidRPr="00B12D48">
        <w:rPr>
          <w:rFonts w:ascii="Times New Roman" w:hAnsi="Times New Roman"/>
          <w:bCs/>
          <w:noProof/>
          <w:sz w:val="24"/>
          <w:szCs w:val="24"/>
        </w:rPr>
        <w:t xml:space="preserve">33/20.04.2026. Prin aceeași hotărâre a fost aprobat și Regulamentul </w:t>
      </w:r>
      <w:r w:rsidR="00D031EB" w:rsidRPr="00B12D48">
        <w:rPr>
          <w:rFonts w:ascii="Times New Roman" w:hAnsi="Times New Roman"/>
          <w:bCs/>
          <w:noProof/>
          <w:sz w:val="24"/>
          <w:szCs w:val="24"/>
        </w:rPr>
        <w:t>de organizare și funcționare al Comisiei de selecție și nomin</w:t>
      </w:r>
      <w:r w:rsidR="005D58BC" w:rsidRPr="00B12D48">
        <w:rPr>
          <w:rFonts w:ascii="Times New Roman" w:hAnsi="Times New Roman"/>
          <w:bCs/>
          <w:noProof/>
          <w:sz w:val="24"/>
          <w:szCs w:val="24"/>
        </w:rPr>
        <w:t>alizare a membrilor Consiliului de Administrație al Aeroportului Satu Mare R.A.</w:t>
      </w:r>
      <w:r w:rsidR="00BF28C0" w:rsidRPr="00B12D48">
        <w:rPr>
          <w:rFonts w:ascii="Times New Roman" w:hAnsi="Times New Roman"/>
          <w:bCs/>
          <w:noProof/>
          <w:sz w:val="24"/>
          <w:szCs w:val="24"/>
        </w:rPr>
        <w:t>, pentru mandatul 2026-2030.</w:t>
      </w:r>
      <w:r w:rsidR="003E5720" w:rsidRPr="00B12D48">
        <w:rPr>
          <w:rFonts w:ascii="Times New Roman" w:hAnsi="Times New Roman"/>
          <w:bCs/>
          <w:noProof/>
          <w:sz w:val="24"/>
          <w:szCs w:val="24"/>
        </w:rPr>
        <w:t xml:space="preserve"> Ulterior a</w:t>
      </w:r>
      <w:r w:rsidR="00B61EB3" w:rsidRPr="00B12D48">
        <w:rPr>
          <w:rFonts w:ascii="Times New Roman" w:hAnsi="Times New Roman"/>
          <w:bCs/>
          <w:noProof/>
          <w:sz w:val="24"/>
          <w:szCs w:val="24"/>
        </w:rPr>
        <w:t>u</w:t>
      </w:r>
      <w:r w:rsidR="003E5720" w:rsidRPr="00B12D48">
        <w:rPr>
          <w:rFonts w:ascii="Times New Roman" w:hAnsi="Times New Roman"/>
          <w:bCs/>
          <w:noProof/>
          <w:sz w:val="24"/>
          <w:szCs w:val="24"/>
        </w:rPr>
        <w:t xml:space="preserve"> fost achiziționat</w:t>
      </w:r>
      <w:r w:rsidR="00091786">
        <w:rPr>
          <w:rFonts w:ascii="Times New Roman" w:hAnsi="Times New Roman"/>
          <w:bCs/>
          <w:noProof/>
          <w:sz w:val="24"/>
          <w:szCs w:val="24"/>
        </w:rPr>
        <w:t>e</w:t>
      </w:r>
      <w:r w:rsidR="003E5720" w:rsidRPr="00B12D48">
        <w:rPr>
          <w:rFonts w:ascii="Times New Roman" w:hAnsi="Times New Roman"/>
          <w:bCs/>
          <w:noProof/>
          <w:sz w:val="24"/>
          <w:szCs w:val="24"/>
        </w:rPr>
        <w:t xml:space="preserve"> serviciile unui expert independent </w:t>
      </w:r>
      <w:r w:rsidR="00C412F6" w:rsidRPr="00B12D48">
        <w:rPr>
          <w:rFonts w:ascii="Times New Roman" w:hAnsi="Times New Roman"/>
          <w:bCs/>
          <w:noProof/>
          <w:sz w:val="24"/>
          <w:szCs w:val="24"/>
        </w:rPr>
        <w:t xml:space="preserve">conform </w:t>
      </w:r>
      <w:r w:rsidR="00DE0F7F" w:rsidRPr="00B12D48">
        <w:rPr>
          <w:rFonts w:ascii="Times New Roman" w:hAnsi="Times New Roman"/>
          <w:bCs/>
          <w:noProof/>
          <w:sz w:val="24"/>
          <w:szCs w:val="24"/>
        </w:rPr>
        <w:t>cerințelor</w:t>
      </w:r>
      <w:r w:rsidR="002435F8" w:rsidRPr="00B12D48">
        <w:rPr>
          <w:rFonts w:ascii="Times New Roman" w:hAnsi="Times New Roman"/>
          <w:bCs/>
          <w:noProof/>
          <w:sz w:val="24"/>
          <w:szCs w:val="24"/>
        </w:rPr>
        <w:t xml:space="preserve"> </w:t>
      </w:r>
      <w:r w:rsidR="00D203A5" w:rsidRPr="00B12D48">
        <w:rPr>
          <w:rFonts w:ascii="Times New Roman" w:hAnsi="Times New Roman"/>
          <w:bCs/>
          <w:noProof/>
          <w:sz w:val="24"/>
          <w:szCs w:val="24"/>
        </w:rPr>
        <w:t>O.U.</w:t>
      </w:r>
      <w:r w:rsidR="00DE0F7F" w:rsidRPr="00B12D48">
        <w:rPr>
          <w:rFonts w:ascii="Times New Roman" w:hAnsi="Times New Roman"/>
          <w:bCs/>
          <w:noProof/>
          <w:sz w:val="24"/>
          <w:szCs w:val="24"/>
        </w:rPr>
        <w:t>G</w:t>
      </w:r>
      <w:r w:rsidR="00D203A5" w:rsidRPr="00B12D48">
        <w:rPr>
          <w:rFonts w:ascii="Times New Roman" w:hAnsi="Times New Roman"/>
          <w:bCs/>
          <w:noProof/>
          <w:sz w:val="24"/>
          <w:szCs w:val="24"/>
        </w:rPr>
        <w:t>. 109/2011 privind guvernanța</w:t>
      </w:r>
      <w:r w:rsidR="00DE0F7F" w:rsidRPr="00B12D48">
        <w:rPr>
          <w:rFonts w:ascii="Times New Roman" w:hAnsi="Times New Roman"/>
          <w:bCs/>
          <w:noProof/>
          <w:sz w:val="24"/>
          <w:szCs w:val="24"/>
        </w:rPr>
        <w:t xml:space="preserve"> corporativă a înreprinderilor publice, cu modificările și competările ulterioare, precum ș</w:t>
      </w:r>
      <w:r w:rsidR="00504F30" w:rsidRPr="00B12D48">
        <w:rPr>
          <w:rFonts w:ascii="Times New Roman" w:hAnsi="Times New Roman"/>
          <w:bCs/>
          <w:noProof/>
          <w:sz w:val="24"/>
          <w:szCs w:val="24"/>
        </w:rPr>
        <w:t>i prevederilor Legii 98/2016 privind achizițiile publice</w:t>
      </w:r>
      <w:r w:rsidR="00402E5C" w:rsidRPr="00B12D48">
        <w:rPr>
          <w:rFonts w:ascii="Times New Roman" w:hAnsi="Times New Roman"/>
          <w:bCs/>
          <w:noProof/>
          <w:sz w:val="24"/>
          <w:szCs w:val="24"/>
        </w:rPr>
        <w:t>, cu modificările și completările ulterioare.</w:t>
      </w:r>
    </w:p>
    <w:p w14:paraId="7136BB26" w14:textId="4C0128BC" w:rsidR="00402E5C" w:rsidRPr="00B12D48" w:rsidRDefault="00914A5B"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ab/>
        <w:t>Comisia este formată din:</w:t>
      </w:r>
    </w:p>
    <w:tbl>
      <w:tblPr>
        <w:tblStyle w:val="TableGrid"/>
        <w:tblW w:w="0" w:type="auto"/>
        <w:tblLook w:val="04A0" w:firstRow="1" w:lastRow="0" w:firstColumn="1" w:lastColumn="0" w:noHBand="0" w:noVBand="1"/>
      </w:tblPr>
      <w:tblGrid>
        <w:gridCol w:w="1075"/>
        <w:gridCol w:w="4860"/>
        <w:gridCol w:w="3870"/>
      </w:tblGrid>
      <w:tr w:rsidR="00613EE9" w:rsidRPr="00B12D48" w14:paraId="7CF3D7CE" w14:textId="77777777" w:rsidTr="00613EE9">
        <w:tc>
          <w:tcPr>
            <w:tcW w:w="1075" w:type="dxa"/>
          </w:tcPr>
          <w:p w14:paraId="24EC2DF9" w14:textId="25B283BF" w:rsidR="00613EE9" w:rsidRPr="00B12D48" w:rsidRDefault="00613EE9" w:rsidP="008F23E6">
            <w:pPr>
              <w:spacing w:after="0" w:line="240" w:lineRule="auto"/>
              <w:jc w:val="both"/>
              <w:rPr>
                <w:bCs/>
                <w:noProof/>
                <w:sz w:val="24"/>
                <w:szCs w:val="24"/>
              </w:rPr>
            </w:pPr>
            <w:r w:rsidRPr="00B12D48">
              <w:rPr>
                <w:bCs/>
                <w:noProof/>
                <w:sz w:val="24"/>
                <w:szCs w:val="24"/>
              </w:rPr>
              <w:t>Nr. crt.</w:t>
            </w:r>
          </w:p>
        </w:tc>
        <w:tc>
          <w:tcPr>
            <w:tcW w:w="4860" w:type="dxa"/>
          </w:tcPr>
          <w:p w14:paraId="13AC7BCE" w14:textId="7387E647" w:rsidR="00613EE9" w:rsidRPr="00B12D48" w:rsidRDefault="00613EE9" w:rsidP="008F23E6">
            <w:pPr>
              <w:spacing w:after="0" w:line="240" w:lineRule="auto"/>
              <w:jc w:val="both"/>
              <w:rPr>
                <w:bCs/>
                <w:noProof/>
                <w:sz w:val="24"/>
                <w:szCs w:val="24"/>
              </w:rPr>
            </w:pPr>
            <w:r w:rsidRPr="00B12D48">
              <w:rPr>
                <w:bCs/>
                <w:noProof/>
                <w:sz w:val="24"/>
                <w:szCs w:val="24"/>
              </w:rPr>
              <w:t>Numele și prenumele</w:t>
            </w:r>
          </w:p>
        </w:tc>
        <w:tc>
          <w:tcPr>
            <w:tcW w:w="3870" w:type="dxa"/>
          </w:tcPr>
          <w:p w14:paraId="5B165936" w14:textId="2156C7C5" w:rsidR="00613EE9" w:rsidRPr="00B12D48" w:rsidRDefault="00613EE9" w:rsidP="008F23E6">
            <w:pPr>
              <w:spacing w:after="0" w:line="240" w:lineRule="auto"/>
              <w:jc w:val="both"/>
              <w:rPr>
                <w:bCs/>
                <w:noProof/>
                <w:sz w:val="24"/>
                <w:szCs w:val="24"/>
              </w:rPr>
            </w:pPr>
            <w:r w:rsidRPr="00B12D48">
              <w:rPr>
                <w:bCs/>
                <w:noProof/>
                <w:sz w:val="24"/>
                <w:szCs w:val="24"/>
              </w:rPr>
              <w:t>Funcția</w:t>
            </w:r>
          </w:p>
        </w:tc>
      </w:tr>
      <w:tr w:rsidR="00613EE9" w:rsidRPr="00B12D48" w14:paraId="34C003B8" w14:textId="77777777" w:rsidTr="00613EE9">
        <w:tc>
          <w:tcPr>
            <w:tcW w:w="1075" w:type="dxa"/>
          </w:tcPr>
          <w:p w14:paraId="31AAF2D9" w14:textId="193A967A" w:rsidR="00613EE9" w:rsidRPr="00B12D48" w:rsidRDefault="00613EE9" w:rsidP="008F23E6">
            <w:pPr>
              <w:spacing w:after="0" w:line="240" w:lineRule="auto"/>
              <w:jc w:val="both"/>
              <w:rPr>
                <w:bCs/>
                <w:noProof/>
                <w:sz w:val="24"/>
                <w:szCs w:val="24"/>
              </w:rPr>
            </w:pPr>
            <w:r w:rsidRPr="00B12D48">
              <w:rPr>
                <w:bCs/>
                <w:noProof/>
                <w:sz w:val="24"/>
                <w:szCs w:val="24"/>
              </w:rPr>
              <w:t>1</w:t>
            </w:r>
          </w:p>
        </w:tc>
        <w:tc>
          <w:tcPr>
            <w:tcW w:w="4860" w:type="dxa"/>
          </w:tcPr>
          <w:p w14:paraId="06332FCC" w14:textId="06CB2AB9" w:rsidR="00613EE9" w:rsidRPr="00B12D48" w:rsidRDefault="00613EE9" w:rsidP="008F23E6">
            <w:pPr>
              <w:spacing w:after="0" w:line="240" w:lineRule="auto"/>
              <w:jc w:val="both"/>
              <w:rPr>
                <w:bCs/>
                <w:noProof/>
                <w:sz w:val="24"/>
                <w:szCs w:val="24"/>
              </w:rPr>
            </w:pPr>
            <w:r w:rsidRPr="00B12D48">
              <w:rPr>
                <w:bCs/>
                <w:noProof/>
                <w:sz w:val="24"/>
                <w:szCs w:val="24"/>
              </w:rPr>
              <w:t>Bîja Tania</w:t>
            </w:r>
          </w:p>
        </w:tc>
        <w:tc>
          <w:tcPr>
            <w:tcW w:w="3870" w:type="dxa"/>
          </w:tcPr>
          <w:p w14:paraId="74BD6B17" w14:textId="1EF1321E" w:rsidR="00613EE9" w:rsidRPr="00B12D48" w:rsidRDefault="00613EE9" w:rsidP="008F23E6">
            <w:pPr>
              <w:spacing w:after="0" w:line="240" w:lineRule="auto"/>
              <w:jc w:val="both"/>
              <w:rPr>
                <w:bCs/>
                <w:noProof/>
                <w:sz w:val="24"/>
                <w:szCs w:val="24"/>
              </w:rPr>
            </w:pPr>
            <w:r w:rsidRPr="00B12D48">
              <w:rPr>
                <w:bCs/>
                <w:noProof/>
                <w:sz w:val="24"/>
                <w:szCs w:val="24"/>
              </w:rPr>
              <w:t>Președinte</w:t>
            </w:r>
          </w:p>
        </w:tc>
      </w:tr>
      <w:tr w:rsidR="00613EE9" w:rsidRPr="00B12D48" w14:paraId="6154D69F" w14:textId="77777777" w:rsidTr="00613EE9">
        <w:tc>
          <w:tcPr>
            <w:tcW w:w="1075" w:type="dxa"/>
          </w:tcPr>
          <w:p w14:paraId="455B687C" w14:textId="261C648B" w:rsidR="00613EE9" w:rsidRPr="00B12D48" w:rsidRDefault="00613EE9" w:rsidP="008F23E6">
            <w:pPr>
              <w:spacing w:after="0" w:line="240" w:lineRule="auto"/>
              <w:jc w:val="both"/>
              <w:rPr>
                <w:bCs/>
                <w:noProof/>
                <w:sz w:val="24"/>
                <w:szCs w:val="24"/>
              </w:rPr>
            </w:pPr>
            <w:r w:rsidRPr="00B12D48">
              <w:rPr>
                <w:bCs/>
                <w:noProof/>
                <w:sz w:val="24"/>
                <w:szCs w:val="24"/>
              </w:rPr>
              <w:t>2</w:t>
            </w:r>
          </w:p>
        </w:tc>
        <w:tc>
          <w:tcPr>
            <w:tcW w:w="4860" w:type="dxa"/>
          </w:tcPr>
          <w:p w14:paraId="5EC43131" w14:textId="2A43B675" w:rsidR="00613EE9" w:rsidRPr="00B12D48" w:rsidRDefault="00613EE9" w:rsidP="008F23E6">
            <w:pPr>
              <w:spacing w:after="0" w:line="240" w:lineRule="auto"/>
              <w:jc w:val="both"/>
              <w:rPr>
                <w:bCs/>
                <w:noProof/>
                <w:sz w:val="24"/>
                <w:szCs w:val="24"/>
              </w:rPr>
            </w:pPr>
            <w:r w:rsidRPr="00B12D48">
              <w:rPr>
                <w:bCs/>
                <w:noProof/>
                <w:sz w:val="24"/>
                <w:szCs w:val="24"/>
              </w:rPr>
              <w:t>Pop Nicoleta</w:t>
            </w:r>
          </w:p>
        </w:tc>
        <w:tc>
          <w:tcPr>
            <w:tcW w:w="3870" w:type="dxa"/>
          </w:tcPr>
          <w:p w14:paraId="279FFDF8" w14:textId="28CDAF4B" w:rsidR="00613EE9" w:rsidRPr="00B12D48" w:rsidRDefault="00613EE9" w:rsidP="008F23E6">
            <w:pPr>
              <w:spacing w:after="0" w:line="240" w:lineRule="auto"/>
              <w:jc w:val="both"/>
              <w:rPr>
                <w:bCs/>
                <w:noProof/>
                <w:sz w:val="24"/>
                <w:szCs w:val="24"/>
              </w:rPr>
            </w:pPr>
            <w:r w:rsidRPr="00B12D48">
              <w:rPr>
                <w:bCs/>
                <w:noProof/>
                <w:sz w:val="24"/>
                <w:szCs w:val="24"/>
              </w:rPr>
              <w:t>Membru</w:t>
            </w:r>
          </w:p>
        </w:tc>
      </w:tr>
      <w:tr w:rsidR="00613EE9" w:rsidRPr="00B12D48" w14:paraId="6C17988C" w14:textId="77777777" w:rsidTr="00613EE9">
        <w:tc>
          <w:tcPr>
            <w:tcW w:w="1075" w:type="dxa"/>
          </w:tcPr>
          <w:p w14:paraId="0EBA82FB" w14:textId="514561DC" w:rsidR="00613EE9" w:rsidRPr="00B12D48" w:rsidRDefault="00613EE9" w:rsidP="008F23E6">
            <w:pPr>
              <w:spacing w:after="0" w:line="240" w:lineRule="auto"/>
              <w:jc w:val="both"/>
              <w:rPr>
                <w:bCs/>
                <w:noProof/>
                <w:sz w:val="24"/>
                <w:szCs w:val="24"/>
              </w:rPr>
            </w:pPr>
            <w:r w:rsidRPr="00B12D48">
              <w:rPr>
                <w:bCs/>
                <w:noProof/>
                <w:sz w:val="24"/>
                <w:szCs w:val="24"/>
              </w:rPr>
              <w:t>3</w:t>
            </w:r>
          </w:p>
        </w:tc>
        <w:tc>
          <w:tcPr>
            <w:tcW w:w="4860" w:type="dxa"/>
          </w:tcPr>
          <w:p w14:paraId="243F9C45" w14:textId="7D4DACAA" w:rsidR="00613EE9" w:rsidRPr="00B12D48" w:rsidRDefault="00E93907" w:rsidP="008F23E6">
            <w:pPr>
              <w:spacing w:after="0" w:line="240" w:lineRule="auto"/>
              <w:jc w:val="both"/>
              <w:rPr>
                <w:bCs/>
                <w:noProof/>
                <w:sz w:val="24"/>
                <w:szCs w:val="24"/>
              </w:rPr>
            </w:pPr>
            <w:r w:rsidRPr="00B12D48">
              <w:rPr>
                <w:bCs/>
                <w:noProof/>
                <w:sz w:val="24"/>
                <w:szCs w:val="24"/>
              </w:rPr>
              <w:t>Simon Ioan-Adrian</w:t>
            </w:r>
          </w:p>
        </w:tc>
        <w:tc>
          <w:tcPr>
            <w:tcW w:w="3870" w:type="dxa"/>
          </w:tcPr>
          <w:p w14:paraId="375AC8AD" w14:textId="0B6232D9" w:rsidR="00613EE9" w:rsidRPr="00B12D48" w:rsidRDefault="00613EE9" w:rsidP="008F23E6">
            <w:pPr>
              <w:spacing w:after="0" w:line="240" w:lineRule="auto"/>
              <w:jc w:val="both"/>
              <w:rPr>
                <w:bCs/>
                <w:noProof/>
                <w:sz w:val="24"/>
                <w:szCs w:val="24"/>
              </w:rPr>
            </w:pPr>
            <w:r w:rsidRPr="00B12D48">
              <w:rPr>
                <w:bCs/>
                <w:noProof/>
                <w:sz w:val="24"/>
                <w:szCs w:val="24"/>
              </w:rPr>
              <w:t>Membru, expert independent</w:t>
            </w:r>
          </w:p>
        </w:tc>
      </w:tr>
      <w:tr w:rsidR="00613EE9" w:rsidRPr="00B12D48" w14:paraId="66A0239A" w14:textId="77777777" w:rsidTr="00613EE9">
        <w:tc>
          <w:tcPr>
            <w:tcW w:w="1075" w:type="dxa"/>
          </w:tcPr>
          <w:p w14:paraId="60443562" w14:textId="2875C69E" w:rsidR="00613EE9" w:rsidRPr="00B12D48" w:rsidRDefault="00613EE9" w:rsidP="008F23E6">
            <w:pPr>
              <w:spacing w:after="0" w:line="240" w:lineRule="auto"/>
              <w:jc w:val="both"/>
              <w:rPr>
                <w:bCs/>
                <w:noProof/>
                <w:sz w:val="24"/>
                <w:szCs w:val="24"/>
              </w:rPr>
            </w:pPr>
            <w:r w:rsidRPr="00B12D48">
              <w:rPr>
                <w:bCs/>
                <w:noProof/>
                <w:sz w:val="24"/>
                <w:szCs w:val="24"/>
              </w:rPr>
              <w:t>4</w:t>
            </w:r>
          </w:p>
        </w:tc>
        <w:tc>
          <w:tcPr>
            <w:tcW w:w="4860" w:type="dxa"/>
          </w:tcPr>
          <w:p w14:paraId="33C0DAA0" w14:textId="627847B5" w:rsidR="00613EE9" w:rsidRPr="00B12D48" w:rsidRDefault="00204078" w:rsidP="008F23E6">
            <w:pPr>
              <w:spacing w:after="0" w:line="240" w:lineRule="auto"/>
              <w:jc w:val="both"/>
              <w:rPr>
                <w:bCs/>
                <w:noProof/>
                <w:sz w:val="24"/>
                <w:szCs w:val="24"/>
              </w:rPr>
            </w:pPr>
            <w:r w:rsidRPr="00B12D48">
              <w:rPr>
                <w:bCs/>
                <w:noProof/>
                <w:sz w:val="24"/>
                <w:szCs w:val="24"/>
              </w:rPr>
              <w:t>Ilcu Teodora Carmela</w:t>
            </w:r>
          </w:p>
        </w:tc>
        <w:tc>
          <w:tcPr>
            <w:tcW w:w="3870" w:type="dxa"/>
          </w:tcPr>
          <w:p w14:paraId="089006CB" w14:textId="3C07C18E" w:rsidR="00613EE9" w:rsidRPr="00B12D48" w:rsidRDefault="00204078" w:rsidP="008F23E6">
            <w:pPr>
              <w:spacing w:after="0" w:line="240" w:lineRule="auto"/>
              <w:jc w:val="both"/>
              <w:rPr>
                <w:bCs/>
                <w:noProof/>
                <w:sz w:val="24"/>
                <w:szCs w:val="24"/>
              </w:rPr>
            </w:pPr>
            <w:r w:rsidRPr="00B12D48">
              <w:rPr>
                <w:bCs/>
                <w:noProof/>
                <w:sz w:val="24"/>
                <w:szCs w:val="24"/>
              </w:rPr>
              <w:t>Secretar</w:t>
            </w:r>
          </w:p>
        </w:tc>
      </w:tr>
      <w:tr w:rsidR="00204078" w:rsidRPr="00B12D48" w14:paraId="302F38B0" w14:textId="77777777" w:rsidTr="00613EE9">
        <w:tc>
          <w:tcPr>
            <w:tcW w:w="1075" w:type="dxa"/>
          </w:tcPr>
          <w:p w14:paraId="0956090C" w14:textId="1E9E8F15" w:rsidR="00204078" w:rsidRPr="00B12D48" w:rsidRDefault="00204078" w:rsidP="008F23E6">
            <w:pPr>
              <w:spacing w:after="0" w:line="240" w:lineRule="auto"/>
              <w:jc w:val="both"/>
              <w:rPr>
                <w:bCs/>
                <w:noProof/>
                <w:sz w:val="24"/>
                <w:szCs w:val="24"/>
              </w:rPr>
            </w:pPr>
            <w:r w:rsidRPr="00B12D48">
              <w:rPr>
                <w:bCs/>
                <w:noProof/>
                <w:sz w:val="24"/>
                <w:szCs w:val="24"/>
              </w:rPr>
              <w:t>5</w:t>
            </w:r>
          </w:p>
        </w:tc>
        <w:tc>
          <w:tcPr>
            <w:tcW w:w="4860" w:type="dxa"/>
          </w:tcPr>
          <w:p w14:paraId="44A5B746" w14:textId="75FC1E1C" w:rsidR="00204078" w:rsidRPr="00B12D48" w:rsidRDefault="005A77F6" w:rsidP="008F23E6">
            <w:pPr>
              <w:spacing w:after="0" w:line="240" w:lineRule="auto"/>
              <w:jc w:val="both"/>
              <w:rPr>
                <w:bCs/>
                <w:noProof/>
                <w:sz w:val="24"/>
                <w:szCs w:val="24"/>
              </w:rPr>
            </w:pPr>
            <w:r w:rsidRPr="00B12D48">
              <w:rPr>
                <w:bCs/>
                <w:noProof/>
                <w:sz w:val="24"/>
                <w:szCs w:val="24"/>
              </w:rPr>
              <w:t>Bod</w:t>
            </w:r>
            <w:r w:rsidR="00D95301" w:rsidRPr="00B12D48">
              <w:rPr>
                <w:bCs/>
                <w:noProof/>
                <w:sz w:val="24"/>
                <w:szCs w:val="24"/>
              </w:rPr>
              <w:t>ó</w:t>
            </w:r>
            <w:r w:rsidRPr="00B12D48">
              <w:rPr>
                <w:bCs/>
                <w:noProof/>
                <w:sz w:val="24"/>
                <w:szCs w:val="24"/>
              </w:rPr>
              <w:t xml:space="preserve"> Nicoleta Lucia</w:t>
            </w:r>
          </w:p>
        </w:tc>
        <w:tc>
          <w:tcPr>
            <w:tcW w:w="3870" w:type="dxa"/>
          </w:tcPr>
          <w:p w14:paraId="2474CED3" w14:textId="534CDA4B" w:rsidR="00204078" w:rsidRPr="00B12D48" w:rsidRDefault="005A77F6" w:rsidP="008F23E6">
            <w:pPr>
              <w:spacing w:after="0" w:line="240" w:lineRule="auto"/>
              <w:jc w:val="both"/>
              <w:rPr>
                <w:bCs/>
                <w:noProof/>
                <w:sz w:val="24"/>
                <w:szCs w:val="24"/>
              </w:rPr>
            </w:pPr>
            <w:r w:rsidRPr="00B12D48">
              <w:rPr>
                <w:bCs/>
                <w:noProof/>
                <w:sz w:val="24"/>
                <w:szCs w:val="24"/>
              </w:rPr>
              <w:t xml:space="preserve">Președinte </w:t>
            </w:r>
            <w:r w:rsidR="00345EE8" w:rsidRPr="00B12D48">
              <w:rPr>
                <w:bCs/>
                <w:noProof/>
                <w:sz w:val="24"/>
                <w:szCs w:val="24"/>
              </w:rPr>
              <w:t>s</w:t>
            </w:r>
            <w:r w:rsidRPr="00B12D48">
              <w:rPr>
                <w:bCs/>
                <w:noProof/>
                <w:sz w:val="24"/>
                <w:szCs w:val="24"/>
              </w:rPr>
              <w:t>upleant</w:t>
            </w:r>
          </w:p>
        </w:tc>
      </w:tr>
      <w:tr w:rsidR="005A77F6" w:rsidRPr="00B12D48" w14:paraId="24B9CF6C" w14:textId="77777777" w:rsidTr="00613EE9">
        <w:tc>
          <w:tcPr>
            <w:tcW w:w="1075" w:type="dxa"/>
          </w:tcPr>
          <w:p w14:paraId="772E2511" w14:textId="07573363" w:rsidR="005A77F6" w:rsidRPr="00B12D48" w:rsidRDefault="005A77F6" w:rsidP="008F23E6">
            <w:pPr>
              <w:spacing w:after="0" w:line="240" w:lineRule="auto"/>
              <w:jc w:val="both"/>
              <w:rPr>
                <w:bCs/>
                <w:noProof/>
                <w:sz w:val="24"/>
                <w:szCs w:val="24"/>
              </w:rPr>
            </w:pPr>
            <w:r w:rsidRPr="00B12D48">
              <w:rPr>
                <w:bCs/>
                <w:noProof/>
                <w:sz w:val="24"/>
                <w:szCs w:val="24"/>
              </w:rPr>
              <w:t>6</w:t>
            </w:r>
          </w:p>
        </w:tc>
        <w:tc>
          <w:tcPr>
            <w:tcW w:w="4860" w:type="dxa"/>
          </w:tcPr>
          <w:p w14:paraId="4050F643" w14:textId="6B9FE335" w:rsidR="005A77F6" w:rsidRPr="00B12D48" w:rsidRDefault="00D95301" w:rsidP="008F23E6">
            <w:pPr>
              <w:spacing w:after="0" w:line="240" w:lineRule="auto"/>
              <w:jc w:val="both"/>
              <w:rPr>
                <w:bCs/>
                <w:noProof/>
                <w:sz w:val="24"/>
                <w:szCs w:val="24"/>
              </w:rPr>
            </w:pPr>
            <w:r w:rsidRPr="00B12D48">
              <w:rPr>
                <w:bCs/>
                <w:noProof/>
                <w:sz w:val="24"/>
                <w:szCs w:val="24"/>
              </w:rPr>
              <w:t>Chedea Antónia Tünde</w:t>
            </w:r>
          </w:p>
        </w:tc>
        <w:tc>
          <w:tcPr>
            <w:tcW w:w="3870" w:type="dxa"/>
          </w:tcPr>
          <w:p w14:paraId="7D043031" w14:textId="2E8E0AA5" w:rsidR="005A77F6" w:rsidRPr="00B12D48" w:rsidRDefault="00D95301" w:rsidP="008F23E6">
            <w:pPr>
              <w:spacing w:after="0" w:line="240" w:lineRule="auto"/>
              <w:jc w:val="both"/>
              <w:rPr>
                <w:bCs/>
                <w:noProof/>
                <w:sz w:val="24"/>
                <w:szCs w:val="24"/>
              </w:rPr>
            </w:pPr>
            <w:r w:rsidRPr="00B12D48">
              <w:rPr>
                <w:bCs/>
                <w:noProof/>
                <w:sz w:val="24"/>
                <w:szCs w:val="24"/>
              </w:rPr>
              <w:t>Membru supleant</w:t>
            </w:r>
          </w:p>
        </w:tc>
      </w:tr>
      <w:tr w:rsidR="00912808" w:rsidRPr="00B12D48" w14:paraId="45478E97" w14:textId="77777777" w:rsidTr="00613EE9">
        <w:tc>
          <w:tcPr>
            <w:tcW w:w="1075" w:type="dxa"/>
          </w:tcPr>
          <w:p w14:paraId="0FB217F6" w14:textId="105C1DF0" w:rsidR="00912808" w:rsidRPr="00B12D48" w:rsidRDefault="00912808" w:rsidP="008F23E6">
            <w:pPr>
              <w:spacing w:after="0" w:line="240" w:lineRule="auto"/>
              <w:jc w:val="both"/>
              <w:rPr>
                <w:bCs/>
                <w:noProof/>
                <w:sz w:val="24"/>
                <w:szCs w:val="24"/>
              </w:rPr>
            </w:pPr>
            <w:r w:rsidRPr="00B12D48">
              <w:rPr>
                <w:bCs/>
                <w:noProof/>
                <w:sz w:val="24"/>
                <w:szCs w:val="24"/>
              </w:rPr>
              <w:t>7</w:t>
            </w:r>
          </w:p>
        </w:tc>
        <w:tc>
          <w:tcPr>
            <w:tcW w:w="4860" w:type="dxa"/>
          </w:tcPr>
          <w:p w14:paraId="3E4DE2DA" w14:textId="06BF01BE" w:rsidR="00912808" w:rsidRPr="00B12D48" w:rsidRDefault="00476C7C" w:rsidP="008F23E6">
            <w:pPr>
              <w:spacing w:after="0" w:line="240" w:lineRule="auto"/>
              <w:jc w:val="both"/>
              <w:rPr>
                <w:bCs/>
                <w:noProof/>
                <w:sz w:val="24"/>
                <w:szCs w:val="24"/>
              </w:rPr>
            </w:pPr>
            <w:r w:rsidRPr="00B12D48">
              <w:rPr>
                <w:bCs/>
                <w:noProof/>
                <w:sz w:val="24"/>
                <w:szCs w:val="24"/>
              </w:rPr>
              <w:t>Perecz Hajnal</w:t>
            </w:r>
            <w:r w:rsidR="0017715D" w:rsidRPr="00B12D48">
              <w:rPr>
                <w:bCs/>
                <w:noProof/>
                <w:sz w:val="24"/>
                <w:szCs w:val="24"/>
              </w:rPr>
              <w:t xml:space="preserve"> </w:t>
            </w:r>
            <w:r w:rsidR="009E7A45" w:rsidRPr="00B12D48">
              <w:rPr>
                <w:bCs/>
                <w:noProof/>
                <w:sz w:val="24"/>
                <w:szCs w:val="24"/>
              </w:rPr>
              <w:t xml:space="preserve">- </w:t>
            </w:r>
            <w:r w:rsidR="0017715D" w:rsidRPr="00B12D48">
              <w:rPr>
                <w:bCs/>
                <w:noProof/>
                <w:sz w:val="24"/>
                <w:szCs w:val="24"/>
              </w:rPr>
              <w:t>Adel</w:t>
            </w:r>
          </w:p>
        </w:tc>
        <w:tc>
          <w:tcPr>
            <w:tcW w:w="3870" w:type="dxa"/>
          </w:tcPr>
          <w:p w14:paraId="4D049EA9" w14:textId="086B3704" w:rsidR="00912808" w:rsidRPr="00B12D48" w:rsidRDefault="00912808" w:rsidP="008F23E6">
            <w:pPr>
              <w:spacing w:after="0" w:line="240" w:lineRule="auto"/>
              <w:jc w:val="both"/>
              <w:rPr>
                <w:bCs/>
                <w:noProof/>
                <w:sz w:val="24"/>
                <w:szCs w:val="24"/>
              </w:rPr>
            </w:pPr>
            <w:r w:rsidRPr="00B12D48">
              <w:rPr>
                <w:bCs/>
                <w:noProof/>
                <w:sz w:val="24"/>
                <w:szCs w:val="24"/>
              </w:rPr>
              <w:t>Membru supleant, expert independet</w:t>
            </w:r>
          </w:p>
        </w:tc>
      </w:tr>
      <w:tr w:rsidR="00912808" w:rsidRPr="00B12D48" w14:paraId="45A2C493" w14:textId="77777777" w:rsidTr="00613EE9">
        <w:tc>
          <w:tcPr>
            <w:tcW w:w="1075" w:type="dxa"/>
          </w:tcPr>
          <w:p w14:paraId="0BFD603F" w14:textId="38F52E32" w:rsidR="00912808" w:rsidRPr="00B12D48" w:rsidRDefault="00912808" w:rsidP="008F23E6">
            <w:pPr>
              <w:spacing w:after="0" w:line="240" w:lineRule="auto"/>
              <w:jc w:val="both"/>
              <w:rPr>
                <w:bCs/>
                <w:noProof/>
                <w:sz w:val="24"/>
                <w:szCs w:val="24"/>
              </w:rPr>
            </w:pPr>
            <w:r w:rsidRPr="00B12D48">
              <w:rPr>
                <w:bCs/>
                <w:noProof/>
                <w:sz w:val="24"/>
                <w:szCs w:val="24"/>
              </w:rPr>
              <w:t>8</w:t>
            </w:r>
          </w:p>
        </w:tc>
        <w:tc>
          <w:tcPr>
            <w:tcW w:w="4860" w:type="dxa"/>
          </w:tcPr>
          <w:p w14:paraId="126217C6" w14:textId="6A3FBC7B" w:rsidR="00912808" w:rsidRPr="00B12D48" w:rsidRDefault="00345EE8" w:rsidP="008F23E6">
            <w:pPr>
              <w:spacing w:after="0" w:line="240" w:lineRule="auto"/>
              <w:jc w:val="both"/>
              <w:rPr>
                <w:bCs/>
                <w:noProof/>
                <w:sz w:val="24"/>
                <w:szCs w:val="24"/>
              </w:rPr>
            </w:pPr>
            <w:r w:rsidRPr="00B12D48">
              <w:rPr>
                <w:bCs/>
                <w:noProof/>
                <w:sz w:val="24"/>
                <w:szCs w:val="24"/>
              </w:rPr>
              <w:t>Luțas Ivett</w:t>
            </w:r>
          </w:p>
        </w:tc>
        <w:tc>
          <w:tcPr>
            <w:tcW w:w="3870" w:type="dxa"/>
          </w:tcPr>
          <w:p w14:paraId="5836B3F6" w14:textId="3D097FA9" w:rsidR="00912808" w:rsidRPr="00B12D48" w:rsidRDefault="00912808" w:rsidP="008F23E6">
            <w:pPr>
              <w:spacing w:after="0" w:line="240" w:lineRule="auto"/>
              <w:jc w:val="both"/>
              <w:rPr>
                <w:bCs/>
                <w:noProof/>
                <w:sz w:val="24"/>
                <w:szCs w:val="24"/>
              </w:rPr>
            </w:pPr>
            <w:r w:rsidRPr="00B12D48">
              <w:rPr>
                <w:bCs/>
                <w:noProof/>
                <w:sz w:val="24"/>
                <w:szCs w:val="24"/>
              </w:rPr>
              <w:t xml:space="preserve">Secretar </w:t>
            </w:r>
            <w:r w:rsidR="00345EE8" w:rsidRPr="00B12D48">
              <w:rPr>
                <w:bCs/>
                <w:noProof/>
                <w:sz w:val="24"/>
                <w:szCs w:val="24"/>
              </w:rPr>
              <w:t>supleant</w:t>
            </w:r>
          </w:p>
        </w:tc>
      </w:tr>
    </w:tbl>
    <w:p w14:paraId="6EC3AC97" w14:textId="77777777" w:rsidR="00914A5B" w:rsidRPr="00B12D48" w:rsidRDefault="00914A5B" w:rsidP="008F23E6">
      <w:pPr>
        <w:spacing w:after="0" w:line="240" w:lineRule="auto"/>
        <w:jc w:val="both"/>
        <w:rPr>
          <w:rFonts w:ascii="Times New Roman" w:hAnsi="Times New Roman"/>
          <w:bCs/>
          <w:noProof/>
          <w:sz w:val="24"/>
          <w:szCs w:val="24"/>
        </w:rPr>
      </w:pPr>
    </w:p>
    <w:p w14:paraId="731AF947" w14:textId="1006FE18" w:rsidR="000A6486" w:rsidRPr="00B12D48" w:rsidRDefault="00F84E90" w:rsidP="008F23E6">
      <w:pPr>
        <w:spacing w:after="0" w:line="240" w:lineRule="auto"/>
        <w:jc w:val="both"/>
        <w:rPr>
          <w:rFonts w:ascii="Times New Roman" w:hAnsi="Times New Roman"/>
          <w:b/>
          <w:noProof/>
          <w:sz w:val="24"/>
          <w:szCs w:val="24"/>
        </w:rPr>
      </w:pPr>
      <w:r w:rsidRPr="00B12D48">
        <w:rPr>
          <w:rFonts w:ascii="Times New Roman" w:hAnsi="Times New Roman"/>
          <w:b/>
          <w:noProof/>
          <w:sz w:val="24"/>
          <w:szCs w:val="24"/>
        </w:rPr>
        <w:t xml:space="preserve">6. </w:t>
      </w:r>
      <w:r w:rsidR="00A314AB" w:rsidRPr="00B12D48">
        <w:rPr>
          <w:rFonts w:ascii="Times New Roman" w:hAnsi="Times New Roman"/>
          <w:b/>
          <w:noProof/>
          <w:sz w:val="24"/>
          <w:szCs w:val="24"/>
        </w:rPr>
        <w:t>Documentele care c</w:t>
      </w:r>
      <w:r w:rsidR="005A62E2" w:rsidRPr="00B12D48">
        <w:rPr>
          <w:rFonts w:ascii="Times New Roman" w:hAnsi="Times New Roman"/>
          <w:b/>
          <w:noProof/>
          <w:sz w:val="24"/>
          <w:szCs w:val="24"/>
        </w:rPr>
        <w:t>ompun Componenta integrală</w:t>
      </w:r>
    </w:p>
    <w:p w14:paraId="59A44DEF" w14:textId="5AEC1714" w:rsidR="00015F72" w:rsidRPr="00B12D48" w:rsidRDefault="005A62E2"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Componenta integrală a planului de selecție se înto</w:t>
      </w:r>
      <w:r w:rsidR="00947687" w:rsidRPr="00B12D48">
        <w:rPr>
          <w:rFonts w:ascii="Times New Roman" w:hAnsi="Times New Roman"/>
          <w:bCs/>
          <w:noProof/>
          <w:sz w:val="24"/>
          <w:szCs w:val="24"/>
        </w:rPr>
        <w:t>c</w:t>
      </w:r>
      <w:r w:rsidRPr="00B12D48">
        <w:rPr>
          <w:rFonts w:ascii="Times New Roman" w:hAnsi="Times New Roman"/>
          <w:bCs/>
          <w:noProof/>
          <w:sz w:val="24"/>
          <w:szCs w:val="24"/>
        </w:rPr>
        <w:t xml:space="preserve">mește de către </w:t>
      </w:r>
      <w:r w:rsidR="00BF782B" w:rsidRPr="00B12D48">
        <w:rPr>
          <w:rFonts w:ascii="Times New Roman" w:hAnsi="Times New Roman"/>
          <w:bCs/>
          <w:noProof/>
          <w:sz w:val="24"/>
          <w:szCs w:val="24"/>
        </w:rPr>
        <w:t>comisia de selecție și nominalizare și se aprobă de căte</w:t>
      </w:r>
      <w:r w:rsidR="002E3075" w:rsidRPr="00B12D48">
        <w:rPr>
          <w:rFonts w:ascii="Times New Roman" w:hAnsi="Times New Roman"/>
          <w:bCs/>
          <w:noProof/>
          <w:sz w:val="24"/>
          <w:szCs w:val="24"/>
        </w:rPr>
        <w:t xml:space="preserve"> autoritatea publică tutelară a regiei și cuprinde: </w:t>
      </w:r>
    </w:p>
    <w:p w14:paraId="6AC208C3" w14:textId="77777777" w:rsidR="00296CE7" w:rsidRPr="00B12D48" w:rsidRDefault="00296CE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1. Componenta inițială a planului de selecție</w:t>
      </w:r>
    </w:p>
    <w:p w14:paraId="30D7083E" w14:textId="77777777" w:rsidR="00296CE7" w:rsidRPr="00B12D48" w:rsidRDefault="00296CE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2. Profilul consiliului de administrație</w:t>
      </w:r>
    </w:p>
    <w:p w14:paraId="4463FF7A" w14:textId="77777777" w:rsidR="00296CE7" w:rsidRPr="00B12D48" w:rsidRDefault="00296CE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3. Profilul administratorilor/candidatului</w:t>
      </w:r>
    </w:p>
    <w:p w14:paraId="4B4CB3B3" w14:textId="77777777" w:rsidR="00296CE7" w:rsidRPr="00B12D48" w:rsidRDefault="00296CE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4. Anunțul de selecție</w:t>
      </w:r>
    </w:p>
    <w:p w14:paraId="5896C5B3" w14:textId="77777777" w:rsidR="00296CE7" w:rsidRPr="00B12D48" w:rsidRDefault="00296CE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5. Criterii de selecție și modalitatea de evaluare</w:t>
      </w:r>
    </w:p>
    <w:p w14:paraId="2B2B3E8B" w14:textId="77777777" w:rsidR="00296CE7" w:rsidRPr="00B12D48" w:rsidRDefault="00296CE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6. Planul de interviu</w:t>
      </w:r>
    </w:p>
    <w:p w14:paraId="350B1E28" w14:textId="77777777" w:rsidR="00296CE7" w:rsidRPr="00B12D48" w:rsidRDefault="00296CE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7. Modele de declarații</w:t>
      </w:r>
    </w:p>
    <w:p w14:paraId="05F4A3C3" w14:textId="7453ABC9" w:rsidR="00ED4F28" w:rsidRPr="00B12D48" w:rsidRDefault="000D6B17"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8</w:t>
      </w:r>
      <w:r w:rsidR="00ED4F28" w:rsidRPr="00B12D48">
        <w:rPr>
          <w:rFonts w:ascii="Times New Roman" w:hAnsi="Times New Roman"/>
          <w:bCs/>
          <w:noProof/>
          <w:sz w:val="24"/>
          <w:szCs w:val="24"/>
        </w:rPr>
        <w:t>.</w:t>
      </w:r>
      <w:r w:rsidR="00AE33D2" w:rsidRPr="00B12D48">
        <w:rPr>
          <w:rFonts w:ascii="Times New Roman" w:hAnsi="Times New Roman"/>
          <w:bCs/>
          <w:noProof/>
          <w:sz w:val="24"/>
          <w:szCs w:val="24"/>
        </w:rPr>
        <w:t xml:space="preserve"> </w:t>
      </w:r>
      <w:r w:rsidR="00ED4F28" w:rsidRPr="00B12D48">
        <w:rPr>
          <w:rFonts w:ascii="Times New Roman" w:hAnsi="Times New Roman"/>
          <w:bCs/>
          <w:noProof/>
          <w:sz w:val="24"/>
          <w:szCs w:val="24"/>
        </w:rPr>
        <w:t>Proiectul contractului de mandat</w:t>
      </w:r>
    </w:p>
    <w:p w14:paraId="2743CE73" w14:textId="77777777" w:rsidR="00F17944" w:rsidRPr="00B12D48" w:rsidRDefault="00F17944" w:rsidP="008F23E6">
      <w:pPr>
        <w:spacing w:after="0" w:line="240" w:lineRule="auto"/>
        <w:jc w:val="both"/>
        <w:rPr>
          <w:rFonts w:ascii="Times New Roman" w:hAnsi="Times New Roman"/>
          <w:b/>
          <w:noProof/>
          <w:sz w:val="24"/>
          <w:szCs w:val="24"/>
        </w:rPr>
      </w:pPr>
    </w:p>
    <w:p w14:paraId="24B81427" w14:textId="7FE57FB7" w:rsidR="0039654B" w:rsidRPr="00B12D48" w:rsidRDefault="005652F4" w:rsidP="008F23E6">
      <w:pPr>
        <w:spacing w:after="0" w:line="240" w:lineRule="auto"/>
        <w:jc w:val="both"/>
        <w:rPr>
          <w:rFonts w:ascii="Times New Roman" w:hAnsi="Times New Roman"/>
          <w:b/>
          <w:noProof/>
          <w:sz w:val="24"/>
          <w:szCs w:val="24"/>
        </w:rPr>
      </w:pPr>
      <w:r w:rsidRPr="00B12D48">
        <w:rPr>
          <w:rFonts w:ascii="Times New Roman" w:hAnsi="Times New Roman"/>
          <w:b/>
          <w:noProof/>
          <w:sz w:val="24"/>
          <w:szCs w:val="24"/>
        </w:rPr>
        <w:t>B. Aspecte cheie ale procedurii</w:t>
      </w:r>
    </w:p>
    <w:p w14:paraId="4D026CDD" w14:textId="1EACFBC0" w:rsidR="00AA05A4" w:rsidRPr="00B12D48" w:rsidRDefault="001D5754" w:rsidP="00ED694F">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Aspecte</w:t>
      </w:r>
      <w:r w:rsidR="0076467C">
        <w:rPr>
          <w:rFonts w:ascii="Times New Roman" w:hAnsi="Times New Roman"/>
          <w:bCs/>
          <w:noProof/>
          <w:sz w:val="24"/>
          <w:szCs w:val="24"/>
        </w:rPr>
        <w:t>le</w:t>
      </w:r>
      <w:r w:rsidRPr="00B12D48">
        <w:rPr>
          <w:rFonts w:ascii="Times New Roman" w:hAnsi="Times New Roman"/>
          <w:bCs/>
          <w:noProof/>
          <w:sz w:val="24"/>
          <w:szCs w:val="24"/>
        </w:rPr>
        <w:t xml:space="preserve"> cheie ale procedurii sunt d</w:t>
      </w:r>
      <w:r w:rsidR="00AD0913" w:rsidRPr="00B12D48">
        <w:rPr>
          <w:rFonts w:ascii="Times New Roman" w:hAnsi="Times New Roman"/>
          <w:bCs/>
          <w:noProof/>
          <w:sz w:val="24"/>
          <w:szCs w:val="24"/>
        </w:rPr>
        <w:t>e</w:t>
      </w:r>
      <w:r w:rsidRPr="00B12D48">
        <w:rPr>
          <w:rFonts w:ascii="Times New Roman" w:hAnsi="Times New Roman"/>
          <w:bCs/>
          <w:noProof/>
          <w:sz w:val="24"/>
          <w:szCs w:val="24"/>
        </w:rPr>
        <w:t>taliate în calendarul propus de autoritatea publică tutel</w:t>
      </w:r>
      <w:r w:rsidR="00CF6EF8" w:rsidRPr="00B12D48">
        <w:rPr>
          <w:rFonts w:ascii="Times New Roman" w:hAnsi="Times New Roman"/>
          <w:bCs/>
          <w:noProof/>
          <w:sz w:val="24"/>
          <w:szCs w:val="24"/>
        </w:rPr>
        <w:t>ară- Consiliul Județean Satu Mare- și se referă la etapele obligatori</w:t>
      </w:r>
      <w:r w:rsidR="00AD0913" w:rsidRPr="00B12D48">
        <w:rPr>
          <w:rFonts w:ascii="Times New Roman" w:hAnsi="Times New Roman"/>
          <w:bCs/>
          <w:noProof/>
          <w:sz w:val="24"/>
          <w:szCs w:val="24"/>
        </w:rPr>
        <w:t>i</w:t>
      </w:r>
      <w:r w:rsidR="00CF6EF8" w:rsidRPr="00B12D48">
        <w:rPr>
          <w:rFonts w:ascii="Times New Roman" w:hAnsi="Times New Roman"/>
          <w:bCs/>
          <w:noProof/>
          <w:sz w:val="24"/>
          <w:szCs w:val="24"/>
        </w:rPr>
        <w:t xml:space="preserve"> de parcurs</w:t>
      </w:r>
      <w:r w:rsidR="0003207A" w:rsidRPr="00B12D48">
        <w:rPr>
          <w:rFonts w:ascii="Times New Roman" w:hAnsi="Times New Roman"/>
          <w:bCs/>
          <w:noProof/>
          <w:sz w:val="24"/>
          <w:szCs w:val="24"/>
        </w:rPr>
        <w:t>, la documentele elaborate de Comisia de selecție și nominalizare, precum și</w:t>
      </w:r>
      <w:r w:rsidR="0080267E" w:rsidRPr="00B12D48">
        <w:rPr>
          <w:rFonts w:ascii="Times New Roman" w:hAnsi="Times New Roman"/>
          <w:bCs/>
          <w:noProof/>
          <w:sz w:val="24"/>
          <w:szCs w:val="24"/>
        </w:rPr>
        <w:t xml:space="preserve"> la </w:t>
      </w:r>
      <w:r w:rsidR="00C77AFD" w:rsidRPr="00B12D48">
        <w:rPr>
          <w:rFonts w:ascii="Times New Roman" w:hAnsi="Times New Roman"/>
          <w:bCs/>
          <w:noProof/>
          <w:sz w:val="24"/>
          <w:szCs w:val="24"/>
        </w:rPr>
        <w:t xml:space="preserve">documentele </w:t>
      </w:r>
      <w:r w:rsidR="00077E77" w:rsidRPr="00B12D48">
        <w:rPr>
          <w:rFonts w:ascii="Times New Roman" w:hAnsi="Times New Roman"/>
          <w:bCs/>
          <w:noProof/>
          <w:sz w:val="24"/>
          <w:szCs w:val="24"/>
        </w:rPr>
        <w:t xml:space="preserve">ce trebuie </w:t>
      </w:r>
      <w:r w:rsidR="000478F4" w:rsidRPr="00B12D48">
        <w:rPr>
          <w:rFonts w:ascii="Times New Roman" w:hAnsi="Times New Roman"/>
          <w:bCs/>
          <w:noProof/>
          <w:sz w:val="24"/>
          <w:szCs w:val="24"/>
        </w:rPr>
        <w:t xml:space="preserve">depuse </w:t>
      </w:r>
      <w:r w:rsidR="009B50E6" w:rsidRPr="00B12D48">
        <w:rPr>
          <w:rFonts w:ascii="Times New Roman" w:hAnsi="Times New Roman"/>
          <w:bCs/>
          <w:noProof/>
          <w:sz w:val="24"/>
          <w:szCs w:val="24"/>
        </w:rPr>
        <w:t>de candidați în c</w:t>
      </w:r>
      <w:r w:rsidR="00AD0913" w:rsidRPr="00B12D48">
        <w:rPr>
          <w:rFonts w:ascii="Times New Roman" w:hAnsi="Times New Roman"/>
          <w:bCs/>
          <w:noProof/>
          <w:sz w:val="24"/>
          <w:szCs w:val="24"/>
        </w:rPr>
        <w:t>a</w:t>
      </w:r>
      <w:r w:rsidR="009B50E6" w:rsidRPr="00B12D48">
        <w:rPr>
          <w:rFonts w:ascii="Times New Roman" w:hAnsi="Times New Roman"/>
          <w:bCs/>
          <w:noProof/>
          <w:sz w:val="24"/>
          <w:szCs w:val="24"/>
        </w:rPr>
        <w:t>drul acestor etape.</w:t>
      </w:r>
    </w:p>
    <w:p w14:paraId="232056D3" w14:textId="610D107F" w:rsidR="00AA05A4" w:rsidRPr="00B12D48" w:rsidRDefault="00F31A27"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 xml:space="preserve">Calendarul </w:t>
      </w:r>
      <w:r w:rsidR="009A1846" w:rsidRPr="00B12D48">
        <w:rPr>
          <w:rFonts w:ascii="Times New Roman" w:hAnsi="Times New Roman"/>
          <w:bCs/>
          <w:noProof/>
          <w:sz w:val="24"/>
          <w:szCs w:val="24"/>
        </w:rPr>
        <w:t>procedurii</w:t>
      </w:r>
      <w:r w:rsidR="00926EF2" w:rsidRPr="00B12D48">
        <w:rPr>
          <w:rFonts w:ascii="Times New Roman" w:hAnsi="Times New Roman"/>
          <w:bCs/>
          <w:noProof/>
          <w:sz w:val="24"/>
          <w:szCs w:val="24"/>
        </w:rPr>
        <w:t xml:space="preserve"> are în vedere </w:t>
      </w:r>
      <w:r w:rsidR="00A515B7" w:rsidRPr="00B12D48">
        <w:rPr>
          <w:rFonts w:ascii="Times New Roman" w:hAnsi="Times New Roman"/>
          <w:bCs/>
          <w:noProof/>
          <w:sz w:val="24"/>
          <w:szCs w:val="24"/>
        </w:rPr>
        <w:t>termenele prevăzute de lege, acestea reprezentând termene</w:t>
      </w:r>
      <w:r w:rsidR="00D83C61" w:rsidRPr="00B12D48">
        <w:rPr>
          <w:rFonts w:ascii="Times New Roman" w:hAnsi="Times New Roman"/>
          <w:bCs/>
          <w:noProof/>
          <w:sz w:val="24"/>
          <w:szCs w:val="24"/>
        </w:rPr>
        <w:t xml:space="preserve"> maximale pentru publicarea anunțului, depunerea candidaturilor</w:t>
      </w:r>
      <w:r w:rsidR="00435F79" w:rsidRPr="00B12D48">
        <w:rPr>
          <w:rFonts w:ascii="Times New Roman" w:hAnsi="Times New Roman"/>
          <w:bCs/>
          <w:noProof/>
          <w:sz w:val="24"/>
          <w:szCs w:val="24"/>
        </w:rPr>
        <w:t>, evaluarea dosarelor, organizarea interviurilor și comunicarea rezultatelor.</w:t>
      </w:r>
    </w:p>
    <w:p w14:paraId="7AABA511" w14:textId="62A1BDC2" w:rsidR="00435F79" w:rsidRPr="00B12D48" w:rsidRDefault="00AF038E"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Respectarea acestor termene și a cerințelor privind conținutul documentelor asigură creșterea transparenței</w:t>
      </w:r>
      <w:r w:rsidR="00D55602" w:rsidRPr="00B12D48">
        <w:rPr>
          <w:rFonts w:ascii="Times New Roman" w:hAnsi="Times New Roman"/>
          <w:bCs/>
          <w:noProof/>
          <w:sz w:val="24"/>
          <w:szCs w:val="24"/>
        </w:rPr>
        <w:t xml:space="preserve">, îmbunătățirea calității informației </w:t>
      </w:r>
      <w:r w:rsidR="00CE4FA4" w:rsidRPr="00B12D48">
        <w:rPr>
          <w:rFonts w:ascii="Times New Roman" w:hAnsi="Times New Roman"/>
          <w:bCs/>
          <w:noProof/>
          <w:sz w:val="24"/>
          <w:szCs w:val="24"/>
        </w:rPr>
        <w:t xml:space="preserve">prezentate public și implementarea </w:t>
      </w:r>
      <w:r w:rsidR="00F830EC" w:rsidRPr="00B12D48">
        <w:rPr>
          <w:rFonts w:ascii="Times New Roman" w:hAnsi="Times New Roman"/>
          <w:bCs/>
          <w:noProof/>
          <w:sz w:val="24"/>
          <w:szCs w:val="24"/>
        </w:rPr>
        <w:t>principiilor de guvernanță corporativă a întreprinderilor publice.</w:t>
      </w:r>
    </w:p>
    <w:p w14:paraId="132A67AB" w14:textId="4697F8B2" w:rsidR="00847A8E" w:rsidRPr="00B12D48" w:rsidRDefault="00C00D71" w:rsidP="00B1722A">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Rapo</w:t>
      </w:r>
      <w:r w:rsidR="00EC3EC8" w:rsidRPr="00B12D48">
        <w:rPr>
          <w:rFonts w:ascii="Times New Roman" w:hAnsi="Times New Roman"/>
          <w:bCs/>
          <w:noProof/>
          <w:sz w:val="24"/>
          <w:szCs w:val="24"/>
        </w:rPr>
        <w:t>rtat la prevederile legislative în materie au fost identificate etapele obigatorii de parcurs</w:t>
      </w:r>
      <w:r w:rsidR="008330F9" w:rsidRPr="00B12D48">
        <w:rPr>
          <w:rFonts w:ascii="Times New Roman" w:hAnsi="Times New Roman"/>
          <w:bCs/>
          <w:noProof/>
          <w:sz w:val="24"/>
          <w:szCs w:val="24"/>
        </w:rPr>
        <w:t xml:space="preserve"> în cadrul procedurii de selecție</w:t>
      </w:r>
      <w:r w:rsidR="008D0F63" w:rsidRPr="00B12D48">
        <w:rPr>
          <w:rFonts w:ascii="Times New Roman" w:hAnsi="Times New Roman"/>
          <w:bCs/>
          <w:noProof/>
          <w:sz w:val="24"/>
          <w:szCs w:val="24"/>
        </w:rPr>
        <w:t xml:space="preserve">. Durata totală estimată a procedurii este stabilită </w:t>
      </w:r>
      <w:r w:rsidR="00A35939" w:rsidRPr="00B12D48">
        <w:rPr>
          <w:rFonts w:ascii="Times New Roman" w:hAnsi="Times New Roman"/>
          <w:bCs/>
          <w:noProof/>
          <w:sz w:val="24"/>
          <w:szCs w:val="24"/>
        </w:rPr>
        <w:t>prin raportare la termenele maxime prevăzute de lege. Decalarea unei etape conduce implicit la decalarea</w:t>
      </w:r>
      <w:r w:rsidR="008F27E2" w:rsidRPr="00B12D48">
        <w:rPr>
          <w:rFonts w:ascii="Times New Roman" w:hAnsi="Times New Roman"/>
          <w:bCs/>
          <w:noProof/>
          <w:sz w:val="24"/>
          <w:szCs w:val="24"/>
        </w:rPr>
        <w:t xml:space="preserve"> etapelor ulterioare, care nu pot fi inițiate sau final</w:t>
      </w:r>
      <w:r w:rsidR="00543079" w:rsidRPr="00B12D48">
        <w:rPr>
          <w:rFonts w:ascii="Times New Roman" w:hAnsi="Times New Roman"/>
          <w:bCs/>
          <w:noProof/>
          <w:sz w:val="24"/>
          <w:szCs w:val="24"/>
        </w:rPr>
        <w:t>izate înainte de finalizarea etapei precedente.</w:t>
      </w:r>
    </w:p>
    <w:p w14:paraId="308F3762" w14:textId="43B84F6A" w:rsidR="00446B73" w:rsidRPr="00B12D48" w:rsidRDefault="00446B73" w:rsidP="008F23E6">
      <w:pPr>
        <w:spacing w:after="0" w:line="240" w:lineRule="auto"/>
        <w:ind w:firstLine="720"/>
        <w:jc w:val="both"/>
        <w:rPr>
          <w:rFonts w:ascii="Times New Roman" w:hAnsi="Times New Roman"/>
          <w:b/>
          <w:noProof/>
          <w:sz w:val="24"/>
          <w:szCs w:val="24"/>
        </w:rPr>
      </w:pPr>
      <w:r w:rsidRPr="00B12D48">
        <w:rPr>
          <w:rFonts w:ascii="Times New Roman" w:hAnsi="Times New Roman"/>
          <w:b/>
          <w:noProof/>
          <w:sz w:val="24"/>
          <w:szCs w:val="24"/>
        </w:rPr>
        <w:t xml:space="preserve">a) </w:t>
      </w:r>
      <w:r w:rsidR="00847A8E" w:rsidRPr="00B12D48">
        <w:rPr>
          <w:rFonts w:ascii="Times New Roman" w:hAnsi="Times New Roman"/>
          <w:b/>
          <w:noProof/>
          <w:sz w:val="24"/>
          <w:szCs w:val="24"/>
        </w:rPr>
        <w:t>R</w:t>
      </w:r>
      <w:r w:rsidR="001D1ED6" w:rsidRPr="00B12D48">
        <w:rPr>
          <w:rFonts w:ascii="Times New Roman" w:hAnsi="Times New Roman"/>
          <w:b/>
          <w:noProof/>
          <w:sz w:val="24"/>
          <w:szCs w:val="24"/>
        </w:rPr>
        <w:t>ef</w:t>
      </w:r>
      <w:r w:rsidR="004F3B98" w:rsidRPr="00B12D48">
        <w:rPr>
          <w:rFonts w:ascii="Times New Roman" w:hAnsi="Times New Roman"/>
          <w:b/>
          <w:noProof/>
          <w:sz w:val="24"/>
          <w:szCs w:val="24"/>
        </w:rPr>
        <w:t>e</w:t>
      </w:r>
      <w:r w:rsidR="001D1ED6" w:rsidRPr="00B12D48">
        <w:rPr>
          <w:rFonts w:ascii="Times New Roman" w:hAnsi="Times New Roman"/>
          <w:b/>
          <w:noProof/>
          <w:sz w:val="24"/>
          <w:szCs w:val="24"/>
        </w:rPr>
        <w:t xml:space="preserve">ritor la </w:t>
      </w:r>
      <w:r w:rsidR="009E102B" w:rsidRPr="00B12D48">
        <w:rPr>
          <w:rFonts w:ascii="Times New Roman" w:hAnsi="Times New Roman"/>
          <w:b/>
          <w:noProof/>
          <w:sz w:val="24"/>
          <w:szCs w:val="24"/>
        </w:rPr>
        <w:t xml:space="preserve">documentele necesare </w:t>
      </w:r>
      <w:r w:rsidR="00C8762D" w:rsidRPr="00B12D48">
        <w:rPr>
          <w:rFonts w:ascii="Times New Roman" w:hAnsi="Times New Roman"/>
          <w:b/>
          <w:noProof/>
          <w:sz w:val="24"/>
          <w:szCs w:val="24"/>
        </w:rPr>
        <w:t>implem</w:t>
      </w:r>
      <w:r w:rsidR="00847A8E" w:rsidRPr="00B12D48">
        <w:rPr>
          <w:rFonts w:ascii="Times New Roman" w:hAnsi="Times New Roman"/>
          <w:b/>
          <w:noProof/>
          <w:sz w:val="24"/>
          <w:szCs w:val="24"/>
        </w:rPr>
        <w:t>entarii procedurii de selecție și nominalizare:</w:t>
      </w:r>
    </w:p>
    <w:p w14:paraId="15D2244B" w14:textId="392B9941" w:rsidR="00847A8E" w:rsidRPr="00B12D48" w:rsidRDefault="00847A8E"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 xml:space="preserve"> 1. Profilul consiliului este elaborat</w:t>
      </w:r>
      <w:r w:rsidR="00F7091C" w:rsidRPr="00B12D48">
        <w:rPr>
          <w:rFonts w:ascii="Times New Roman" w:hAnsi="Times New Roman"/>
          <w:bCs/>
          <w:noProof/>
          <w:sz w:val="24"/>
          <w:szCs w:val="24"/>
        </w:rPr>
        <w:t xml:space="preserve"> de compartimemtul de guvernanță corporativă din cadrul a</w:t>
      </w:r>
      <w:r w:rsidR="00B219F3" w:rsidRPr="00B12D48">
        <w:rPr>
          <w:rFonts w:ascii="Times New Roman" w:hAnsi="Times New Roman"/>
          <w:bCs/>
          <w:noProof/>
          <w:sz w:val="24"/>
          <w:szCs w:val="24"/>
        </w:rPr>
        <w:t>utorității publice tutelare și se pu</w:t>
      </w:r>
      <w:r w:rsidR="004E709D" w:rsidRPr="00B12D48">
        <w:rPr>
          <w:rFonts w:ascii="Times New Roman" w:hAnsi="Times New Roman"/>
          <w:bCs/>
          <w:noProof/>
          <w:sz w:val="24"/>
          <w:szCs w:val="24"/>
        </w:rPr>
        <w:t xml:space="preserve">blică pe </w:t>
      </w:r>
      <w:r w:rsidR="00F85DAE" w:rsidRPr="00B12D48">
        <w:rPr>
          <w:rFonts w:ascii="Times New Roman" w:hAnsi="Times New Roman"/>
          <w:bCs/>
          <w:noProof/>
          <w:sz w:val="24"/>
          <w:szCs w:val="24"/>
        </w:rPr>
        <w:t xml:space="preserve">pagina de internet a acesteia și pe pagina Aeroportului </w:t>
      </w:r>
      <w:r w:rsidR="00B1722A">
        <w:rPr>
          <w:rFonts w:ascii="Times New Roman" w:hAnsi="Times New Roman"/>
          <w:bCs/>
          <w:noProof/>
          <w:sz w:val="24"/>
          <w:szCs w:val="24"/>
        </w:rPr>
        <w:t xml:space="preserve">            </w:t>
      </w:r>
      <w:r w:rsidR="00F85DAE" w:rsidRPr="00B12D48">
        <w:rPr>
          <w:rFonts w:ascii="Times New Roman" w:hAnsi="Times New Roman"/>
          <w:bCs/>
          <w:noProof/>
          <w:sz w:val="24"/>
          <w:szCs w:val="24"/>
        </w:rPr>
        <w:t>Satu Mare R.A.</w:t>
      </w:r>
      <w:r w:rsidR="00873EDC" w:rsidRPr="00B12D48">
        <w:rPr>
          <w:rFonts w:ascii="Times New Roman" w:hAnsi="Times New Roman"/>
          <w:bCs/>
          <w:noProof/>
          <w:sz w:val="24"/>
          <w:szCs w:val="24"/>
        </w:rPr>
        <w:t xml:space="preserve"> Profilul Consiliului de Administrație se transmite </w:t>
      </w:r>
      <w:r w:rsidR="00B1722A">
        <w:rPr>
          <w:rFonts w:ascii="Times New Roman" w:hAnsi="Times New Roman"/>
          <w:bCs/>
          <w:noProof/>
          <w:sz w:val="24"/>
          <w:szCs w:val="24"/>
        </w:rPr>
        <w:t xml:space="preserve">către </w:t>
      </w:r>
      <w:r w:rsidR="00873EDC" w:rsidRPr="00B12D48">
        <w:rPr>
          <w:rFonts w:ascii="Times New Roman" w:hAnsi="Times New Roman"/>
          <w:bCs/>
          <w:noProof/>
          <w:sz w:val="24"/>
          <w:szCs w:val="24"/>
        </w:rPr>
        <w:t xml:space="preserve">AMEPIP </w:t>
      </w:r>
      <w:r w:rsidR="000549FF" w:rsidRPr="00B12D48">
        <w:rPr>
          <w:rFonts w:ascii="Times New Roman" w:hAnsi="Times New Roman"/>
          <w:bCs/>
          <w:noProof/>
          <w:sz w:val="24"/>
          <w:szCs w:val="24"/>
        </w:rPr>
        <w:t>în termen de 5 zile de la data aprobării Componentei inițiale a planului de selecț</w:t>
      </w:r>
      <w:r w:rsidR="00292BCB">
        <w:rPr>
          <w:rFonts w:ascii="Times New Roman" w:hAnsi="Times New Roman"/>
          <w:bCs/>
          <w:noProof/>
          <w:sz w:val="24"/>
          <w:szCs w:val="24"/>
        </w:rPr>
        <w:t>i</w:t>
      </w:r>
      <w:r w:rsidR="000549FF" w:rsidRPr="00B12D48">
        <w:rPr>
          <w:rFonts w:ascii="Times New Roman" w:hAnsi="Times New Roman"/>
          <w:bCs/>
          <w:noProof/>
          <w:sz w:val="24"/>
          <w:szCs w:val="24"/>
        </w:rPr>
        <w:t>e;</w:t>
      </w:r>
    </w:p>
    <w:p w14:paraId="08B960A4" w14:textId="7487675B" w:rsidR="000549FF" w:rsidRPr="00B12D48" w:rsidRDefault="000549FF"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2. Profilul candidatului</w:t>
      </w:r>
      <w:r w:rsidR="00872C47" w:rsidRPr="00B12D48">
        <w:rPr>
          <w:rFonts w:ascii="Times New Roman" w:hAnsi="Times New Roman"/>
          <w:bCs/>
          <w:noProof/>
          <w:sz w:val="24"/>
          <w:szCs w:val="24"/>
        </w:rPr>
        <w:t xml:space="preserve"> este elaborat de Comisia de selecție și nominalizare, cu concursul expertului independent</w:t>
      </w:r>
      <w:r w:rsidR="00EB4BB5" w:rsidRPr="00B12D48">
        <w:rPr>
          <w:rFonts w:ascii="Times New Roman" w:hAnsi="Times New Roman"/>
          <w:bCs/>
          <w:noProof/>
          <w:sz w:val="24"/>
          <w:szCs w:val="24"/>
        </w:rPr>
        <w:t>, în corelare cu Scrisoarea de așteptări și Profilul Consiliului</w:t>
      </w:r>
      <w:r w:rsidR="00FC1836" w:rsidRPr="00B12D48">
        <w:rPr>
          <w:rFonts w:ascii="Times New Roman" w:hAnsi="Times New Roman"/>
          <w:bCs/>
          <w:noProof/>
          <w:sz w:val="24"/>
          <w:szCs w:val="24"/>
        </w:rPr>
        <w:t>.</w:t>
      </w:r>
    </w:p>
    <w:p w14:paraId="3454290E" w14:textId="64790460" w:rsidR="00FC1836" w:rsidRPr="00B12D48" w:rsidRDefault="00FC1836"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lastRenderedPageBreak/>
        <w:t>3. Anunțul de selecție se publică cu respectarea prevederilor art. 5 alin</w:t>
      </w:r>
      <w:r w:rsidR="007A7965">
        <w:rPr>
          <w:rFonts w:ascii="Times New Roman" w:hAnsi="Times New Roman"/>
          <w:bCs/>
          <w:noProof/>
          <w:sz w:val="24"/>
          <w:szCs w:val="24"/>
        </w:rPr>
        <w:t>.</w:t>
      </w:r>
      <w:r w:rsidRPr="00B12D48">
        <w:rPr>
          <w:rFonts w:ascii="Times New Roman" w:hAnsi="Times New Roman"/>
          <w:bCs/>
          <w:noProof/>
          <w:sz w:val="24"/>
          <w:szCs w:val="24"/>
        </w:rPr>
        <w:t xml:space="preserve"> (6) din O.U.G. 109/2011</w:t>
      </w:r>
      <w:r w:rsidR="00241D11" w:rsidRPr="00B12D48">
        <w:rPr>
          <w:rFonts w:ascii="Times New Roman" w:hAnsi="Times New Roman"/>
          <w:bCs/>
          <w:noProof/>
          <w:sz w:val="24"/>
          <w:szCs w:val="24"/>
        </w:rPr>
        <w:t xml:space="preserve"> și art. 12 din Anexa nr. 1 la H.G. nr. 639</w:t>
      </w:r>
      <w:r w:rsidR="0016444D" w:rsidRPr="00B12D48">
        <w:rPr>
          <w:rFonts w:ascii="Times New Roman" w:hAnsi="Times New Roman"/>
          <w:bCs/>
          <w:noProof/>
          <w:sz w:val="24"/>
          <w:szCs w:val="24"/>
        </w:rPr>
        <w:t xml:space="preserve">/2023, pe pagina de internet al autorității publice tutelare, pe pagina de internet al </w:t>
      </w:r>
      <w:r w:rsidR="00457C04" w:rsidRPr="00B12D48">
        <w:rPr>
          <w:rFonts w:ascii="Times New Roman" w:hAnsi="Times New Roman"/>
          <w:bCs/>
          <w:noProof/>
          <w:sz w:val="24"/>
          <w:szCs w:val="24"/>
        </w:rPr>
        <w:t>Aeroportului Satu Mare R.A.</w:t>
      </w:r>
      <w:r w:rsidR="00447AC5" w:rsidRPr="00B12D48">
        <w:rPr>
          <w:rFonts w:ascii="Times New Roman" w:hAnsi="Times New Roman"/>
          <w:bCs/>
          <w:noProof/>
          <w:sz w:val="24"/>
          <w:szCs w:val="24"/>
        </w:rPr>
        <w:t>, p</w:t>
      </w:r>
      <w:r w:rsidR="005252C9" w:rsidRPr="00B12D48">
        <w:rPr>
          <w:rFonts w:ascii="Times New Roman" w:hAnsi="Times New Roman"/>
          <w:bCs/>
          <w:noProof/>
          <w:sz w:val="24"/>
          <w:szCs w:val="24"/>
        </w:rPr>
        <w:t>e</w:t>
      </w:r>
      <w:r w:rsidR="00447AC5" w:rsidRPr="00B12D48">
        <w:rPr>
          <w:rFonts w:ascii="Times New Roman" w:hAnsi="Times New Roman"/>
          <w:bCs/>
          <w:noProof/>
          <w:sz w:val="24"/>
          <w:szCs w:val="24"/>
        </w:rPr>
        <w:t xml:space="preserve"> pagina AMEPIP, în cel puțin</w:t>
      </w:r>
      <w:r w:rsidR="00C03239" w:rsidRPr="00B12D48">
        <w:rPr>
          <w:rFonts w:ascii="Times New Roman" w:hAnsi="Times New Roman"/>
          <w:bCs/>
          <w:noProof/>
          <w:sz w:val="24"/>
          <w:szCs w:val="24"/>
        </w:rPr>
        <w:t xml:space="preserve"> două publicații economice/financiare de largă răspândire</w:t>
      </w:r>
      <w:r w:rsidR="003D4D4F" w:rsidRPr="00B12D48">
        <w:rPr>
          <w:rFonts w:ascii="Times New Roman" w:hAnsi="Times New Roman"/>
          <w:bCs/>
          <w:noProof/>
          <w:sz w:val="24"/>
          <w:szCs w:val="24"/>
        </w:rPr>
        <w:t xml:space="preserve"> și pe cel puțin o platformă de recrutare cu vizibilitate națională.</w:t>
      </w:r>
    </w:p>
    <w:p w14:paraId="081C77D3" w14:textId="30B9A195" w:rsidR="0022268B" w:rsidRPr="00B12D48" w:rsidRDefault="0022268B" w:rsidP="008F23E6">
      <w:pPr>
        <w:spacing w:after="0" w:line="240" w:lineRule="auto"/>
        <w:ind w:firstLine="720"/>
        <w:jc w:val="both"/>
        <w:rPr>
          <w:rFonts w:ascii="Times New Roman" w:hAnsi="Times New Roman"/>
          <w:b/>
          <w:noProof/>
          <w:sz w:val="24"/>
          <w:szCs w:val="24"/>
        </w:rPr>
      </w:pPr>
      <w:r w:rsidRPr="00B12D48">
        <w:rPr>
          <w:rFonts w:ascii="Times New Roman" w:hAnsi="Times New Roman"/>
          <w:b/>
          <w:noProof/>
          <w:sz w:val="24"/>
          <w:szCs w:val="24"/>
        </w:rPr>
        <w:t>b) Referitor la buna regulă a procedurii de selecție</w:t>
      </w:r>
      <w:r w:rsidR="00CD38D0" w:rsidRPr="00B12D48">
        <w:rPr>
          <w:rFonts w:ascii="Times New Roman" w:hAnsi="Times New Roman"/>
          <w:b/>
          <w:noProof/>
          <w:sz w:val="24"/>
          <w:szCs w:val="24"/>
        </w:rPr>
        <w:t>:</w:t>
      </w:r>
    </w:p>
    <w:p w14:paraId="1CE4B687" w14:textId="13469CBD" w:rsidR="00CD38D0" w:rsidRPr="00B12D48" w:rsidRDefault="00CD38D0"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1. Componenta inițială a planului de selecție</w:t>
      </w:r>
      <w:r w:rsidR="004A2893" w:rsidRPr="00B12D48">
        <w:rPr>
          <w:rFonts w:ascii="Times New Roman" w:hAnsi="Times New Roman"/>
          <w:bCs/>
          <w:noProof/>
          <w:sz w:val="24"/>
          <w:szCs w:val="24"/>
        </w:rPr>
        <w:t xml:space="preserve"> a fost aprobată prin Hotărârea Consiliului Județean Satu Mare nr. </w:t>
      </w:r>
      <w:r w:rsidR="00B2686D" w:rsidRPr="00B12D48">
        <w:rPr>
          <w:rFonts w:ascii="Times New Roman" w:hAnsi="Times New Roman"/>
          <w:bCs/>
          <w:noProof/>
          <w:sz w:val="24"/>
          <w:szCs w:val="24"/>
        </w:rPr>
        <w:t>49/08.05.2026</w:t>
      </w:r>
      <w:r w:rsidR="00291168" w:rsidRPr="00B12D48">
        <w:rPr>
          <w:rFonts w:ascii="Times New Roman" w:hAnsi="Times New Roman"/>
          <w:bCs/>
          <w:noProof/>
          <w:sz w:val="24"/>
          <w:szCs w:val="24"/>
        </w:rPr>
        <w:t>. Scrisoarea de așteptări</w:t>
      </w:r>
      <w:r w:rsidR="000315FC" w:rsidRPr="00B12D48">
        <w:rPr>
          <w:rFonts w:ascii="Times New Roman" w:hAnsi="Times New Roman"/>
          <w:bCs/>
          <w:noProof/>
          <w:sz w:val="24"/>
          <w:szCs w:val="24"/>
        </w:rPr>
        <w:t xml:space="preserve"> din cadrul componentei inițiale, la solicitarea AMEPIP, a fost </w:t>
      </w:r>
      <w:r w:rsidR="00F22520" w:rsidRPr="00B12D48">
        <w:rPr>
          <w:rFonts w:ascii="Times New Roman" w:hAnsi="Times New Roman"/>
          <w:bCs/>
          <w:noProof/>
          <w:sz w:val="24"/>
          <w:szCs w:val="24"/>
        </w:rPr>
        <w:t>completată</w:t>
      </w:r>
      <w:r w:rsidR="00EB3AA6" w:rsidRPr="00B12D48">
        <w:rPr>
          <w:rFonts w:ascii="Times New Roman" w:hAnsi="Times New Roman"/>
          <w:bCs/>
          <w:noProof/>
          <w:sz w:val="24"/>
          <w:szCs w:val="24"/>
        </w:rPr>
        <w:t xml:space="preserve"> conform solicitărilor</w:t>
      </w:r>
      <w:r w:rsidR="00681DFF" w:rsidRPr="00B12D48">
        <w:rPr>
          <w:rFonts w:ascii="Times New Roman" w:hAnsi="Times New Roman"/>
          <w:bCs/>
          <w:noProof/>
          <w:sz w:val="24"/>
          <w:szCs w:val="24"/>
        </w:rPr>
        <w:t xml:space="preserve">, urmând </w:t>
      </w:r>
      <w:r w:rsidR="00C8768C" w:rsidRPr="00B12D48">
        <w:rPr>
          <w:rFonts w:ascii="Times New Roman" w:hAnsi="Times New Roman"/>
          <w:bCs/>
          <w:noProof/>
          <w:sz w:val="24"/>
          <w:szCs w:val="24"/>
        </w:rPr>
        <w:t>să își păstre</w:t>
      </w:r>
      <w:r w:rsidR="005252C9" w:rsidRPr="00B12D48">
        <w:rPr>
          <w:rFonts w:ascii="Times New Roman" w:hAnsi="Times New Roman"/>
          <w:bCs/>
          <w:noProof/>
          <w:sz w:val="24"/>
          <w:szCs w:val="24"/>
        </w:rPr>
        <w:t>ze</w:t>
      </w:r>
      <w:r w:rsidR="003E7D59" w:rsidRPr="00B12D48">
        <w:rPr>
          <w:rFonts w:ascii="Times New Roman" w:hAnsi="Times New Roman"/>
          <w:bCs/>
          <w:noProof/>
          <w:sz w:val="24"/>
          <w:szCs w:val="24"/>
        </w:rPr>
        <w:t xml:space="preserve"> </w:t>
      </w:r>
      <w:r w:rsidR="00C8768C" w:rsidRPr="00B12D48">
        <w:rPr>
          <w:rFonts w:ascii="Times New Roman" w:hAnsi="Times New Roman"/>
          <w:bCs/>
          <w:noProof/>
          <w:sz w:val="24"/>
          <w:szCs w:val="24"/>
        </w:rPr>
        <w:t>aplicabilitatea</w:t>
      </w:r>
      <w:r w:rsidR="00F65B90" w:rsidRPr="00B12D48">
        <w:rPr>
          <w:rFonts w:ascii="Times New Roman" w:hAnsi="Times New Roman"/>
          <w:bCs/>
          <w:noProof/>
          <w:sz w:val="24"/>
          <w:szCs w:val="24"/>
        </w:rPr>
        <w:t xml:space="preserve"> cu modificările efectuate și constituie fundament pentru elaborarea Componentei integrale.</w:t>
      </w:r>
    </w:p>
    <w:p w14:paraId="2F74B6C5" w14:textId="4958F72A" w:rsidR="000B5231" w:rsidRPr="00B12D48" w:rsidRDefault="000B5231"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 xml:space="preserve">2. Componenta integrală a planului de selecție, va fi definitivată până la publicarea </w:t>
      </w:r>
      <w:r w:rsidR="00664211" w:rsidRPr="00B12D48">
        <w:rPr>
          <w:rFonts w:ascii="Times New Roman" w:hAnsi="Times New Roman"/>
          <w:bCs/>
          <w:noProof/>
          <w:sz w:val="24"/>
          <w:szCs w:val="24"/>
        </w:rPr>
        <w:t>anunțului de selecție.</w:t>
      </w:r>
      <w:r w:rsidR="00F37C67" w:rsidRPr="00B12D48">
        <w:rPr>
          <w:rFonts w:ascii="Times New Roman" w:hAnsi="Times New Roman"/>
          <w:bCs/>
          <w:noProof/>
          <w:sz w:val="24"/>
          <w:szCs w:val="24"/>
        </w:rPr>
        <w:t xml:space="preserve"> </w:t>
      </w:r>
      <w:r w:rsidR="00FB3759">
        <w:rPr>
          <w:rFonts w:ascii="Times New Roman" w:hAnsi="Times New Roman"/>
          <w:bCs/>
          <w:noProof/>
          <w:sz w:val="24"/>
          <w:szCs w:val="24"/>
        </w:rPr>
        <w:t xml:space="preserve">Membrii </w:t>
      </w:r>
      <w:r w:rsidR="00F37C67" w:rsidRPr="00B12D48">
        <w:rPr>
          <w:rFonts w:ascii="Times New Roman" w:hAnsi="Times New Roman"/>
          <w:bCs/>
          <w:noProof/>
          <w:sz w:val="24"/>
          <w:szCs w:val="24"/>
        </w:rPr>
        <w:t>Comis</w:t>
      </w:r>
      <w:r w:rsidR="00CB38C0" w:rsidRPr="00B12D48">
        <w:rPr>
          <w:rFonts w:ascii="Times New Roman" w:hAnsi="Times New Roman"/>
          <w:bCs/>
          <w:noProof/>
          <w:sz w:val="24"/>
          <w:szCs w:val="24"/>
        </w:rPr>
        <w:t>i</w:t>
      </w:r>
      <w:r w:rsidR="00FB3759">
        <w:rPr>
          <w:rFonts w:ascii="Times New Roman" w:hAnsi="Times New Roman"/>
          <w:bCs/>
          <w:noProof/>
          <w:sz w:val="24"/>
          <w:szCs w:val="24"/>
        </w:rPr>
        <w:t>ei</w:t>
      </w:r>
      <w:r w:rsidR="00CB38C0" w:rsidRPr="00B12D48">
        <w:rPr>
          <w:rFonts w:ascii="Times New Roman" w:hAnsi="Times New Roman"/>
          <w:bCs/>
          <w:noProof/>
          <w:sz w:val="24"/>
          <w:szCs w:val="24"/>
        </w:rPr>
        <w:t xml:space="preserve"> de selecție </w:t>
      </w:r>
      <w:r w:rsidR="00082824">
        <w:rPr>
          <w:rFonts w:ascii="Times New Roman" w:hAnsi="Times New Roman"/>
          <w:bCs/>
          <w:noProof/>
          <w:sz w:val="24"/>
          <w:szCs w:val="24"/>
        </w:rPr>
        <w:t xml:space="preserve">și nominalizare </w:t>
      </w:r>
      <w:r w:rsidR="00CB38C0" w:rsidRPr="00B12D48">
        <w:rPr>
          <w:rFonts w:ascii="Times New Roman" w:hAnsi="Times New Roman"/>
          <w:bCs/>
          <w:noProof/>
          <w:sz w:val="24"/>
          <w:szCs w:val="24"/>
        </w:rPr>
        <w:t>din cadrul autorității publice tutelare este responsabilă și coordonează această activitate</w:t>
      </w:r>
      <w:r w:rsidR="0091311A" w:rsidRPr="00B12D48">
        <w:rPr>
          <w:rFonts w:ascii="Times New Roman" w:hAnsi="Times New Roman"/>
          <w:bCs/>
          <w:noProof/>
          <w:sz w:val="24"/>
          <w:szCs w:val="24"/>
        </w:rPr>
        <w:t>.</w:t>
      </w:r>
    </w:p>
    <w:p w14:paraId="09F2E093" w14:textId="76CE0B21" w:rsidR="00CB38C0" w:rsidRPr="00B12D48" w:rsidRDefault="0091311A"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 xml:space="preserve">3. Termene- limită: calendarul- </w:t>
      </w:r>
      <w:r w:rsidR="00610904" w:rsidRPr="00B12D48">
        <w:rPr>
          <w:rFonts w:ascii="Times New Roman" w:hAnsi="Times New Roman"/>
          <w:bCs/>
          <w:noProof/>
          <w:sz w:val="24"/>
          <w:szCs w:val="24"/>
        </w:rPr>
        <w:t xml:space="preserve">pentru fiecare etapă a procedurii de selecție trebuie </w:t>
      </w:r>
      <w:r w:rsidR="00C46E3C" w:rsidRPr="00B12D48">
        <w:rPr>
          <w:rFonts w:ascii="Times New Roman" w:hAnsi="Times New Roman"/>
          <w:bCs/>
          <w:noProof/>
          <w:sz w:val="24"/>
          <w:szCs w:val="24"/>
        </w:rPr>
        <w:t>stabilite termene-limită, ca un rezultat al în</w:t>
      </w:r>
      <w:r w:rsidR="008E02C1" w:rsidRPr="00B12D48">
        <w:rPr>
          <w:rFonts w:ascii="Times New Roman" w:hAnsi="Times New Roman"/>
          <w:bCs/>
          <w:noProof/>
          <w:sz w:val="24"/>
          <w:szCs w:val="24"/>
        </w:rPr>
        <w:t>țelegerii între părți. Termenele – limită trebuie</w:t>
      </w:r>
      <w:r w:rsidR="00990012" w:rsidRPr="00B12D48">
        <w:rPr>
          <w:rFonts w:ascii="Times New Roman" w:hAnsi="Times New Roman"/>
          <w:bCs/>
          <w:noProof/>
          <w:sz w:val="24"/>
          <w:szCs w:val="24"/>
        </w:rPr>
        <w:t xml:space="preserve"> stabilite inclusiv </w:t>
      </w:r>
      <w:r w:rsidR="00F824FE">
        <w:rPr>
          <w:rFonts w:ascii="Times New Roman" w:hAnsi="Times New Roman"/>
          <w:bCs/>
          <w:noProof/>
          <w:sz w:val="24"/>
          <w:szCs w:val="24"/>
        </w:rPr>
        <w:t xml:space="preserve">și </w:t>
      </w:r>
      <w:r w:rsidR="00990012" w:rsidRPr="00B12D48">
        <w:rPr>
          <w:rFonts w:ascii="Times New Roman" w:hAnsi="Times New Roman"/>
          <w:bCs/>
          <w:noProof/>
          <w:sz w:val="24"/>
          <w:szCs w:val="24"/>
        </w:rPr>
        <w:t>în planul de selecție final.</w:t>
      </w:r>
    </w:p>
    <w:p w14:paraId="63EDF7D5" w14:textId="48E26F55" w:rsidR="00990012" w:rsidRPr="00B12D48" w:rsidRDefault="00990012" w:rsidP="008F23E6">
      <w:pPr>
        <w:spacing w:after="0" w:line="240" w:lineRule="auto"/>
        <w:ind w:firstLine="720"/>
        <w:jc w:val="both"/>
        <w:rPr>
          <w:rFonts w:ascii="Times New Roman" w:hAnsi="Times New Roman"/>
          <w:bCs/>
          <w:noProof/>
          <w:sz w:val="24"/>
          <w:szCs w:val="24"/>
        </w:rPr>
      </w:pPr>
      <w:r w:rsidRPr="00B12D48">
        <w:rPr>
          <w:rFonts w:ascii="Times New Roman" w:hAnsi="Times New Roman"/>
          <w:bCs/>
          <w:noProof/>
          <w:sz w:val="24"/>
          <w:szCs w:val="24"/>
        </w:rPr>
        <w:t xml:space="preserve">4. Elemente de confidențialitate: aspecte </w:t>
      </w:r>
      <w:r w:rsidR="002B63E7" w:rsidRPr="00B12D48">
        <w:rPr>
          <w:rFonts w:ascii="Times New Roman" w:hAnsi="Times New Roman"/>
          <w:bCs/>
          <w:noProof/>
          <w:sz w:val="24"/>
          <w:szCs w:val="24"/>
        </w:rPr>
        <w:t>cheie ale procedurii de selecție, care trebuie specificate și integrate în planul de selecție</w:t>
      </w:r>
      <w:r w:rsidR="00D5731A" w:rsidRPr="00B12D48">
        <w:rPr>
          <w:rFonts w:ascii="Times New Roman" w:hAnsi="Times New Roman"/>
          <w:bCs/>
          <w:noProof/>
          <w:sz w:val="24"/>
          <w:szCs w:val="24"/>
        </w:rPr>
        <w:t>, precum și modul de tratare a lor. Autoritatea publică tutelară</w:t>
      </w:r>
      <w:r w:rsidR="00320960" w:rsidRPr="00B12D48">
        <w:rPr>
          <w:rFonts w:ascii="Times New Roman" w:hAnsi="Times New Roman"/>
          <w:bCs/>
          <w:noProof/>
          <w:sz w:val="24"/>
          <w:szCs w:val="24"/>
        </w:rPr>
        <w:t>, prin comisia de selecție</w:t>
      </w:r>
      <w:r w:rsidR="00415858">
        <w:rPr>
          <w:rFonts w:ascii="Times New Roman" w:hAnsi="Times New Roman"/>
          <w:bCs/>
          <w:noProof/>
          <w:sz w:val="24"/>
          <w:szCs w:val="24"/>
        </w:rPr>
        <w:t xml:space="preserve"> și nominalizare</w:t>
      </w:r>
      <w:r w:rsidR="00320960" w:rsidRPr="00B12D48">
        <w:rPr>
          <w:rFonts w:ascii="Times New Roman" w:hAnsi="Times New Roman"/>
          <w:bCs/>
          <w:noProof/>
          <w:sz w:val="24"/>
          <w:szCs w:val="24"/>
        </w:rPr>
        <w:t xml:space="preserve">, definește aceste aspecte până la definitivarea </w:t>
      </w:r>
      <w:r w:rsidR="00FE73C7" w:rsidRPr="00B12D48">
        <w:rPr>
          <w:rFonts w:ascii="Times New Roman" w:hAnsi="Times New Roman"/>
          <w:bCs/>
          <w:noProof/>
          <w:sz w:val="24"/>
          <w:szCs w:val="24"/>
        </w:rPr>
        <w:t>planului de selecție. Acesta vizează, în principal</w:t>
      </w:r>
      <w:r w:rsidR="00595708" w:rsidRPr="00B12D48">
        <w:rPr>
          <w:rFonts w:ascii="Times New Roman" w:hAnsi="Times New Roman"/>
          <w:bCs/>
          <w:noProof/>
          <w:sz w:val="24"/>
          <w:szCs w:val="24"/>
        </w:rPr>
        <w:t>, protecția datelor cu caracter personal ale candidaților</w:t>
      </w:r>
      <w:r w:rsidR="00A72272" w:rsidRPr="00B12D48">
        <w:rPr>
          <w:rFonts w:ascii="Times New Roman" w:hAnsi="Times New Roman"/>
          <w:bCs/>
          <w:noProof/>
          <w:sz w:val="24"/>
          <w:szCs w:val="24"/>
        </w:rPr>
        <w:t>, rezultatele intermediare ale evaluării și informațiile sensibile furnizate de candidați.</w:t>
      </w:r>
    </w:p>
    <w:p w14:paraId="45D05FB2" w14:textId="4C0E7D99" w:rsidR="00AA7B6C" w:rsidRPr="00B12D48" w:rsidRDefault="005E04BA" w:rsidP="008F23E6">
      <w:pPr>
        <w:spacing w:after="0" w:line="240" w:lineRule="auto"/>
        <w:ind w:firstLine="720"/>
        <w:jc w:val="both"/>
        <w:rPr>
          <w:rFonts w:ascii="Times New Roman" w:hAnsi="Times New Roman"/>
          <w:b/>
          <w:noProof/>
          <w:sz w:val="24"/>
          <w:szCs w:val="24"/>
        </w:rPr>
      </w:pPr>
      <w:r w:rsidRPr="00B12D48">
        <w:rPr>
          <w:rFonts w:ascii="Times New Roman" w:hAnsi="Times New Roman"/>
          <w:b/>
          <w:noProof/>
          <w:sz w:val="24"/>
          <w:szCs w:val="24"/>
        </w:rPr>
        <w:t>c) Referitor la selecția candidaților:</w:t>
      </w:r>
    </w:p>
    <w:p w14:paraId="32B5090F" w14:textId="37E32305" w:rsidR="00AB37C9" w:rsidRPr="00B12D48" w:rsidRDefault="00AB37C9" w:rsidP="008F23E6">
      <w:pPr>
        <w:widowControl w:val="0"/>
        <w:autoSpaceDE w:val="0"/>
        <w:autoSpaceDN w:val="0"/>
        <w:spacing w:after="0" w:line="240" w:lineRule="auto"/>
        <w:ind w:firstLine="240"/>
        <w:jc w:val="both"/>
        <w:rPr>
          <w:rFonts w:ascii="Times New Roman" w:hAnsi="Times New Roman"/>
          <w:color w:val="000000"/>
          <w:sz w:val="24"/>
        </w:rPr>
      </w:pPr>
      <w:r w:rsidRPr="00B12D48">
        <w:rPr>
          <w:rFonts w:ascii="Times New Roman" w:hAnsi="Times New Roman"/>
          <w:color w:val="000000"/>
          <w:sz w:val="24"/>
        </w:rPr>
        <w:t>Asigurarea</w:t>
      </w:r>
      <w:r w:rsidRPr="00B12D48">
        <w:rPr>
          <w:rFonts w:ascii="Times New Roman" w:hAnsi="Times New Roman"/>
          <w:color w:val="000000"/>
          <w:spacing w:val="26"/>
          <w:sz w:val="24"/>
        </w:rPr>
        <w:t xml:space="preserve"> </w:t>
      </w:r>
      <w:r w:rsidRPr="00B12D48">
        <w:rPr>
          <w:rFonts w:ascii="Times New Roman" w:hAnsi="Times New Roman"/>
          <w:color w:val="000000"/>
          <w:sz w:val="24"/>
        </w:rPr>
        <w:t>unei</w:t>
      </w:r>
      <w:r w:rsidRPr="00B12D48">
        <w:rPr>
          <w:rFonts w:ascii="Times New Roman" w:hAnsi="Times New Roman"/>
          <w:color w:val="000000"/>
          <w:spacing w:val="27"/>
          <w:sz w:val="24"/>
        </w:rPr>
        <w:t xml:space="preserve"> </w:t>
      </w:r>
      <w:r w:rsidRPr="00B12D48">
        <w:rPr>
          <w:rFonts w:ascii="Times New Roman" w:hAnsi="Times New Roman"/>
          <w:color w:val="000000"/>
          <w:sz w:val="24"/>
        </w:rPr>
        <w:t>optime</w:t>
      </w:r>
      <w:r w:rsidRPr="00B12D48">
        <w:rPr>
          <w:rFonts w:ascii="Times New Roman" w:hAnsi="Times New Roman"/>
          <w:color w:val="000000"/>
          <w:spacing w:val="25"/>
          <w:sz w:val="24"/>
        </w:rPr>
        <w:t xml:space="preserve"> </w:t>
      </w:r>
      <w:r w:rsidRPr="00B12D48">
        <w:rPr>
          <w:rFonts w:ascii="Times New Roman" w:hAnsi="Times New Roman"/>
          <w:color w:val="000000"/>
          <w:sz w:val="24"/>
        </w:rPr>
        <w:t>îmbinări</w:t>
      </w:r>
      <w:r w:rsidRPr="00B12D48">
        <w:rPr>
          <w:rFonts w:ascii="Times New Roman" w:hAnsi="Times New Roman"/>
          <w:color w:val="000000"/>
          <w:spacing w:val="27"/>
          <w:sz w:val="24"/>
        </w:rPr>
        <w:t xml:space="preserve"> </w:t>
      </w:r>
      <w:r w:rsidRPr="00B12D48">
        <w:rPr>
          <w:rFonts w:ascii="Times New Roman" w:hAnsi="Times New Roman"/>
          <w:color w:val="000000"/>
          <w:sz w:val="24"/>
        </w:rPr>
        <w:t>a</w:t>
      </w:r>
      <w:r w:rsidRPr="00B12D48">
        <w:rPr>
          <w:rFonts w:ascii="Times New Roman" w:hAnsi="Times New Roman"/>
          <w:color w:val="000000"/>
          <w:spacing w:val="25"/>
          <w:sz w:val="24"/>
        </w:rPr>
        <w:t xml:space="preserve"> </w:t>
      </w:r>
      <w:r w:rsidRPr="00B12D48">
        <w:rPr>
          <w:rFonts w:ascii="Times New Roman" w:hAnsi="Times New Roman"/>
          <w:color w:val="000000"/>
          <w:sz w:val="24"/>
        </w:rPr>
        <w:t>categoriilor</w:t>
      </w:r>
      <w:r w:rsidRPr="00B12D48">
        <w:rPr>
          <w:rFonts w:ascii="Times New Roman" w:hAnsi="Times New Roman"/>
          <w:color w:val="000000"/>
          <w:spacing w:val="26"/>
          <w:sz w:val="24"/>
        </w:rPr>
        <w:t xml:space="preserve"> </w:t>
      </w:r>
      <w:r w:rsidRPr="00B12D48">
        <w:rPr>
          <w:rFonts w:ascii="Times New Roman" w:hAnsi="Times New Roman"/>
          <w:color w:val="000000"/>
          <w:spacing w:val="2"/>
          <w:sz w:val="24"/>
        </w:rPr>
        <w:t>de</w:t>
      </w:r>
      <w:r w:rsidRPr="00B12D48">
        <w:rPr>
          <w:rFonts w:ascii="Times New Roman" w:hAnsi="Times New Roman"/>
          <w:color w:val="000000"/>
          <w:spacing w:val="23"/>
          <w:sz w:val="24"/>
        </w:rPr>
        <w:t xml:space="preserve"> </w:t>
      </w:r>
      <w:r w:rsidRPr="00B12D48">
        <w:rPr>
          <w:rFonts w:ascii="Times New Roman" w:hAnsi="Times New Roman"/>
          <w:color w:val="000000"/>
          <w:sz w:val="24"/>
        </w:rPr>
        <w:t>competențe,</w:t>
      </w:r>
      <w:r w:rsidRPr="00B12D48">
        <w:rPr>
          <w:rFonts w:ascii="Times New Roman" w:hAnsi="Times New Roman"/>
          <w:color w:val="000000"/>
          <w:spacing w:val="27"/>
          <w:sz w:val="24"/>
        </w:rPr>
        <w:t xml:space="preserve"> </w:t>
      </w:r>
      <w:r w:rsidRPr="00B12D48">
        <w:rPr>
          <w:rFonts w:ascii="Times New Roman" w:hAnsi="Times New Roman"/>
          <w:color w:val="000000"/>
          <w:sz w:val="24"/>
        </w:rPr>
        <w:t>trăsături,</w:t>
      </w:r>
      <w:r w:rsidRPr="00B12D48">
        <w:rPr>
          <w:rFonts w:ascii="Times New Roman" w:hAnsi="Times New Roman"/>
          <w:color w:val="000000"/>
          <w:spacing w:val="26"/>
          <w:sz w:val="24"/>
        </w:rPr>
        <w:t xml:space="preserve"> </w:t>
      </w:r>
      <w:r w:rsidRPr="00B12D48">
        <w:rPr>
          <w:rFonts w:ascii="Times New Roman" w:hAnsi="Times New Roman"/>
          <w:color w:val="000000"/>
          <w:sz w:val="24"/>
        </w:rPr>
        <w:t>interdicții</w:t>
      </w:r>
      <w:r w:rsidRPr="00B12D48">
        <w:rPr>
          <w:rFonts w:ascii="Times New Roman" w:hAnsi="Times New Roman"/>
          <w:color w:val="000000"/>
          <w:spacing w:val="27"/>
          <w:sz w:val="24"/>
        </w:rPr>
        <w:t xml:space="preserve"> </w:t>
      </w:r>
      <w:r w:rsidRPr="00B12D48">
        <w:rPr>
          <w:rFonts w:ascii="Times New Roman" w:hAnsi="Times New Roman"/>
          <w:color w:val="000000"/>
          <w:sz w:val="24"/>
        </w:rPr>
        <w:t>și</w:t>
      </w:r>
      <w:r w:rsidR="00BA3661" w:rsidRPr="00B12D48">
        <w:rPr>
          <w:rFonts w:ascii="Times New Roman" w:hAnsi="Times New Roman"/>
          <w:color w:val="000000"/>
          <w:sz w:val="24"/>
        </w:rPr>
        <w:t xml:space="preserve"> </w:t>
      </w:r>
      <w:r w:rsidRPr="00B12D48">
        <w:rPr>
          <w:rFonts w:ascii="Times New Roman" w:hAnsi="Times New Roman"/>
          <w:color w:val="000000"/>
          <w:sz w:val="24"/>
        </w:rPr>
        <w:t>condiții</w:t>
      </w:r>
      <w:r w:rsidRPr="00B12D48">
        <w:rPr>
          <w:rFonts w:ascii="Times New Roman" w:hAnsi="Times New Roman"/>
          <w:color w:val="000000"/>
          <w:spacing w:val="29"/>
          <w:sz w:val="24"/>
        </w:rPr>
        <w:t xml:space="preserve"> </w:t>
      </w:r>
      <w:r w:rsidRPr="00B12D48">
        <w:rPr>
          <w:rFonts w:ascii="Times New Roman" w:hAnsi="Times New Roman"/>
          <w:color w:val="000000"/>
          <w:sz w:val="24"/>
        </w:rPr>
        <w:t>necesare</w:t>
      </w:r>
      <w:r w:rsidRPr="00B12D48">
        <w:rPr>
          <w:rFonts w:ascii="Times New Roman" w:hAnsi="Times New Roman"/>
          <w:color w:val="000000"/>
          <w:spacing w:val="31"/>
          <w:sz w:val="24"/>
        </w:rPr>
        <w:t xml:space="preserve"> </w:t>
      </w:r>
      <w:r w:rsidRPr="00B12D48">
        <w:rPr>
          <w:rFonts w:ascii="Times New Roman" w:hAnsi="Times New Roman"/>
          <w:color w:val="000000"/>
          <w:sz w:val="24"/>
        </w:rPr>
        <w:t>pentru</w:t>
      </w:r>
      <w:r w:rsidRPr="00B12D48">
        <w:rPr>
          <w:rFonts w:ascii="Times New Roman" w:hAnsi="Times New Roman"/>
          <w:color w:val="000000"/>
          <w:spacing w:val="34"/>
          <w:sz w:val="24"/>
        </w:rPr>
        <w:t xml:space="preserve"> </w:t>
      </w:r>
      <w:r w:rsidRPr="00B12D48">
        <w:rPr>
          <w:rFonts w:ascii="Times New Roman" w:hAnsi="Times New Roman"/>
          <w:color w:val="000000"/>
          <w:sz w:val="24"/>
        </w:rPr>
        <w:t>selecția</w:t>
      </w:r>
      <w:r w:rsidRPr="00B12D48">
        <w:rPr>
          <w:rFonts w:ascii="Times New Roman" w:hAnsi="Times New Roman"/>
          <w:color w:val="000000"/>
          <w:spacing w:val="28"/>
          <w:sz w:val="24"/>
        </w:rPr>
        <w:t xml:space="preserve"> </w:t>
      </w:r>
      <w:r w:rsidRPr="00B12D48">
        <w:rPr>
          <w:rFonts w:ascii="Times New Roman" w:hAnsi="Times New Roman"/>
          <w:color w:val="000000"/>
          <w:sz w:val="24"/>
        </w:rPr>
        <w:t>și</w:t>
      </w:r>
      <w:r w:rsidRPr="00B12D48">
        <w:rPr>
          <w:rFonts w:ascii="Times New Roman" w:hAnsi="Times New Roman"/>
          <w:color w:val="000000"/>
          <w:spacing w:val="29"/>
          <w:sz w:val="24"/>
        </w:rPr>
        <w:t xml:space="preserve"> </w:t>
      </w:r>
      <w:r w:rsidRPr="00B12D48">
        <w:rPr>
          <w:rFonts w:ascii="Times New Roman" w:hAnsi="Times New Roman"/>
          <w:color w:val="000000"/>
          <w:sz w:val="24"/>
        </w:rPr>
        <w:t>nominalizarea</w:t>
      </w:r>
      <w:r w:rsidRPr="00B12D48">
        <w:rPr>
          <w:rFonts w:ascii="Times New Roman" w:hAnsi="Times New Roman"/>
          <w:color w:val="000000"/>
          <w:spacing w:val="30"/>
          <w:sz w:val="24"/>
        </w:rPr>
        <w:t xml:space="preserve"> </w:t>
      </w:r>
      <w:r w:rsidRPr="00B12D48">
        <w:rPr>
          <w:rFonts w:ascii="Times New Roman" w:hAnsi="Times New Roman"/>
          <w:color w:val="000000"/>
          <w:sz w:val="24"/>
        </w:rPr>
        <w:t>administratorilor:</w:t>
      </w:r>
      <w:r w:rsidRPr="00B12D48">
        <w:rPr>
          <w:rFonts w:ascii="Times New Roman" w:hAnsi="Times New Roman"/>
          <w:color w:val="000000"/>
          <w:spacing w:val="29"/>
          <w:sz w:val="24"/>
        </w:rPr>
        <w:t xml:space="preserve"> </w:t>
      </w:r>
      <w:r w:rsidRPr="00B12D48">
        <w:rPr>
          <w:rFonts w:ascii="Times New Roman" w:hAnsi="Times New Roman"/>
          <w:color w:val="000000"/>
          <w:spacing w:val="1"/>
          <w:sz w:val="24"/>
        </w:rPr>
        <w:t>element</w:t>
      </w:r>
      <w:r w:rsidRPr="00B12D48">
        <w:rPr>
          <w:rFonts w:ascii="Times New Roman" w:hAnsi="Times New Roman"/>
          <w:color w:val="000000"/>
          <w:spacing w:val="29"/>
          <w:sz w:val="24"/>
        </w:rPr>
        <w:t xml:space="preserve"> </w:t>
      </w:r>
      <w:r w:rsidRPr="00B12D48">
        <w:rPr>
          <w:rFonts w:ascii="Times New Roman" w:hAnsi="Times New Roman"/>
          <w:color w:val="000000"/>
          <w:sz w:val="24"/>
        </w:rPr>
        <w:t>cheie</w:t>
      </w:r>
      <w:r w:rsidRPr="00B12D48">
        <w:rPr>
          <w:rFonts w:ascii="Times New Roman" w:hAnsi="Times New Roman"/>
          <w:color w:val="000000"/>
          <w:spacing w:val="31"/>
          <w:sz w:val="24"/>
        </w:rPr>
        <w:t xml:space="preserve"> </w:t>
      </w:r>
      <w:r w:rsidRPr="00B12D48">
        <w:rPr>
          <w:rFonts w:ascii="Times New Roman" w:hAnsi="Times New Roman"/>
          <w:color w:val="000000"/>
          <w:spacing w:val="1"/>
          <w:sz w:val="24"/>
        </w:rPr>
        <w:t>în</w:t>
      </w:r>
      <w:r w:rsidR="00BA3661" w:rsidRPr="00B12D48">
        <w:rPr>
          <w:rFonts w:ascii="Times New Roman" w:hAnsi="Times New Roman"/>
          <w:color w:val="000000"/>
          <w:sz w:val="24"/>
        </w:rPr>
        <w:t xml:space="preserve"> </w:t>
      </w:r>
      <w:r w:rsidRPr="00B12D48">
        <w:rPr>
          <w:rFonts w:ascii="Times New Roman" w:hAnsi="Times New Roman"/>
          <w:color w:val="000000"/>
          <w:sz w:val="24"/>
        </w:rPr>
        <w:t>alcătuirea</w:t>
      </w:r>
      <w:r w:rsidRPr="00B12D48">
        <w:rPr>
          <w:rFonts w:ascii="Times New Roman" w:hAnsi="Times New Roman"/>
          <w:color w:val="000000"/>
          <w:spacing w:val="64"/>
          <w:sz w:val="24"/>
        </w:rPr>
        <w:t xml:space="preserve"> </w:t>
      </w:r>
      <w:r w:rsidRPr="00B12D48">
        <w:rPr>
          <w:rFonts w:ascii="Times New Roman" w:hAnsi="Times New Roman"/>
          <w:color w:val="000000"/>
          <w:sz w:val="24"/>
        </w:rPr>
        <w:t>listei</w:t>
      </w:r>
      <w:r w:rsidRPr="00B12D48">
        <w:rPr>
          <w:rFonts w:ascii="Times New Roman" w:hAnsi="Times New Roman"/>
          <w:color w:val="000000"/>
          <w:spacing w:val="65"/>
          <w:sz w:val="24"/>
        </w:rPr>
        <w:t xml:space="preserve"> </w:t>
      </w:r>
      <w:r w:rsidRPr="00B12D48">
        <w:rPr>
          <w:rFonts w:ascii="Times New Roman" w:hAnsi="Times New Roman"/>
          <w:color w:val="000000"/>
          <w:sz w:val="24"/>
        </w:rPr>
        <w:t>scurte</w:t>
      </w:r>
      <w:r w:rsidRPr="00B12D48">
        <w:rPr>
          <w:rFonts w:ascii="Times New Roman" w:hAnsi="Times New Roman"/>
          <w:color w:val="000000"/>
          <w:spacing w:val="64"/>
          <w:sz w:val="24"/>
        </w:rPr>
        <w:t xml:space="preserve"> </w:t>
      </w:r>
      <w:r w:rsidRPr="00B12D48">
        <w:rPr>
          <w:rFonts w:ascii="Times New Roman" w:hAnsi="Times New Roman"/>
          <w:color w:val="000000"/>
          <w:spacing w:val="3"/>
          <w:sz w:val="24"/>
        </w:rPr>
        <w:t>și</w:t>
      </w:r>
      <w:r w:rsidRPr="00B12D48">
        <w:rPr>
          <w:rFonts w:ascii="Times New Roman" w:hAnsi="Times New Roman"/>
          <w:color w:val="000000"/>
          <w:spacing w:val="63"/>
          <w:sz w:val="24"/>
        </w:rPr>
        <w:t xml:space="preserve"> </w:t>
      </w:r>
      <w:r w:rsidRPr="00B12D48">
        <w:rPr>
          <w:rFonts w:ascii="Times New Roman" w:hAnsi="Times New Roman"/>
          <w:color w:val="000000"/>
          <w:sz w:val="24"/>
        </w:rPr>
        <w:t>înaintarea</w:t>
      </w:r>
      <w:r w:rsidRPr="00B12D48">
        <w:rPr>
          <w:rFonts w:ascii="Times New Roman" w:hAnsi="Times New Roman"/>
          <w:color w:val="000000"/>
          <w:spacing w:val="64"/>
          <w:sz w:val="24"/>
        </w:rPr>
        <w:t xml:space="preserve"> </w:t>
      </w:r>
      <w:r w:rsidRPr="00B12D48">
        <w:rPr>
          <w:rFonts w:ascii="Times New Roman" w:hAnsi="Times New Roman"/>
          <w:color w:val="000000"/>
          <w:sz w:val="24"/>
        </w:rPr>
        <w:t>propunerilor</w:t>
      </w:r>
      <w:r w:rsidRPr="00B12D48">
        <w:rPr>
          <w:rFonts w:ascii="Times New Roman" w:hAnsi="Times New Roman"/>
          <w:color w:val="000000"/>
          <w:spacing w:val="64"/>
          <w:sz w:val="24"/>
        </w:rPr>
        <w:t xml:space="preserve"> </w:t>
      </w:r>
      <w:r w:rsidRPr="00B12D48">
        <w:rPr>
          <w:rFonts w:ascii="Times New Roman" w:hAnsi="Times New Roman"/>
          <w:color w:val="000000"/>
          <w:sz w:val="24"/>
        </w:rPr>
        <w:t>pentru</w:t>
      </w:r>
      <w:r w:rsidRPr="00B12D48">
        <w:rPr>
          <w:rFonts w:ascii="Times New Roman" w:hAnsi="Times New Roman"/>
          <w:color w:val="000000"/>
          <w:spacing w:val="65"/>
          <w:sz w:val="24"/>
        </w:rPr>
        <w:t xml:space="preserve"> </w:t>
      </w:r>
      <w:r w:rsidRPr="00B12D48">
        <w:rPr>
          <w:rFonts w:ascii="Times New Roman" w:hAnsi="Times New Roman"/>
          <w:color w:val="000000"/>
          <w:sz w:val="24"/>
        </w:rPr>
        <w:t>numirea</w:t>
      </w:r>
      <w:r w:rsidRPr="00B12D48">
        <w:rPr>
          <w:rFonts w:ascii="Times New Roman" w:hAnsi="Times New Roman"/>
          <w:color w:val="000000"/>
          <w:spacing w:val="64"/>
          <w:sz w:val="24"/>
        </w:rPr>
        <w:t xml:space="preserve"> </w:t>
      </w:r>
      <w:r w:rsidRPr="00B12D48">
        <w:rPr>
          <w:rFonts w:ascii="Times New Roman" w:hAnsi="Times New Roman"/>
          <w:color w:val="000000"/>
          <w:sz w:val="24"/>
        </w:rPr>
        <w:t>administratorilor.</w:t>
      </w:r>
    </w:p>
    <w:p w14:paraId="738017E3" w14:textId="77777777" w:rsidR="00000D4E" w:rsidRPr="00B12D48" w:rsidRDefault="00000D4E" w:rsidP="000A25F8">
      <w:pPr>
        <w:widowControl w:val="0"/>
        <w:autoSpaceDE w:val="0"/>
        <w:autoSpaceDN w:val="0"/>
        <w:spacing w:after="0" w:line="240" w:lineRule="auto"/>
        <w:jc w:val="both"/>
        <w:rPr>
          <w:rFonts w:ascii="Times New Roman" w:hAnsi="Times New Roman"/>
          <w:color w:val="000000"/>
          <w:sz w:val="24"/>
        </w:rPr>
      </w:pPr>
    </w:p>
    <w:p w14:paraId="010FA0CF" w14:textId="62F53690" w:rsidR="00015F72" w:rsidRPr="00B12D48" w:rsidRDefault="00AB37C9" w:rsidP="008F23E6">
      <w:pPr>
        <w:widowControl w:val="0"/>
        <w:autoSpaceDE w:val="0"/>
        <w:autoSpaceDN w:val="0"/>
        <w:spacing w:after="0" w:line="240" w:lineRule="auto"/>
        <w:ind w:left="240"/>
        <w:jc w:val="both"/>
        <w:rPr>
          <w:rFonts w:ascii="Times New Roman" w:hAnsi="Times New Roman"/>
          <w:color w:val="000000"/>
          <w:sz w:val="24"/>
        </w:rPr>
      </w:pPr>
      <w:r w:rsidRPr="00B12D48">
        <w:rPr>
          <w:rFonts w:ascii="Times New Roman" w:hAnsi="Times New Roman"/>
          <w:color w:val="000000"/>
          <w:sz w:val="24"/>
        </w:rPr>
        <w:t>Profilul</w:t>
      </w:r>
      <w:r w:rsidRPr="00B12D48">
        <w:rPr>
          <w:rFonts w:ascii="Times New Roman" w:hAnsi="Times New Roman"/>
          <w:color w:val="000000"/>
          <w:spacing w:val="1"/>
          <w:sz w:val="24"/>
        </w:rPr>
        <w:t xml:space="preserve"> </w:t>
      </w:r>
      <w:r w:rsidRPr="00B12D48">
        <w:rPr>
          <w:rFonts w:ascii="Times New Roman" w:hAnsi="Times New Roman"/>
          <w:color w:val="000000"/>
          <w:sz w:val="24"/>
        </w:rPr>
        <w:t xml:space="preserve">candidatului </w:t>
      </w:r>
      <w:r w:rsidRPr="00B12D48">
        <w:rPr>
          <w:rFonts w:ascii="Times New Roman" w:hAnsi="Times New Roman"/>
          <w:color w:val="000000"/>
          <w:spacing w:val="-1"/>
          <w:sz w:val="24"/>
        </w:rPr>
        <w:t>este</w:t>
      </w:r>
      <w:r w:rsidRPr="00B12D48">
        <w:rPr>
          <w:rFonts w:ascii="Times New Roman" w:hAnsi="Times New Roman"/>
          <w:color w:val="000000"/>
          <w:sz w:val="24"/>
        </w:rPr>
        <w:t xml:space="preserve"> alcătuit</w:t>
      </w:r>
      <w:r w:rsidRPr="00B12D48">
        <w:rPr>
          <w:rFonts w:ascii="Times New Roman" w:hAnsi="Times New Roman"/>
          <w:color w:val="000000"/>
          <w:spacing w:val="1"/>
          <w:sz w:val="24"/>
        </w:rPr>
        <w:t xml:space="preserve"> </w:t>
      </w:r>
      <w:r w:rsidRPr="00B12D48">
        <w:rPr>
          <w:rFonts w:ascii="Times New Roman" w:hAnsi="Times New Roman"/>
          <w:color w:val="000000"/>
          <w:sz w:val="24"/>
        </w:rPr>
        <w:t>din două</w:t>
      </w:r>
      <w:r w:rsidRPr="00B12D48">
        <w:rPr>
          <w:rFonts w:ascii="Times New Roman" w:hAnsi="Times New Roman"/>
          <w:color w:val="000000"/>
          <w:spacing w:val="-1"/>
          <w:sz w:val="24"/>
        </w:rPr>
        <w:t xml:space="preserve"> </w:t>
      </w:r>
      <w:r w:rsidRPr="00B12D48">
        <w:rPr>
          <w:rFonts w:ascii="Times New Roman" w:hAnsi="Times New Roman"/>
          <w:color w:val="000000"/>
          <w:sz w:val="24"/>
        </w:rPr>
        <w:t>componente:</w:t>
      </w:r>
    </w:p>
    <w:p w14:paraId="05EDC9E3" w14:textId="6E50FB08" w:rsidR="004F0524" w:rsidRPr="00B12D48" w:rsidRDefault="004F0524" w:rsidP="008F23E6">
      <w:pPr>
        <w:widowControl w:val="0"/>
        <w:autoSpaceDE w:val="0"/>
        <w:autoSpaceDN w:val="0"/>
        <w:spacing w:after="0" w:line="240" w:lineRule="auto"/>
        <w:jc w:val="both"/>
        <w:rPr>
          <w:rFonts w:ascii="Times New Roman" w:hAnsi="Times New Roman"/>
          <w:color w:val="000000"/>
          <w:sz w:val="24"/>
        </w:rPr>
      </w:pPr>
    </w:p>
    <w:p w14:paraId="2DC0D192" w14:textId="01E234E7" w:rsidR="004F0524" w:rsidRPr="00B12D48" w:rsidRDefault="004F0524"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 xml:space="preserve">a) </w:t>
      </w:r>
      <w:r w:rsidRPr="00B12D48">
        <w:rPr>
          <w:rFonts w:ascii="Times New Roman" w:hAnsi="Times New Roman"/>
          <w:color w:val="000000"/>
          <w:spacing w:val="-1"/>
          <w:sz w:val="24"/>
        </w:rPr>
        <w:t>D</w:t>
      </w:r>
      <w:r w:rsidRPr="00B12D48">
        <w:rPr>
          <w:rFonts w:ascii="Times New Roman" w:hAnsi="Times New Roman"/>
          <w:color w:val="000000"/>
          <w:sz w:val="24"/>
        </w:rPr>
        <w:t>escrierea</w:t>
      </w:r>
      <w:r w:rsidRPr="00B12D48">
        <w:rPr>
          <w:rFonts w:ascii="Times New Roman" w:hAnsi="Times New Roman"/>
          <w:color w:val="000000"/>
          <w:spacing w:val="26"/>
          <w:sz w:val="24"/>
        </w:rPr>
        <w:t xml:space="preserve"> </w:t>
      </w:r>
      <w:r w:rsidRPr="00B12D48">
        <w:rPr>
          <w:rFonts w:ascii="Times New Roman" w:hAnsi="Times New Roman"/>
          <w:color w:val="000000"/>
          <w:sz w:val="24"/>
        </w:rPr>
        <w:t>rolului</w:t>
      </w:r>
      <w:r w:rsidRPr="00B12D48">
        <w:rPr>
          <w:rFonts w:ascii="Times New Roman" w:hAnsi="Times New Roman"/>
          <w:color w:val="000000"/>
          <w:spacing w:val="27"/>
          <w:sz w:val="24"/>
        </w:rPr>
        <w:t xml:space="preserve"> </w:t>
      </w:r>
      <w:r w:rsidRPr="00B12D48">
        <w:rPr>
          <w:rFonts w:ascii="Times New Roman" w:hAnsi="Times New Roman"/>
          <w:color w:val="000000"/>
          <w:sz w:val="24"/>
        </w:rPr>
        <w:t>acestuia,</w:t>
      </w:r>
      <w:r w:rsidRPr="00B12D48">
        <w:rPr>
          <w:rFonts w:ascii="Times New Roman" w:hAnsi="Times New Roman"/>
          <w:color w:val="000000"/>
          <w:spacing w:val="26"/>
          <w:sz w:val="24"/>
        </w:rPr>
        <w:t xml:space="preserve"> </w:t>
      </w:r>
      <w:r w:rsidRPr="00B12D48">
        <w:rPr>
          <w:rFonts w:ascii="Times New Roman" w:hAnsi="Times New Roman"/>
          <w:color w:val="000000"/>
          <w:sz w:val="24"/>
        </w:rPr>
        <w:t>derivat</w:t>
      </w:r>
      <w:r w:rsidRPr="00B12D48">
        <w:rPr>
          <w:rFonts w:ascii="Times New Roman" w:hAnsi="Times New Roman"/>
          <w:color w:val="000000"/>
          <w:spacing w:val="27"/>
          <w:sz w:val="24"/>
        </w:rPr>
        <w:t xml:space="preserve"> </w:t>
      </w:r>
      <w:r w:rsidRPr="00B12D48">
        <w:rPr>
          <w:rFonts w:ascii="Times New Roman" w:hAnsi="Times New Roman"/>
          <w:color w:val="000000"/>
          <w:sz w:val="24"/>
        </w:rPr>
        <w:t>din</w:t>
      </w:r>
      <w:r w:rsidRPr="00B12D48">
        <w:rPr>
          <w:rFonts w:ascii="Times New Roman" w:hAnsi="Times New Roman"/>
          <w:color w:val="000000"/>
          <w:spacing w:val="26"/>
          <w:sz w:val="24"/>
        </w:rPr>
        <w:t xml:space="preserve"> </w:t>
      </w:r>
      <w:r w:rsidRPr="00B12D48">
        <w:rPr>
          <w:rFonts w:ascii="Times New Roman" w:hAnsi="Times New Roman"/>
          <w:color w:val="000000"/>
          <w:sz w:val="24"/>
        </w:rPr>
        <w:t>cerințele</w:t>
      </w:r>
      <w:r w:rsidRPr="00B12D48">
        <w:rPr>
          <w:rFonts w:ascii="Times New Roman" w:hAnsi="Times New Roman"/>
          <w:color w:val="000000"/>
          <w:spacing w:val="26"/>
          <w:sz w:val="24"/>
        </w:rPr>
        <w:t xml:space="preserve"> </w:t>
      </w:r>
      <w:r w:rsidRPr="00B12D48">
        <w:rPr>
          <w:rFonts w:ascii="Times New Roman" w:hAnsi="Times New Roman"/>
          <w:color w:val="000000"/>
          <w:sz w:val="24"/>
        </w:rPr>
        <w:t>contextuale</w:t>
      </w:r>
      <w:r w:rsidRPr="00B12D48">
        <w:rPr>
          <w:rFonts w:ascii="Times New Roman" w:hAnsi="Times New Roman"/>
          <w:color w:val="000000"/>
          <w:spacing w:val="26"/>
          <w:sz w:val="24"/>
        </w:rPr>
        <w:t xml:space="preserve"> </w:t>
      </w:r>
      <w:r w:rsidRPr="00B12D48">
        <w:rPr>
          <w:rFonts w:ascii="Times New Roman" w:hAnsi="Times New Roman"/>
          <w:color w:val="000000"/>
          <w:sz w:val="24"/>
        </w:rPr>
        <w:t>ale</w:t>
      </w:r>
      <w:r w:rsidRPr="00B12D48">
        <w:rPr>
          <w:rFonts w:ascii="Times New Roman" w:hAnsi="Times New Roman"/>
          <w:color w:val="000000"/>
          <w:spacing w:val="25"/>
          <w:sz w:val="24"/>
        </w:rPr>
        <w:t xml:space="preserve"> </w:t>
      </w:r>
      <w:r w:rsidRPr="00B12D48">
        <w:rPr>
          <w:rFonts w:ascii="Times New Roman" w:hAnsi="Times New Roman"/>
          <w:color w:val="000000"/>
          <w:sz w:val="24"/>
        </w:rPr>
        <w:t>întreprinderii publice</w:t>
      </w:r>
      <w:r w:rsidRPr="00B12D48">
        <w:rPr>
          <w:rFonts w:ascii="Times New Roman" w:hAnsi="Times New Roman"/>
          <w:color w:val="000000"/>
          <w:spacing w:val="-1"/>
          <w:sz w:val="24"/>
        </w:rPr>
        <w:t xml:space="preserve"> </w:t>
      </w:r>
      <w:r w:rsidRPr="00B12D48">
        <w:rPr>
          <w:rFonts w:ascii="Times New Roman" w:hAnsi="Times New Roman"/>
          <w:color w:val="000000"/>
          <w:sz w:val="24"/>
        </w:rPr>
        <w:t>și din scrisoarea</w:t>
      </w:r>
      <w:r w:rsidRPr="00B12D48">
        <w:rPr>
          <w:rFonts w:ascii="Times New Roman" w:hAnsi="Times New Roman"/>
          <w:color w:val="000000"/>
          <w:spacing w:val="2"/>
          <w:sz w:val="24"/>
        </w:rPr>
        <w:t xml:space="preserve"> </w:t>
      </w:r>
      <w:r w:rsidRPr="00B12D48">
        <w:rPr>
          <w:rFonts w:ascii="Times New Roman" w:hAnsi="Times New Roman"/>
          <w:color w:val="000000"/>
          <w:sz w:val="24"/>
        </w:rPr>
        <w:t>de</w:t>
      </w:r>
      <w:r w:rsidRPr="00B12D48">
        <w:rPr>
          <w:rFonts w:ascii="Times New Roman" w:hAnsi="Times New Roman"/>
          <w:color w:val="000000"/>
          <w:spacing w:val="-1"/>
          <w:sz w:val="24"/>
        </w:rPr>
        <w:t xml:space="preserve"> </w:t>
      </w:r>
      <w:r w:rsidRPr="00B12D48">
        <w:rPr>
          <w:rFonts w:ascii="Times New Roman" w:hAnsi="Times New Roman"/>
          <w:color w:val="000000"/>
          <w:sz w:val="24"/>
        </w:rPr>
        <w:t>așteptări;</w:t>
      </w:r>
    </w:p>
    <w:p w14:paraId="390F0083" w14:textId="63F4F8FA" w:rsidR="001F4FC8" w:rsidRPr="00B12D48" w:rsidRDefault="001F4FC8"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 xml:space="preserve">b) </w:t>
      </w:r>
      <w:r w:rsidR="00331D2C" w:rsidRPr="00B12D48">
        <w:rPr>
          <w:rFonts w:ascii="Times New Roman" w:hAnsi="Times New Roman"/>
          <w:color w:val="000000"/>
          <w:sz w:val="24"/>
        </w:rPr>
        <w:t>Descrierea criteriilor de selecție</w:t>
      </w:r>
      <w:r w:rsidR="00631F9D" w:rsidRPr="00B12D48">
        <w:rPr>
          <w:rFonts w:ascii="Times New Roman" w:hAnsi="Times New Roman"/>
          <w:color w:val="000000"/>
          <w:sz w:val="24"/>
        </w:rPr>
        <w:t>;</w:t>
      </w:r>
    </w:p>
    <w:p w14:paraId="05D154D8" w14:textId="77777777" w:rsidR="0063128B" w:rsidRPr="00B12D48" w:rsidRDefault="0063128B" w:rsidP="008F23E6">
      <w:pPr>
        <w:widowControl w:val="0"/>
        <w:autoSpaceDE w:val="0"/>
        <w:autoSpaceDN w:val="0"/>
        <w:spacing w:after="0" w:line="240" w:lineRule="auto"/>
        <w:jc w:val="both"/>
        <w:rPr>
          <w:rFonts w:ascii="Times New Roman" w:hAnsi="Times New Roman"/>
          <w:b/>
          <w:bCs/>
          <w:color w:val="000000"/>
          <w:sz w:val="24"/>
        </w:rPr>
      </w:pPr>
    </w:p>
    <w:p w14:paraId="6276B8FD" w14:textId="4569C5AD" w:rsidR="00331D2C" w:rsidRPr="00B12D48" w:rsidRDefault="00DC2F4A" w:rsidP="008F23E6">
      <w:pPr>
        <w:widowControl w:val="0"/>
        <w:autoSpaceDE w:val="0"/>
        <w:autoSpaceDN w:val="0"/>
        <w:spacing w:after="0" w:line="240" w:lineRule="auto"/>
        <w:jc w:val="both"/>
        <w:rPr>
          <w:rFonts w:ascii="Times New Roman" w:hAnsi="Times New Roman"/>
          <w:b/>
          <w:bCs/>
          <w:color w:val="000000"/>
          <w:sz w:val="24"/>
        </w:rPr>
      </w:pPr>
      <w:r w:rsidRPr="00B12D48">
        <w:rPr>
          <w:rFonts w:ascii="Times New Roman" w:hAnsi="Times New Roman"/>
          <w:b/>
          <w:bCs/>
          <w:color w:val="000000"/>
          <w:sz w:val="24"/>
        </w:rPr>
        <w:t xml:space="preserve">C. </w:t>
      </w:r>
      <w:r w:rsidR="00A70A78" w:rsidRPr="00B12D48">
        <w:rPr>
          <w:rFonts w:ascii="Times New Roman" w:hAnsi="Times New Roman"/>
          <w:b/>
          <w:bCs/>
          <w:color w:val="000000"/>
          <w:sz w:val="24"/>
        </w:rPr>
        <w:t>M</w:t>
      </w:r>
      <w:r w:rsidR="00BA31A9" w:rsidRPr="00B12D48">
        <w:rPr>
          <w:rFonts w:ascii="Times New Roman" w:hAnsi="Times New Roman"/>
          <w:b/>
          <w:bCs/>
          <w:color w:val="000000"/>
          <w:sz w:val="24"/>
        </w:rPr>
        <w:t>etode de comunicare ce urmează să fie utilizate:</w:t>
      </w:r>
    </w:p>
    <w:p w14:paraId="7A2C5A6A" w14:textId="77777777" w:rsidR="00412639" w:rsidRPr="00B12D48" w:rsidRDefault="00A70A78" w:rsidP="008F23E6">
      <w:pPr>
        <w:widowControl w:val="0"/>
        <w:autoSpaceDE w:val="0"/>
        <w:autoSpaceDN w:val="0"/>
        <w:spacing w:after="0" w:line="240" w:lineRule="auto"/>
        <w:jc w:val="both"/>
        <w:rPr>
          <w:rFonts w:ascii="Times New Roman" w:hAnsi="Times New Roman"/>
          <w:b/>
          <w:bCs/>
          <w:color w:val="000000"/>
          <w:sz w:val="24"/>
        </w:rPr>
      </w:pPr>
      <w:r w:rsidRPr="00B12D48">
        <w:rPr>
          <w:rFonts w:ascii="Times New Roman" w:hAnsi="Times New Roman"/>
          <w:b/>
          <w:bCs/>
          <w:color w:val="000000"/>
          <w:sz w:val="24"/>
        </w:rPr>
        <w:tab/>
      </w:r>
    </w:p>
    <w:p w14:paraId="20114E53" w14:textId="1B933A32" w:rsidR="00A70A78" w:rsidRPr="00B12D48" w:rsidRDefault="00A70A78" w:rsidP="008F23E6">
      <w:pPr>
        <w:widowControl w:val="0"/>
        <w:autoSpaceDE w:val="0"/>
        <w:autoSpaceDN w:val="0"/>
        <w:spacing w:after="0" w:line="240" w:lineRule="auto"/>
        <w:ind w:firstLine="720"/>
        <w:jc w:val="both"/>
        <w:rPr>
          <w:rFonts w:ascii="Times New Roman" w:hAnsi="Times New Roman"/>
          <w:color w:val="000000"/>
          <w:sz w:val="24"/>
        </w:rPr>
      </w:pPr>
      <w:r w:rsidRPr="00B12D48">
        <w:rPr>
          <w:rFonts w:ascii="Times New Roman" w:hAnsi="Times New Roman"/>
          <w:color w:val="000000"/>
          <w:sz w:val="24"/>
        </w:rPr>
        <w:t xml:space="preserve">Pentru </w:t>
      </w:r>
      <w:r w:rsidR="00412639" w:rsidRPr="00B12D48">
        <w:rPr>
          <w:rFonts w:ascii="Times New Roman" w:hAnsi="Times New Roman"/>
          <w:color w:val="000000"/>
          <w:sz w:val="24"/>
        </w:rPr>
        <w:t>relații suplimentare vă puteți adresa comisiei de selecție și nominalizare prin următoarele date de contact:</w:t>
      </w:r>
    </w:p>
    <w:p w14:paraId="7C2871EE" w14:textId="33BB64F5" w:rsidR="00BA31A9" w:rsidRPr="00B12D48" w:rsidRDefault="001E7007" w:rsidP="008F23E6">
      <w:pPr>
        <w:pStyle w:val="ListParagraph"/>
        <w:widowControl w:val="0"/>
        <w:numPr>
          <w:ilvl w:val="0"/>
          <w:numId w:val="13"/>
        </w:numPr>
        <w:autoSpaceDE w:val="0"/>
        <w:autoSpaceDN w:val="0"/>
        <w:jc w:val="both"/>
        <w:rPr>
          <w:rFonts w:ascii="Times New Roman" w:hAnsi="Times New Roman"/>
          <w:color w:val="000000"/>
          <w:sz w:val="24"/>
          <w:lang w:val="ro-RO"/>
        </w:rPr>
      </w:pPr>
      <w:r w:rsidRPr="00B12D48">
        <w:rPr>
          <w:rFonts w:ascii="Times New Roman" w:hAnsi="Times New Roman" w:cs="Times New Roman"/>
          <w:color w:val="000000"/>
          <w:sz w:val="24"/>
          <w:szCs w:val="24"/>
          <w:lang w:val="ro-RO"/>
        </w:rPr>
        <w:t xml:space="preserve">E-mail: </w:t>
      </w:r>
      <w:hyperlink r:id="rId8" w:history="1">
        <w:r w:rsidR="00C31809" w:rsidRPr="00B12D48">
          <w:rPr>
            <w:rStyle w:val="Hyperlink"/>
            <w:rFonts w:ascii="Times New Roman" w:hAnsi="Times New Roman" w:cs="Times New Roman"/>
            <w:sz w:val="24"/>
            <w:szCs w:val="24"/>
            <w:lang w:val="ro-RO"/>
          </w:rPr>
          <w:t>csncjsm@gmail.com</w:t>
        </w:r>
      </w:hyperlink>
      <w:r w:rsidR="00C31809" w:rsidRPr="00B12D48">
        <w:rPr>
          <w:rFonts w:ascii="Times New Roman" w:hAnsi="Times New Roman" w:cs="Times New Roman"/>
          <w:sz w:val="24"/>
          <w:szCs w:val="24"/>
          <w:lang w:val="ro-RO"/>
        </w:rPr>
        <w:t>,</w:t>
      </w:r>
      <w:r w:rsidR="00C31809" w:rsidRPr="00B12D48">
        <w:rPr>
          <w:lang w:val="ro-RO"/>
        </w:rPr>
        <w:t xml:space="preserve"> </w:t>
      </w:r>
      <w:r w:rsidR="00D231BF" w:rsidRPr="00B12D48">
        <w:rPr>
          <w:rFonts w:ascii="Times New Roman" w:hAnsi="Times New Roman"/>
          <w:color w:val="000000"/>
          <w:sz w:val="24"/>
          <w:lang w:val="ro-RO"/>
        </w:rPr>
        <w:t xml:space="preserve">adresa de e-mail al Comisiei de </w:t>
      </w:r>
      <w:r w:rsidR="005A0F74" w:rsidRPr="00B12D48">
        <w:rPr>
          <w:rFonts w:ascii="Times New Roman" w:hAnsi="Times New Roman"/>
          <w:color w:val="000000"/>
          <w:sz w:val="24"/>
          <w:lang w:val="ro-RO"/>
        </w:rPr>
        <w:t>selecție și nominalizare</w:t>
      </w:r>
    </w:p>
    <w:p w14:paraId="54E73214" w14:textId="371CD901" w:rsidR="009F79A9" w:rsidRPr="00B12D48" w:rsidRDefault="009F79A9" w:rsidP="008F23E6">
      <w:pPr>
        <w:pStyle w:val="ListParagraph"/>
        <w:widowControl w:val="0"/>
        <w:numPr>
          <w:ilvl w:val="0"/>
          <w:numId w:val="13"/>
        </w:numPr>
        <w:autoSpaceDE w:val="0"/>
        <w:autoSpaceDN w:val="0"/>
        <w:jc w:val="both"/>
        <w:rPr>
          <w:rFonts w:ascii="Times New Roman" w:hAnsi="Times New Roman"/>
          <w:color w:val="000000"/>
          <w:sz w:val="24"/>
          <w:lang w:val="ro-RO"/>
        </w:rPr>
      </w:pPr>
      <w:r w:rsidRPr="00B12D48">
        <w:rPr>
          <w:rFonts w:ascii="Times New Roman" w:hAnsi="Times New Roman"/>
          <w:color w:val="000000"/>
          <w:sz w:val="24"/>
          <w:lang w:val="ro-RO"/>
        </w:rPr>
        <w:t xml:space="preserve">Prin depunerea </w:t>
      </w:r>
      <w:r w:rsidR="00F60FF7" w:rsidRPr="00B12D48">
        <w:rPr>
          <w:rFonts w:ascii="Times New Roman" w:hAnsi="Times New Roman"/>
          <w:color w:val="000000"/>
          <w:sz w:val="24"/>
          <w:lang w:val="ro-RO"/>
        </w:rPr>
        <w:t xml:space="preserve">de corespondență </w:t>
      </w:r>
      <w:r w:rsidRPr="00B12D48">
        <w:rPr>
          <w:rFonts w:ascii="Times New Roman" w:hAnsi="Times New Roman"/>
          <w:color w:val="000000"/>
          <w:sz w:val="24"/>
          <w:lang w:val="ro-RO"/>
        </w:rPr>
        <w:t>la regis</w:t>
      </w:r>
      <w:r w:rsidR="003171B8">
        <w:rPr>
          <w:rFonts w:ascii="Times New Roman" w:hAnsi="Times New Roman"/>
          <w:color w:val="000000"/>
          <w:sz w:val="24"/>
          <w:lang w:val="ro-RO"/>
        </w:rPr>
        <w:t>t</w:t>
      </w:r>
      <w:r w:rsidRPr="00B12D48">
        <w:rPr>
          <w:rFonts w:ascii="Times New Roman" w:hAnsi="Times New Roman"/>
          <w:color w:val="000000"/>
          <w:sz w:val="24"/>
          <w:lang w:val="ro-RO"/>
        </w:rPr>
        <w:t>ratura Consiliului Județean Satu Mare</w:t>
      </w:r>
      <w:r w:rsidR="00F60FF7" w:rsidRPr="00B12D48">
        <w:rPr>
          <w:rFonts w:ascii="Times New Roman" w:hAnsi="Times New Roman"/>
          <w:color w:val="000000"/>
          <w:sz w:val="24"/>
          <w:lang w:val="ro-RO"/>
        </w:rPr>
        <w:t>, mun. Satu Mare, Piața 25 Octombrie nr. 1, jud. Satu Mare</w:t>
      </w:r>
      <w:r w:rsidR="009671CD" w:rsidRPr="00B12D48">
        <w:rPr>
          <w:rFonts w:ascii="Times New Roman" w:hAnsi="Times New Roman"/>
          <w:color w:val="000000"/>
          <w:sz w:val="24"/>
          <w:lang w:val="ro-RO"/>
        </w:rPr>
        <w:t>.</w:t>
      </w:r>
    </w:p>
    <w:p w14:paraId="521A2934" w14:textId="77777777" w:rsidR="009671CD" w:rsidRPr="00B12D48" w:rsidRDefault="009671CD" w:rsidP="008F23E6">
      <w:pPr>
        <w:pStyle w:val="ListParagraph"/>
        <w:widowControl w:val="0"/>
        <w:autoSpaceDE w:val="0"/>
        <w:autoSpaceDN w:val="0"/>
        <w:jc w:val="both"/>
        <w:rPr>
          <w:rFonts w:ascii="Times New Roman" w:hAnsi="Times New Roman"/>
          <w:color w:val="000000"/>
          <w:sz w:val="24"/>
          <w:lang w:val="ro-RO"/>
        </w:rPr>
      </w:pPr>
    </w:p>
    <w:p w14:paraId="57FEFFA7" w14:textId="1180C2C4" w:rsidR="000A273F"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D</w:t>
      </w:r>
      <w:r w:rsidR="000A273F" w:rsidRPr="00B12D48">
        <w:rPr>
          <w:rFonts w:ascii="Times New Roman" w:hAnsi="Times New Roman"/>
          <w:b/>
          <w:bCs/>
          <w:sz w:val="24"/>
          <w:szCs w:val="24"/>
        </w:rPr>
        <w:t>. Elemente de confidențialitate</w:t>
      </w:r>
    </w:p>
    <w:p w14:paraId="43B4B19D" w14:textId="77777777" w:rsidR="0061429D" w:rsidRPr="00B12D48" w:rsidRDefault="0061429D" w:rsidP="008F23E6">
      <w:pPr>
        <w:autoSpaceDE w:val="0"/>
        <w:autoSpaceDN w:val="0"/>
        <w:adjustRightInd w:val="0"/>
        <w:spacing w:after="0" w:line="240" w:lineRule="auto"/>
        <w:jc w:val="both"/>
        <w:rPr>
          <w:rFonts w:ascii="Times New Roman" w:hAnsi="Times New Roman"/>
          <w:b/>
          <w:bCs/>
          <w:sz w:val="24"/>
          <w:szCs w:val="24"/>
        </w:rPr>
      </w:pPr>
    </w:p>
    <w:p w14:paraId="79A1D988" w14:textId="3F2C4BAD" w:rsidR="0061429D" w:rsidRPr="00B12D48" w:rsidRDefault="0061429D"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Comisia de </w:t>
      </w:r>
      <w:r w:rsidR="005E189D" w:rsidRPr="00B12D48">
        <w:rPr>
          <w:rFonts w:ascii="Times New Roman" w:hAnsi="Times New Roman"/>
          <w:sz w:val="24"/>
          <w:szCs w:val="24"/>
        </w:rPr>
        <w:t xml:space="preserve">selecție și nominalizare va asigura transparența asupra întregului proces de </w:t>
      </w:r>
      <w:r w:rsidR="007374E6" w:rsidRPr="00B12D48">
        <w:rPr>
          <w:rFonts w:ascii="Times New Roman" w:hAnsi="Times New Roman"/>
          <w:sz w:val="24"/>
          <w:szCs w:val="24"/>
        </w:rPr>
        <w:t xml:space="preserve">selecție, respectând în același timp confidențialitatea asupra datelor furnizate </w:t>
      </w:r>
      <w:r w:rsidR="001732EA" w:rsidRPr="00B12D48">
        <w:rPr>
          <w:rFonts w:ascii="Times New Roman" w:hAnsi="Times New Roman"/>
          <w:sz w:val="24"/>
          <w:szCs w:val="24"/>
        </w:rPr>
        <w:t>de candidați.</w:t>
      </w:r>
    </w:p>
    <w:p w14:paraId="2967040F" w14:textId="77777777" w:rsidR="00F7170A" w:rsidRPr="00B12D48" w:rsidRDefault="00F7170A" w:rsidP="008F23E6">
      <w:pPr>
        <w:autoSpaceDE w:val="0"/>
        <w:autoSpaceDN w:val="0"/>
        <w:adjustRightInd w:val="0"/>
        <w:spacing w:after="0" w:line="240" w:lineRule="auto"/>
        <w:jc w:val="both"/>
        <w:rPr>
          <w:rFonts w:ascii="Times New Roman" w:hAnsi="Times New Roman"/>
          <w:b/>
          <w:bCs/>
          <w:sz w:val="24"/>
          <w:szCs w:val="24"/>
        </w:rPr>
      </w:pPr>
    </w:p>
    <w:p w14:paraId="369C3E86" w14:textId="4A0EACBC" w:rsidR="00F7170A" w:rsidRPr="00B12D48" w:rsidRDefault="001B187A"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Toate </w:t>
      </w:r>
      <w:r w:rsidR="00D7427C" w:rsidRPr="00B12D48">
        <w:rPr>
          <w:rFonts w:ascii="Times New Roman" w:hAnsi="Times New Roman"/>
          <w:sz w:val="24"/>
          <w:szCs w:val="24"/>
        </w:rPr>
        <w:t xml:space="preserve">dosarele de candidatură ale aplicațiilor vor fi tratate în deplină confidențialitate de către </w:t>
      </w:r>
      <w:r w:rsidR="0047016B" w:rsidRPr="00B12D48">
        <w:rPr>
          <w:rFonts w:ascii="Times New Roman" w:hAnsi="Times New Roman"/>
          <w:sz w:val="24"/>
          <w:szCs w:val="24"/>
        </w:rPr>
        <w:t>toate părțile implicate în proce</w:t>
      </w:r>
      <w:r w:rsidR="00437C9B" w:rsidRPr="00B12D48">
        <w:rPr>
          <w:rFonts w:ascii="Times New Roman" w:hAnsi="Times New Roman"/>
          <w:sz w:val="24"/>
          <w:szCs w:val="24"/>
        </w:rPr>
        <w:t>dura de selecție și nominalizare. De ase</w:t>
      </w:r>
      <w:r w:rsidR="00E73B42" w:rsidRPr="00B12D48">
        <w:rPr>
          <w:rFonts w:ascii="Times New Roman" w:hAnsi="Times New Roman"/>
          <w:sz w:val="24"/>
          <w:szCs w:val="24"/>
        </w:rPr>
        <w:t xml:space="preserve">menea, confidențialitatea datelor se referă și la a </w:t>
      </w:r>
      <w:r w:rsidR="005E3593" w:rsidRPr="00B12D48">
        <w:rPr>
          <w:rFonts w:ascii="Times New Roman" w:hAnsi="Times New Roman"/>
          <w:sz w:val="24"/>
          <w:szCs w:val="24"/>
        </w:rPr>
        <w:t>nu folosi</w:t>
      </w:r>
      <w:r w:rsidR="00040E0B" w:rsidRPr="00B12D48">
        <w:rPr>
          <w:rFonts w:ascii="Times New Roman" w:hAnsi="Times New Roman"/>
          <w:sz w:val="24"/>
          <w:szCs w:val="24"/>
        </w:rPr>
        <w:t xml:space="preserve"> în interes propriu aceste informații.</w:t>
      </w:r>
    </w:p>
    <w:p w14:paraId="10684EDB" w14:textId="77777777" w:rsidR="00B61E44" w:rsidRPr="00B12D48" w:rsidRDefault="00B61E44" w:rsidP="008F23E6">
      <w:pPr>
        <w:autoSpaceDE w:val="0"/>
        <w:autoSpaceDN w:val="0"/>
        <w:adjustRightInd w:val="0"/>
        <w:spacing w:after="0" w:line="240" w:lineRule="auto"/>
        <w:jc w:val="both"/>
        <w:rPr>
          <w:rFonts w:ascii="Times New Roman" w:hAnsi="Times New Roman"/>
          <w:sz w:val="24"/>
          <w:szCs w:val="24"/>
        </w:rPr>
      </w:pPr>
    </w:p>
    <w:p w14:paraId="551AF40C" w14:textId="0ACAB51E" w:rsidR="00B61E44" w:rsidRPr="00B12D48" w:rsidRDefault="00B51D4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Atât lista lungă cât și lista scurtă sunt confiden</w:t>
      </w:r>
      <w:r w:rsidR="00750549" w:rsidRPr="00B12D48">
        <w:rPr>
          <w:rFonts w:ascii="Times New Roman" w:hAnsi="Times New Roman"/>
          <w:sz w:val="24"/>
          <w:szCs w:val="24"/>
        </w:rPr>
        <w:t xml:space="preserve">țiale și nu se publică. Candidații acceptați sau cei respinși </w:t>
      </w:r>
      <w:r w:rsidR="00C61479" w:rsidRPr="00B12D48">
        <w:rPr>
          <w:rFonts w:ascii="Times New Roman" w:hAnsi="Times New Roman"/>
          <w:sz w:val="24"/>
          <w:szCs w:val="24"/>
        </w:rPr>
        <w:t xml:space="preserve">de pe aceste liste vor primi în mod individual o informare </w:t>
      </w:r>
      <w:r w:rsidR="00A35A41" w:rsidRPr="00B12D48">
        <w:rPr>
          <w:rFonts w:ascii="Times New Roman" w:hAnsi="Times New Roman"/>
          <w:sz w:val="24"/>
          <w:szCs w:val="24"/>
        </w:rPr>
        <w:t>scrisă în acest sens.</w:t>
      </w:r>
    </w:p>
    <w:p w14:paraId="7B12AE72" w14:textId="77777777" w:rsidR="00B51D4B" w:rsidRPr="00B12D48" w:rsidRDefault="00B51D4B" w:rsidP="008F23E6">
      <w:pPr>
        <w:autoSpaceDE w:val="0"/>
        <w:autoSpaceDN w:val="0"/>
        <w:adjustRightInd w:val="0"/>
        <w:spacing w:after="0" w:line="240" w:lineRule="auto"/>
        <w:jc w:val="both"/>
        <w:rPr>
          <w:rFonts w:ascii="Times New Roman" w:hAnsi="Times New Roman"/>
          <w:sz w:val="24"/>
          <w:szCs w:val="24"/>
        </w:rPr>
      </w:pPr>
    </w:p>
    <w:p w14:paraId="749EEFA6" w14:textId="692469ED" w:rsidR="00532678" w:rsidRPr="00B12D48" w:rsidRDefault="00A35A41"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Informațiile privind identitatea candidaților vor fi tratate</w:t>
      </w:r>
      <w:r w:rsidR="00C206AC" w:rsidRPr="00B12D48">
        <w:rPr>
          <w:rFonts w:ascii="Times New Roman" w:hAnsi="Times New Roman"/>
          <w:sz w:val="24"/>
          <w:szCs w:val="24"/>
        </w:rPr>
        <w:t xml:space="preserve"> cu cel mai înalt grad de confidențialitate, iar accesul la aceste informații se limitează </w:t>
      </w:r>
      <w:r w:rsidR="00436943" w:rsidRPr="00B12D48">
        <w:rPr>
          <w:rFonts w:ascii="Times New Roman" w:hAnsi="Times New Roman"/>
          <w:sz w:val="24"/>
          <w:szCs w:val="24"/>
        </w:rPr>
        <w:t>numai la acele persoane care sunt implicate în procesul decizional.</w:t>
      </w:r>
    </w:p>
    <w:p w14:paraId="75859F7A" w14:textId="77777777" w:rsidR="00436943" w:rsidRPr="00B12D48" w:rsidRDefault="00436943" w:rsidP="008F23E6">
      <w:pPr>
        <w:autoSpaceDE w:val="0"/>
        <w:autoSpaceDN w:val="0"/>
        <w:adjustRightInd w:val="0"/>
        <w:spacing w:after="0" w:line="240" w:lineRule="auto"/>
        <w:jc w:val="both"/>
        <w:rPr>
          <w:rFonts w:ascii="Times New Roman" w:hAnsi="Times New Roman"/>
          <w:sz w:val="24"/>
          <w:szCs w:val="24"/>
        </w:rPr>
      </w:pPr>
    </w:p>
    <w:p w14:paraId="4F5C742D" w14:textId="4B60524E" w:rsidR="00532678" w:rsidRPr="00B12D48" w:rsidRDefault="00532678"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lastRenderedPageBreak/>
        <w:t>Lista elementelor confidențiale:</w:t>
      </w:r>
    </w:p>
    <w:p w14:paraId="0F0BE663" w14:textId="2752F784" w:rsidR="00532678" w:rsidRPr="00B12D48" w:rsidRDefault="00436943"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1. </w:t>
      </w:r>
      <w:r w:rsidR="005E67B3" w:rsidRPr="00B12D48">
        <w:rPr>
          <w:rFonts w:ascii="Times New Roman" w:hAnsi="Times New Roman"/>
          <w:sz w:val="24"/>
          <w:szCs w:val="24"/>
        </w:rPr>
        <w:t>Identitatea, datele personale și dosarele de candidatură ale candidaților;</w:t>
      </w:r>
    </w:p>
    <w:p w14:paraId="6F8E2F71" w14:textId="31684FDC" w:rsidR="006629CD" w:rsidRPr="00B12D48" w:rsidRDefault="006629CD"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2. Informații referitor la </w:t>
      </w:r>
      <w:r w:rsidR="007A555F" w:rsidRPr="00B12D48">
        <w:rPr>
          <w:rFonts w:ascii="Times New Roman" w:hAnsi="Times New Roman"/>
          <w:sz w:val="24"/>
          <w:szCs w:val="24"/>
        </w:rPr>
        <w:t xml:space="preserve">viața privată, profesională sau publică a </w:t>
      </w:r>
      <w:r w:rsidR="00867999" w:rsidRPr="00B12D48">
        <w:rPr>
          <w:rFonts w:ascii="Times New Roman" w:hAnsi="Times New Roman"/>
          <w:sz w:val="24"/>
          <w:szCs w:val="24"/>
        </w:rPr>
        <w:t>candidaților;</w:t>
      </w:r>
    </w:p>
    <w:p w14:paraId="03DD77BC" w14:textId="2821E0F4" w:rsidR="00867999" w:rsidRPr="00B12D48" w:rsidRDefault="00867999"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3. </w:t>
      </w:r>
      <w:r w:rsidR="00486B16">
        <w:rPr>
          <w:rFonts w:ascii="Times New Roman" w:hAnsi="Times New Roman"/>
          <w:sz w:val="24"/>
          <w:szCs w:val="24"/>
        </w:rPr>
        <w:t>L</w:t>
      </w:r>
      <w:r w:rsidRPr="00B12D48">
        <w:rPr>
          <w:rFonts w:ascii="Times New Roman" w:hAnsi="Times New Roman"/>
          <w:sz w:val="24"/>
          <w:szCs w:val="24"/>
        </w:rPr>
        <w:t>ista lungă</w:t>
      </w:r>
      <w:r w:rsidR="000B752C" w:rsidRPr="00B12D48">
        <w:rPr>
          <w:rFonts w:ascii="Times New Roman" w:hAnsi="Times New Roman"/>
          <w:sz w:val="24"/>
          <w:szCs w:val="24"/>
        </w:rPr>
        <w:t xml:space="preserve"> a candidaților calificați și lista scurtă a candidaților </w:t>
      </w:r>
      <w:r w:rsidR="00FD244E" w:rsidRPr="00B12D48">
        <w:rPr>
          <w:rFonts w:ascii="Times New Roman" w:hAnsi="Times New Roman"/>
          <w:sz w:val="24"/>
          <w:szCs w:val="24"/>
        </w:rPr>
        <w:t>calificați pentru următoarea etapă a selecției.</w:t>
      </w:r>
    </w:p>
    <w:p w14:paraId="0EDFD99A" w14:textId="77777777" w:rsidR="00D82D77" w:rsidRPr="00B12D48" w:rsidRDefault="00D82D77" w:rsidP="008F23E6">
      <w:pPr>
        <w:autoSpaceDE w:val="0"/>
        <w:autoSpaceDN w:val="0"/>
        <w:adjustRightInd w:val="0"/>
        <w:spacing w:after="0" w:line="240" w:lineRule="auto"/>
        <w:jc w:val="both"/>
        <w:rPr>
          <w:rFonts w:ascii="Times New Roman" w:hAnsi="Times New Roman"/>
          <w:sz w:val="24"/>
          <w:szCs w:val="24"/>
        </w:rPr>
      </w:pPr>
    </w:p>
    <w:p w14:paraId="1F7CE2D2" w14:textId="5CD5C639" w:rsidR="00D82D77" w:rsidRPr="00B12D48" w:rsidRDefault="00D82D7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Lista elementelor accesibile doar comisiei de selecție și nominalizare</w:t>
      </w:r>
    </w:p>
    <w:p w14:paraId="12047CAB" w14:textId="77777777" w:rsidR="00D82D77" w:rsidRPr="00B12D48" w:rsidRDefault="00D82D77" w:rsidP="008F23E6">
      <w:pPr>
        <w:autoSpaceDE w:val="0"/>
        <w:autoSpaceDN w:val="0"/>
        <w:adjustRightInd w:val="0"/>
        <w:spacing w:after="0" w:line="240" w:lineRule="auto"/>
        <w:jc w:val="both"/>
        <w:rPr>
          <w:rFonts w:ascii="Times New Roman" w:hAnsi="Times New Roman"/>
          <w:sz w:val="24"/>
          <w:szCs w:val="24"/>
        </w:rPr>
      </w:pPr>
    </w:p>
    <w:p w14:paraId="2458E0E4" w14:textId="3E8DC9A5" w:rsidR="00D82D77" w:rsidRPr="00B12D48" w:rsidRDefault="00D82D7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1. </w:t>
      </w:r>
      <w:r w:rsidR="00D70858" w:rsidRPr="00B12D48">
        <w:rPr>
          <w:rFonts w:ascii="Times New Roman" w:hAnsi="Times New Roman"/>
          <w:sz w:val="24"/>
          <w:szCs w:val="24"/>
        </w:rPr>
        <w:t>T</w:t>
      </w:r>
      <w:r w:rsidR="00EB2388" w:rsidRPr="00B12D48">
        <w:rPr>
          <w:rFonts w:ascii="Times New Roman" w:hAnsi="Times New Roman"/>
          <w:sz w:val="24"/>
          <w:szCs w:val="24"/>
        </w:rPr>
        <w:t>oate punctajele obținute în cursul evaluărilor/clarificărilor intermediare și integrate în matrice;</w:t>
      </w:r>
    </w:p>
    <w:p w14:paraId="27C4684E" w14:textId="4C722CCE" w:rsidR="00EB2388" w:rsidRPr="00B12D48" w:rsidRDefault="00EB2388"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2. </w:t>
      </w:r>
      <w:r w:rsidR="00D70858" w:rsidRPr="00B12D48">
        <w:rPr>
          <w:rFonts w:ascii="Times New Roman" w:hAnsi="Times New Roman"/>
          <w:sz w:val="24"/>
          <w:szCs w:val="24"/>
        </w:rPr>
        <w:t>R</w:t>
      </w:r>
      <w:r w:rsidRPr="00B12D48">
        <w:rPr>
          <w:rFonts w:ascii="Times New Roman" w:hAnsi="Times New Roman"/>
          <w:sz w:val="24"/>
          <w:szCs w:val="24"/>
        </w:rPr>
        <w:t>ezultatele interviurilor și elemente</w:t>
      </w:r>
      <w:r w:rsidR="00D344F4" w:rsidRPr="00B12D48">
        <w:rPr>
          <w:rFonts w:ascii="Times New Roman" w:hAnsi="Times New Roman"/>
          <w:sz w:val="24"/>
          <w:szCs w:val="24"/>
        </w:rPr>
        <w:t>, amănunte, exemplele și toate datele oferite de candida</w:t>
      </w:r>
      <w:r w:rsidR="00E92FDC" w:rsidRPr="00B12D48">
        <w:rPr>
          <w:rFonts w:ascii="Times New Roman" w:hAnsi="Times New Roman"/>
          <w:sz w:val="24"/>
          <w:szCs w:val="24"/>
        </w:rPr>
        <w:t xml:space="preserve">ți pe parcursul acestora, cu excepția </w:t>
      </w:r>
      <w:r w:rsidR="00D70858" w:rsidRPr="00B12D48">
        <w:rPr>
          <w:rFonts w:ascii="Times New Roman" w:hAnsi="Times New Roman"/>
          <w:sz w:val="24"/>
          <w:szCs w:val="24"/>
        </w:rPr>
        <w:t>datelor cu caracter confidențial.</w:t>
      </w:r>
    </w:p>
    <w:p w14:paraId="22FA7260" w14:textId="77777777" w:rsidR="001D6D24" w:rsidRPr="00B12D48" w:rsidRDefault="001D6D24" w:rsidP="008F23E6">
      <w:pPr>
        <w:autoSpaceDE w:val="0"/>
        <w:autoSpaceDN w:val="0"/>
        <w:adjustRightInd w:val="0"/>
        <w:spacing w:after="0" w:line="240" w:lineRule="auto"/>
        <w:jc w:val="both"/>
        <w:rPr>
          <w:rFonts w:ascii="Times New Roman" w:hAnsi="Times New Roman"/>
          <w:sz w:val="24"/>
          <w:szCs w:val="24"/>
        </w:rPr>
      </w:pPr>
    </w:p>
    <w:p w14:paraId="692A3301" w14:textId="0475FC48" w:rsidR="001D6D24" w:rsidRPr="00B12D48" w:rsidRDefault="001D6D2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Lista elementelor ce pot fi </w:t>
      </w:r>
      <w:r w:rsidR="0009565F" w:rsidRPr="00B12D48">
        <w:rPr>
          <w:rFonts w:ascii="Times New Roman" w:hAnsi="Times New Roman"/>
          <w:sz w:val="24"/>
          <w:szCs w:val="24"/>
        </w:rPr>
        <w:t>făcute publice:</w:t>
      </w:r>
    </w:p>
    <w:p w14:paraId="5BAB94D9" w14:textId="77B42499" w:rsidR="005C7794" w:rsidRPr="00B12D48" w:rsidRDefault="0009565F"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1. Componenta inițială a planului de selecție</w:t>
      </w:r>
    </w:p>
    <w:p w14:paraId="68BF0ECB" w14:textId="256A1ABE" w:rsidR="0009565F" w:rsidRPr="00B12D48" w:rsidRDefault="0009565F"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2. </w:t>
      </w:r>
      <w:r w:rsidR="00D70858" w:rsidRPr="00B12D48">
        <w:rPr>
          <w:rFonts w:ascii="Times New Roman" w:hAnsi="Times New Roman"/>
          <w:sz w:val="24"/>
          <w:szCs w:val="24"/>
        </w:rPr>
        <w:t>P</w:t>
      </w:r>
      <w:r w:rsidR="005C7794" w:rsidRPr="00B12D48">
        <w:rPr>
          <w:rFonts w:ascii="Times New Roman" w:hAnsi="Times New Roman"/>
          <w:sz w:val="24"/>
          <w:szCs w:val="24"/>
        </w:rPr>
        <w:t xml:space="preserve">rofilul </w:t>
      </w:r>
      <w:r w:rsidR="007C1C69" w:rsidRPr="00B12D48">
        <w:rPr>
          <w:rFonts w:ascii="Times New Roman" w:hAnsi="Times New Roman"/>
          <w:sz w:val="24"/>
          <w:szCs w:val="24"/>
        </w:rPr>
        <w:t>consiliului de administra</w:t>
      </w:r>
      <w:r w:rsidR="009D21BD" w:rsidRPr="00B12D48">
        <w:rPr>
          <w:rFonts w:ascii="Times New Roman" w:hAnsi="Times New Roman"/>
          <w:sz w:val="24"/>
          <w:szCs w:val="24"/>
        </w:rPr>
        <w:t>ție</w:t>
      </w:r>
    </w:p>
    <w:p w14:paraId="22A116D2" w14:textId="737B161E" w:rsidR="005C0D10" w:rsidRPr="00B12D48" w:rsidRDefault="005C0D1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3. </w:t>
      </w:r>
      <w:r w:rsidR="00597DC1" w:rsidRPr="00B12D48">
        <w:rPr>
          <w:rFonts w:ascii="Times New Roman" w:hAnsi="Times New Roman"/>
          <w:sz w:val="24"/>
          <w:szCs w:val="24"/>
        </w:rPr>
        <w:t>P</w:t>
      </w:r>
      <w:r w:rsidRPr="00B12D48">
        <w:rPr>
          <w:rFonts w:ascii="Times New Roman" w:hAnsi="Times New Roman"/>
          <w:sz w:val="24"/>
          <w:szCs w:val="24"/>
        </w:rPr>
        <w:t xml:space="preserve">rofilul </w:t>
      </w:r>
      <w:r w:rsidR="00597DC1" w:rsidRPr="00B12D48">
        <w:rPr>
          <w:rFonts w:ascii="Times New Roman" w:hAnsi="Times New Roman"/>
          <w:sz w:val="24"/>
          <w:szCs w:val="24"/>
        </w:rPr>
        <w:t>candidatului</w:t>
      </w:r>
    </w:p>
    <w:p w14:paraId="4D9B4894" w14:textId="23DC5CCB" w:rsidR="00597DC1" w:rsidRPr="00B12D48" w:rsidRDefault="00597DC1"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4. Anunțul de selecție</w:t>
      </w:r>
    </w:p>
    <w:p w14:paraId="41E8A8DB" w14:textId="22D32B03" w:rsidR="005C0D10" w:rsidRPr="00B12D48" w:rsidRDefault="006A20E8"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5</w:t>
      </w:r>
      <w:r w:rsidR="005C0D10" w:rsidRPr="00B12D48">
        <w:rPr>
          <w:rFonts w:ascii="Times New Roman" w:hAnsi="Times New Roman"/>
          <w:sz w:val="24"/>
          <w:szCs w:val="24"/>
        </w:rPr>
        <w:t>.</w:t>
      </w:r>
      <w:r w:rsidR="0027434C" w:rsidRPr="00B12D48">
        <w:rPr>
          <w:rFonts w:ascii="Times New Roman" w:hAnsi="Times New Roman"/>
          <w:sz w:val="24"/>
          <w:szCs w:val="24"/>
        </w:rPr>
        <w:t xml:space="preserve"> </w:t>
      </w:r>
      <w:r w:rsidR="005C0D10" w:rsidRPr="00B12D48">
        <w:rPr>
          <w:rFonts w:ascii="Times New Roman" w:hAnsi="Times New Roman"/>
          <w:sz w:val="24"/>
          <w:szCs w:val="24"/>
        </w:rPr>
        <w:t>Cr</w:t>
      </w:r>
      <w:r w:rsidR="00D81D18" w:rsidRPr="00B12D48">
        <w:rPr>
          <w:rFonts w:ascii="Times New Roman" w:hAnsi="Times New Roman"/>
          <w:sz w:val="24"/>
          <w:szCs w:val="24"/>
        </w:rPr>
        <w:t xml:space="preserve">iterii </w:t>
      </w:r>
      <w:r w:rsidR="001623AC" w:rsidRPr="00B12D48">
        <w:rPr>
          <w:rFonts w:ascii="Times New Roman" w:hAnsi="Times New Roman"/>
          <w:sz w:val="24"/>
          <w:szCs w:val="24"/>
        </w:rPr>
        <w:t>de selecție și modalitatea de</w:t>
      </w:r>
      <w:r w:rsidR="00D81D18" w:rsidRPr="00B12D48">
        <w:rPr>
          <w:rFonts w:ascii="Times New Roman" w:hAnsi="Times New Roman"/>
          <w:sz w:val="24"/>
          <w:szCs w:val="24"/>
        </w:rPr>
        <w:t xml:space="preserve"> evaluare</w:t>
      </w:r>
    </w:p>
    <w:p w14:paraId="1603B49B" w14:textId="3952183B" w:rsidR="006A20E8" w:rsidRPr="00B12D48" w:rsidRDefault="006A20E8"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6. Planul de interviu</w:t>
      </w:r>
    </w:p>
    <w:p w14:paraId="0CE7CCD8" w14:textId="305449A1" w:rsidR="00D81D18" w:rsidRPr="00B12D48" w:rsidRDefault="006A20E8"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7</w:t>
      </w:r>
      <w:r w:rsidR="00334DFD" w:rsidRPr="00B12D48">
        <w:rPr>
          <w:rFonts w:ascii="Times New Roman" w:hAnsi="Times New Roman"/>
          <w:sz w:val="24"/>
          <w:szCs w:val="24"/>
        </w:rPr>
        <w:t>. Modele de declarații</w:t>
      </w:r>
    </w:p>
    <w:p w14:paraId="5A0D276A" w14:textId="139D5A65" w:rsidR="00334DFD" w:rsidRPr="00B12D48" w:rsidRDefault="006A20E8"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8</w:t>
      </w:r>
      <w:r w:rsidR="00690734" w:rsidRPr="00B12D48">
        <w:rPr>
          <w:rFonts w:ascii="Times New Roman" w:hAnsi="Times New Roman"/>
          <w:sz w:val="24"/>
          <w:szCs w:val="24"/>
        </w:rPr>
        <w:t>. Componenta integrală a planului de selecție</w:t>
      </w:r>
    </w:p>
    <w:p w14:paraId="193F9815" w14:textId="77777777" w:rsidR="009D21BD" w:rsidRPr="00B12D48" w:rsidRDefault="009D21BD" w:rsidP="008F23E6">
      <w:pPr>
        <w:autoSpaceDE w:val="0"/>
        <w:autoSpaceDN w:val="0"/>
        <w:adjustRightInd w:val="0"/>
        <w:spacing w:after="0" w:line="240" w:lineRule="auto"/>
        <w:jc w:val="both"/>
        <w:rPr>
          <w:rFonts w:ascii="Times New Roman" w:hAnsi="Times New Roman"/>
          <w:sz w:val="24"/>
          <w:szCs w:val="24"/>
        </w:rPr>
      </w:pPr>
    </w:p>
    <w:p w14:paraId="744A7E53" w14:textId="68098259" w:rsidR="00966E57" w:rsidRPr="00B12D48" w:rsidRDefault="00966E5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Raportul final se publică pe pagina de internet al APT-ului</w:t>
      </w:r>
      <w:r w:rsidR="004F5C1C" w:rsidRPr="00B12D48">
        <w:rPr>
          <w:rFonts w:ascii="Times New Roman" w:hAnsi="Times New Roman"/>
          <w:sz w:val="24"/>
          <w:szCs w:val="24"/>
        </w:rPr>
        <w:t xml:space="preserve">, a Aeroportului Satu Mare R.A. </w:t>
      </w:r>
      <w:r w:rsidR="001913F5" w:rsidRPr="00B12D48">
        <w:rPr>
          <w:rFonts w:ascii="Times New Roman" w:hAnsi="Times New Roman"/>
          <w:sz w:val="24"/>
          <w:szCs w:val="24"/>
        </w:rPr>
        <w:t xml:space="preserve">și se transmite către AMEPIP, cu respectarea prevederilor </w:t>
      </w:r>
      <w:r w:rsidR="00C02AD1" w:rsidRPr="00B12D48">
        <w:rPr>
          <w:rFonts w:ascii="Times New Roman" w:hAnsi="Times New Roman"/>
          <w:sz w:val="24"/>
          <w:szCs w:val="24"/>
        </w:rPr>
        <w:t>Regulamentului general privind protecția datelor.</w:t>
      </w:r>
    </w:p>
    <w:p w14:paraId="0E5ACFC8" w14:textId="77777777" w:rsidR="00C02AD1" w:rsidRPr="00B12D48" w:rsidRDefault="00C02AD1" w:rsidP="008F23E6">
      <w:pPr>
        <w:autoSpaceDE w:val="0"/>
        <w:autoSpaceDN w:val="0"/>
        <w:adjustRightInd w:val="0"/>
        <w:spacing w:after="0" w:line="240" w:lineRule="auto"/>
        <w:jc w:val="both"/>
        <w:rPr>
          <w:rFonts w:ascii="Times New Roman" w:hAnsi="Times New Roman"/>
          <w:sz w:val="24"/>
          <w:szCs w:val="24"/>
        </w:rPr>
      </w:pPr>
    </w:p>
    <w:p w14:paraId="77F8749D" w14:textId="46C09A9A" w:rsidR="00F417CE"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E</w:t>
      </w:r>
      <w:r w:rsidR="00F417CE" w:rsidRPr="00B12D48">
        <w:rPr>
          <w:rFonts w:ascii="Times New Roman" w:hAnsi="Times New Roman"/>
          <w:b/>
          <w:bCs/>
          <w:sz w:val="24"/>
          <w:szCs w:val="24"/>
        </w:rPr>
        <w:t xml:space="preserve">. </w:t>
      </w:r>
      <w:r w:rsidR="000232BD" w:rsidRPr="00B12D48">
        <w:rPr>
          <w:rFonts w:ascii="Times New Roman" w:hAnsi="Times New Roman"/>
          <w:b/>
          <w:bCs/>
          <w:sz w:val="24"/>
          <w:szCs w:val="24"/>
        </w:rPr>
        <w:t>Documente referitoare la declarația de intenție</w:t>
      </w:r>
    </w:p>
    <w:p w14:paraId="08248F10" w14:textId="69AB623A" w:rsidR="004C1C52" w:rsidRPr="00B12D48" w:rsidRDefault="00F63504" w:rsidP="007D58A0">
      <w:pPr>
        <w:autoSpaceDE w:val="0"/>
        <w:autoSpaceDN w:val="0"/>
        <w:adjustRightInd w:val="0"/>
        <w:spacing w:after="0" w:line="240" w:lineRule="auto"/>
        <w:ind w:firstLine="720"/>
        <w:jc w:val="both"/>
        <w:rPr>
          <w:rFonts w:ascii="Times New Roman" w:hAnsi="Times New Roman"/>
          <w:sz w:val="24"/>
          <w:szCs w:val="24"/>
        </w:rPr>
      </w:pPr>
      <w:r w:rsidRPr="00B12D48">
        <w:rPr>
          <w:rFonts w:ascii="Times New Roman" w:hAnsi="Times New Roman"/>
          <w:sz w:val="24"/>
          <w:szCs w:val="24"/>
        </w:rPr>
        <w:t>Conform art</w:t>
      </w:r>
      <w:r w:rsidR="00B84B78" w:rsidRPr="00B12D48">
        <w:rPr>
          <w:rFonts w:ascii="Times New Roman" w:hAnsi="Times New Roman"/>
          <w:sz w:val="24"/>
          <w:szCs w:val="24"/>
        </w:rPr>
        <w:t xml:space="preserve">. 1 din Anexa 1c la H.G. 639/2023, </w:t>
      </w:r>
      <w:r w:rsidR="00471514" w:rsidRPr="00B12D48">
        <w:rPr>
          <w:rFonts w:ascii="Times New Roman" w:hAnsi="Times New Roman"/>
          <w:sz w:val="24"/>
          <w:szCs w:val="24"/>
        </w:rPr>
        <w:t xml:space="preserve">declarația de intenție face parte din setul de documente obligatorii </w:t>
      </w:r>
      <w:r w:rsidR="00A440B8" w:rsidRPr="00B12D48">
        <w:rPr>
          <w:rFonts w:ascii="Times New Roman" w:hAnsi="Times New Roman"/>
          <w:sz w:val="24"/>
          <w:szCs w:val="24"/>
        </w:rPr>
        <w:t xml:space="preserve">pe care le pregătesc și le înaintează candidații calificați pe </w:t>
      </w:r>
      <w:r w:rsidR="006A4639" w:rsidRPr="00B12D48">
        <w:rPr>
          <w:rFonts w:ascii="Times New Roman" w:hAnsi="Times New Roman"/>
          <w:sz w:val="24"/>
          <w:szCs w:val="24"/>
        </w:rPr>
        <w:t>l</w:t>
      </w:r>
      <w:r w:rsidR="00A440B8" w:rsidRPr="00B12D48">
        <w:rPr>
          <w:rFonts w:ascii="Times New Roman" w:hAnsi="Times New Roman"/>
          <w:sz w:val="24"/>
          <w:szCs w:val="24"/>
        </w:rPr>
        <w:t>ista scurtă pentr</w:t>
      </w:r>
      <w:r w:rsidR="006A4639" w:rsidRPr="00B12D48">
        <w:rPr>
          <w:rFonts w:ascii="Times New Roman" w:hAnsi="Times New Roman"/>
          <w:sz w:val="24"/>
          <w:szCs w:val="24"/>
        </w:rPr>
        <w:t>u postul de administrator.</w:t>
      </w:r>
    </w:p>
    <w:p w14:paraId="0BC482D2" w14:textId="76CC1880" w:rsidR="00BB4624" w:rsidRPr="00B12D48" w:rsidRDefault="00BB4624" w:rsidP="009B331B">
      <w:pPr>
        <w:autoSpaceDE w:val="0"/>
        <w:autoSpaceDN w:val="0"/>
        <w:adjustRightInd w:val="0"/>
        <w:spacing w:after="0" w:line="240" w:lineRule="auto"/>
        <w:ind w:firstLine="720"/>
        <w:jc w:val="both"/>
        <w:rPr>
          <w:rFonts w:ascii="Times New Roman" w:hAnsi="Times New Roman"/>
          <w:sz w:val="24"/>
          <w:szCs w:val="24"/>
        </w:rPr>
      </w:pPr>
      <w:r w:rsidRPr="00B12D48">
        <w:rPr>
          <w:rFonts w:ascii="Times New Roman" w:hAnsi="Times New Roman"/>
          <w:sz w:val="24"/>
          <w:szCs w:val="24"/>
        </w:rPr>
        <w:t xml:space="preserve">Declarația de intenție cuprinde un rezumat al experienței manageriale a candidatului și o argumentare a legăturii dintre profilul candidatului, experiența sa profesională acumulată până la momentul candidaturii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felul în care aceasta ar putea contribui la soluționarea provocărilor manageriale cu care se confruntă întreprinderea publică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răspunde la cerințele formulate în scrisoarea de așteptări.</w:t>
      </w:r>
    </w:p>
    <w:p w14:paraId="643A6D21" w14:textId="77777777" w:rsidR="001D23BA" w:rsidRPr="00AD63A1" w:rsidRDefault="001D23BA" w:rsidP="008F23E6">
      <w:pPr>
        <w:autoSpaceDE w:val="0"/>
        <w:autoSpaceDN w:val="0"/>
        <w:adjustRightInd w:val="0"/>
        <w:spacing w:after="0" w:line="240" w:lineRule="auto"/>
        <w:rPr>
          <w:rFonts w:ascii="Times New Roman" w:hAnsi="Times New Roman"/>
          <w:sz w:val="24"/>
          <w:szCs w:val="24"/>
        </w:rPr>
      </w:pPr>
    </w:p>
    <w:p w14:paraId="117C9E76" w14:textId="5095E3A8" w:rsidR="001D23BA" w:rsidRPr="00B12D48" w:rsidRDefault="001D23BA"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Declarația de intenție prezintă perspectiva candidatului privind dezvoltarea întreprinderii publice, prin prisma poziției pe care dorește să o ocupe în cadrul consiliului,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cuprinde în mod obligatoriu următoarele elemente:</w:t>
      </w:r>
    </w:p>
    <w:p w14:paraId="74D7C737" w14:textId="1C55E9F6" w:rsidR="001D23BA" w:rsidRPr="00B12D48" w:rsidRDefault="001D23BA"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a) răspunsurile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viziunea candidatului cu privire la așteptările </w:t>
      </w:r>
      <w:r w:rsidR="000E7CB2" w:rsidRPr="00B12D48">
        <w:rPr>
          <w:rFonts w:ascii="Times New Roman" w:hAnsi="Times New Roman"/>
          <w:sz w:val="24"/>
          <w:szCs w:val="24"/>
        </w:rPr>
        <w:t>acționarilor</w:t>
      </w:r>
      <w:r w:rsidRPr="00B12D48">
        <w:rPr>
          <w:rFonts w:ascii="Times New Roman" w:hAnsi="Times New Roman"/>
          <w:sz w:val="24"/>
          <w:szCs w:val="24"/>
        </w:rPr>
        <w:t>;</w:t>
      </w:r>
    </w:p>
    <w:p w14:paraId="15028B95" w14:textId="5A525949" w:rsidR="001D23BA" w:rsidRPr="00B12D48" w:rsidRDefault="001D23BA"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b) aprecieri cu privire la provocările specifice cu care se confruntă întreprinderea publică, raportate la </w:t>
      </w:r>
      <w:r w:rsidR="000E7CB2" w:rsidRPr="00B12D48">
        <w:rPr>
          <w:rFonts w:ascii="Times New Roman" w:hAnsi="Times New Roman"/>
          <w:sz w:val="24"/>
          <w:szCs w:val="24"/>
        </w:rPr>
        <w:t>situația</w:t>
      </w:r>
      <w:r w:rsidRPr="00B12D48">
        <w:rPr>
          <w:rFonts w:ascii="Times New Roman" w:hAnsi="Times New Roman"/>
          <w:sz w:val="24"/>
          <w:szCs w:val="24"/>
        </w:rPr>
        <w:t xml:space="preserve"> contextuală a acesteia;</w:t>
      </w:r>
    </w:p>
    <w:p w14:paraId="1DB19DAF" w14:textId="1C704C0C" w:rsidR="001D23BA" w:rsidRPr="00B12D48" w:rsidRDefault="001D23BA"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c) legătura dintre profilul candidatului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obiectivele pe care trebuie să le realizeze, conform scrisorii de </w:t>
      </w:r>
      <w:r w:rsidR="000E7CB2" w:rsidRPr="00B12D48">
        <w:rPr>
          <w:rFonts w:ascii="Times New Roman" w:hAnsi="Times New Roman"/>
          <w:sz w:val="24"/>
          <w:szCs w:val="24"/>
        </w:rPr>
        <w:t>așteptări</w:t>
      </w:r>
      <w:r w:rsidRPr="00B12D48">
        <w:rPr>
          <w:rFonts w:ascii="Times New Roman" w:hAnsi="Times New Roman"/>
          <w:sz w:val="24"/>
          <w:szCs w:val="24"/>
        </w:rPr>
        <w:t>.</w:t>
      </w:r>
    </w:p>
    <w:p w14:paraId="08F6F6DF" w14:textId="77777777" w:rsidR="000E7CB2" w:rsidRPr="00B12D48" w:rsidRDefault="000E7CB2" w:rsidP="008F23E6">
      <w:pPr>
        <w:autoSpaceDE w:val="0"/>
        <w:autoSpaceDN w:val="0"/>
        <w:adjustRightInd w:val="0"/>
        <w:spacing w:after="0" w:line="240" w:lineRule="auto"/>
        <w:jc w:val="both"/>
        <w:rPr>
          <w:rFonts w:ascii="Times New Roman" w:hAnsi="Times New Roman"/>
          <w:sz w:val="24"/>
          <w:szCs w:val="24"/>
        </w:rPr>
      </w:pPr>
    </w:p>
    <w:p w14:paraId="2BBC5A59" w14:textId="470D0318" w:rsidR="00411DC5" w:rsidRPr="00B12D48" w:rsidRDefault="007227CA"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Declarația</w:t>
      </w:r>
      <w:r w:rsidR="00411DC5" w:rsidRPr="00B12D48">
        <w:rPr>
          <w:rFonts w:ascii="Times New Roman" w:hAnsi="Times New Roman"/>
          <w:sz w:val="24"/>
          <w:szCs w:val="24"/>
        </w:rPr>
        <w:t xml:space="preserve"> de </w:t>
      </w:r>
      <w:r w:rsidRPr="00B12D48">
        <w:rPr>
          <w:rFonts w:ascii="Times New Roman" w:hAnsi="Times New Roman"/>
          <w:sz w:val="24"/>
          <w:szCs w:val="24"/>
        </w:rPr>
        <w:t>intenție</w:t>
      </w:r>
      <w:r w:rsidR="00411DC5" w:rsidRPr="00B12D48">
        <w:rPr>
          <w:rFonts w:ascii="Times New Roman" w:hAnsi="Times New Roman"/>
          <w:sz w:val="24"/>
          <w:szCs w:val="24"/>
        </w:rPr>
        <w:t xml:space="preserve"> poate să </w:t>
      </w:r>
      <w:r w:rsidRPr="00B12D48">
        <w:rPr>
          <w:rFonts w:ascii="Times New Roman" w:hAnsi="Times New Roman"/>
          <w:sz w:val="24"/>
          <w:szCs w:val="24"/>
        </w:rPr>
        <w:t>conțină</w:t>
      </w:r>
      <w:r w:rsidR="00411DC5" w:rsidRPr="00B12D48">
        <w:rPr>
          <w:rFonts w:ascii="Times New Roman" w:hAnsi="Times New Roman"/>
          <w:sz w:val="24"/>
          <w:szCs w:val="24"/>
        </w:rPr>
        <w:t xml:space="preserve"> </w:t>
      </w:r>
      <w:r w:rsidRPr="00B12D48">
        <w:rPr>
          <w:rFonts w:ascii="Times New Roman" w:hAnsi="Times New Roman"/>
          <w:sz w:val="24"/>
          <w:szCs w:val="24"/>
        </w:rPr>
        <w:t>și</w:t>
      </w:r>
      <w:r w:rsidR="00411DC5" w:rsidRPr="00B12D48">
        <w:rPr>
          <w:rFonts w:ascii="Times New Roman" w:hAnsi="Times New Roman"/>
          <w:sz w:val="24"/>
          <w:szCs w:val="24"/>
        </w:rPr>
        <w:t xml:space="preserve"> următoarele elemente, dar fără a se limita la acestea:</w:t>
      </w:r>
    </w:p>
    <w:p w14:paraId="73E2D847" w14:textId="764628F2" w:rsidR="00411DC5" w:rsidRPr="00B12D48" w:rsidRDefault="00411DC5"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a) exemple de indicatori financiari </w:t>
      </w:r>
      <w:r w:rsidR="007227CA" w:rsidRPr="00B12D48">
        <w:rPr>
          <w:rFonts w:ascii="Times New Roman" w:hAnsi="Times New Roman"/>
          <w:sz w:val="24"/>
          <w:szCs w:val="24"/>
        </w:rPr>
        <w:t>și</w:t>
      </w:r>
      <w:r w:rsidRPr="00B12D48">
        <w:rPr>
          <w:rFonts w:ascii="Times New Roman" w:hAnsi="Times New Roman"/>
          <w:sz w:val="24"/>
          <w:szCs w:val="24"/>
        </w:rPr>
        <w:t xml:space="preserve"> nefinanciari pentru măsurarea obiectivelor prezentate în scrisoarea de </w:t>
      </w:r>
      <w:r w:rsidR="00D00F46" w:rsidRPr="00B12D48">
        <w:rPr>
          <w:rFonts w:ascii="Times New Roman" w:hAnsi="Times New Roman"/>
          <w:sz w:val="24"/>
          <w:szCs w:val="24"/>
        </w:rPr>
        <w:t>așteptări</w:t>
      </w:r>
      <w:r w:rsidRPr="00B12D48">
        <w:rPr>
          <w:rFonts w:ascii="Times New Roman" w:hAnsi="Times New Roman"/>
          <w:sz w:val="24"/>
          <w:szCs w:val="24"/>
        </w:rPr>
        <w:t xml:space="preserve">, precum </w:t>
      </w:r>
      <w:r w:rsidR="00D00F46" w:rsidRPr="00B12D48">
        <w:rPr>
          <w:rFonts w:ascii="Times New Roman" w:hAnsi="Times New Roman"/>
          <w:sz w:val="24"/>
          <w:szCs w:val="24"/>
        </w:rPr>
        <w:t>și</w:t>
      </w:r>
      <w:r w:rsidRPr="00B12D48">
        <w:rPr>
          <w:rFonts w:ascii="Times New Roman" w:hAnsi="Times New Roman"/>
          <w:sz w:val="24"/>
          <w:szCs w:val="24"/>
        </w:rPr>
        <w:t xml:space="preserve"> exemple de indicatori de </w:t>
      </w:r>
      <w:r w:rsidR="00D00F46" w:rsidRPr="00B12D48">
        <w:rPr>
          <w:rFonts w:ascii="Times New Roman" w:hAnsi="Times New Roman"/>
          <w:sz w:val="24"/>
          <w:szCs w:val="24"/>
        </w:rPr>
        <w:t>performanță</w:t>
      </w:r>
      <w:r w:rsidRPr="00B12D48">
        <w:rPr>
          <w:rFonts w:ascii="Times New Roman" w:hAnsi="Times New Roman"/>
          <w:sz w:val="24"/>
          <w:szCs w:val="24"/>
        </w:rPr>
        <w:t xml:space="preserve"> financiari </w:t>
      </w:r>
      <w:r w:rsidR="00D00F46" w:rsidRPr="00B12D48">
        <w:rPr>
          <w:rFonts w:ascii="Times New Roman" w:hAnsi="Times New Roman"/>
          <w:sz w:val="24"/>
          <w:szCs w:val="24"/>
        </w:rPr>
        <w:t>și</w:t>
      </w:r>
      <w:r w:rsidRPr="00B12D48">
        <w:rPr>
          <w:rFonts w:ascii="Times New Roman" w:hAnsi="Times New Roman"/>
          <w:sz w:val="24"/>
          <w:szCs w:val="24"/>
        </w:rPr>
        <w:t xml:space="preserve"> nefinanciari pentru stabilirea componentei variabile a </w:t>
      </w:r>
      <w:r w:rsidR="00D00F46" w:rsidRPr="00B12D48">
        <w:rPr>
          <w:rFonts w:ascii="Times New Roman" w:hAnsi="Times New Roman"/>
          <w:sz w:val="24"/>
          <w:szCs w:val="24"/>
        </w:rPr>
        <w:t>remunerației</w:t>
      </w:r>
      <w:r w:rsidRPr="00B12D48">
        <w:rPr>
          <w:rFonts w:ascii="Times New Roman" w:hAnsi="Times New Roman"/>
          <w:sz w:val="24"/>
          <w:szCs w:val="24"/>
        </w:rPr>
        <w:t xml:space="preserve">, pe care candidatul îi consideră oportuni pentru monitorizarea </w:t>
      </w:r>
      <w:r w:rsidR="00D00F46" w:rsidRPr="00B12D48">
        <w:rPr>
          <w:rFonts w:ascii="Times New Roman" w:hAnsi="Times New Roman"/>
          <w:sz w:val="24"/>
          <w:szCs w:val="24"/>
        </w:rPr>
        <w:t>performanței</w:t>
      </w:r>
      <w:r w:rsidRPr="00B12D48">
        <w:rPr>
          <w:rFonts w:ascii="Times New Roman" w:hAnsi="Times New Roman"/>
          <w:sz w:val="24"/>
          <w:szCs w:val="24"/>
        </w:rPr>
        <w:t xml:space="preserve">, </w:t>
      </w:r>
      <w:r w:rsidR="00D00F46" w:rsidRPr="00B12D48">
        <w:rPr>
          <w:rFonts w:ascii="Times New Roman" w:hAnsi="Times New Roman"/>
          <w:sz w:val="24"/>
          <w:szCs w:val="24"/>
        </w:rPr>
        <w:t>adițional</w:t>
      </w:r>
      <w:r w:rsidRPr="00B12D48">
        <w:rPr>
          <w:rFonts w:ascii="Times New Roman" w:hAnsi="Times New Roman"/>
          <w:sz w:val="24"/>
          <w:szCs w:val="24"/>
        </w:rPr>
        <w:t xml:space="preserve"> indicatorilor financiari obligatorii </w:t>
      </w:r>
      <w:r w:rsidR="00D00F46" w:rsidRPr="00B12D48">
        <w:rPr>
          <w:rFonts w:ascii="Times New Roman" w:hAnsi="Times New Roman"/>
          <w:sz w:val="24"/>
          <w:szCs w:val="24"/>
        </w:rPr>
        <w:t>prevăzuți</w:t>
      </w:r>
      <w:r w:rsidRPr="00B12D48">
        <w:rPr>
          <w:rFonts w:ascii="Times New Roman" w:hAnsi="Times New Roman"/>
          <w:sz w:val="24"/>
          <w:szCs w:val="24"/>
        </w:rPr>
        <w:t xml:space="preserve"> de art. 4^7 alin. (2) din </w:t>
      </w:r>
      <w:r w:rsidR="00D00F46" w:rsidRPr="00B12D48">
        <w:rPr>
          <w:rFonts w:ascii="Times New Roman" w:hAnsi="Times New Roman"/>
          <w:sz w:val="24"/>
          <w:szCs w:val="24"/>
        </w:rPr>
        <w:t>Ordonanța</w:t>
      </w:r>
      <w:r w:rsidRPr="00B12D48">
        <w:rPr>
          <w:rFonts w:ascii="Times New Roman" w:hAnsi="Times New Roman"/>
          <w:sz w:val="24"/>
          <w:szCs w:val="24"/>
        </w:rPr>
        <w:t xml:space="preserve"> de </w:t>
      </w:r>
      <w:r w:rsidR="00D00F46" w:rsidRPr="00B12D48">
        <w:rPr>
          <w:rFonts w:ascii="Times New Roman" w:hAnsi="Times New Roman"/>
          <w:sz w:val="24"/>
          <w:szCs w:val="24"/>
        </w:rPr>
        <w:t>urgență</w:t>
      </w:r>
      <w:r w:rsidRPr="00B12D48">
        <w:rPr>
          <w:rFonts w:ascii="Times New Roman" w:hAnsi="Times New Roman"/>
          <w:sz w:val="24"/>
          <w:szCs w:val="24"/>
        </w:rPr>
        <w:t xml:space="preserve"> a Guvernului nr. 109/2011;</w:t>
      </w:r>
    </w:p>
    <w:p w14:paraId="09F35A05" w14:textId="06AA0923" w:rsidR="00411DC5" w:rsidRPr="00B12D48" w:rsidRDefault="00411DC5"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b) constrângeri, riscuri </w:t>
      </w:r>
      <w:r w:rsidR="00A13759" w:rsidRPr="00B12D48">
        <w:rPr>
          <w:rFonts w:ascii="Times New Roman" w:hAnsi="Times New Roman"/>
          <w:sz w:val="24"/>
          <w:szCs w:val="24"/>
        </w:rPr>
        <w:t>și</w:t>
      </w:r>
      <w:r w:rsidRPr="00B12D48">
        <w:rPr>
          <w:rFonts w:ascii="Times New Roman" w:hAnsi="Times New Roman"/>
          <w:sz w:val="24"/>
          <w:szCs w:val="24"/>
        </w:rPr>
        <w:t xml:space="preserve"> limitări pe care candidatul consideră că le-ar putea întâmpina în implementarea măsurilor propuse.</w:t>
      </w:r>
    </w:p>
    <w:p w14:paraId="1897934C" w14:textId="77777777" w:rsidR="00411DC5" w:rsidRPr="00B12D48" w:rsidRDefault="00411DC5" w:rsidP="008F23E6">
      <w:pPr>
        <w:autoSpaceDE w:val="0"/>
        <w:autoSpaceDN w:val="0"/>
        <w:adjustRightInd w:val="0"/>
        <w:spacing w:after="0" w:line="240" w:lineRule="auto"/>
        <w:jc w:val="both"/>
        <w:rPr>
          <w:rFonts w:ascii="Times New Roman" w:hAnsi="Times New Roman"/>
          <w:sz w:val="24"/>
          <w:szCs w:val="24"/>
        </w:rPr>
      </w:pPr>
    </w:p>
    <w:p w14:paraId="3B77B1F8" w14:textId="4FD88505" w:rsidR="000E7CB2" w:rsidRPr="00B12D48" w:rsidRDefault="00285E5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lastRenderedPageBreak/>
        <w:t>Pentru elaborarea Declarației de intenție, candidații vor utiliza informațiile ce se regăsesc în Scrisoarea de așteptări</w:t>
      </w:r>
      <w:r w:rsidR="003D3C49" w:rsidRPr="00B12D48">
        <w:rPr>
          <w:rFonts w:ascii="Times New Roman" w:hAnsi="Times New Roman"/>
          <w:sz w:val="24"/>
          <w:szCs w:val="24"/>
        </w:rPr>
        <w:t>, precum și în toate sursele oficiale de informații accesibile.</w:t>
      </w:r>
      <w:r w:rsidR="0035239D" w:rsidRPr="00B12D48">
        <w:rPr>
          <w:rFonts w:ascii="Times New Roman" w:hAnsi="Times New Roman"/>
          <w:sz w:val="24"/>
          <w:szCs w:val="24"/>
        </w:rPr>
        <w:t xml:space="preserve"> </w:t>
      </w:r>
      <w:r w:rsidR="00E414F2" w:rsidRPr="00B12D48">
        <w:rPr>
          <w:rFonts w:ascii="Times New Roman" w:hAnsi="Times New Roman"/>
          <w:sz w:val="24"/>
          <w:szCs w:val="24"/>
        </w:rPr>
        <w:t>Declarația va avea un număr maxim de 10 pagini.</w:t>
      </w:r>
    </w:p>
    <w:p w14:paraId="3EC4A837" w14:textId="77777777" w:rsidR="003D3C49" w:rsidRPr="00B12D48" w:rsidRDefault="003D3C49" w:rsidP="008F23E6">
      <w:pPr>
        <w:autoSpaceDE w:val="0"/>
        <w:autoSpaceDN w:val="0"/>
        <w:adjustRightInd w:val="0"/>
        <w:spacing w:after="0" w:line="240" w:lineRule="auto"/>
        <w:jc w:val="both"/>
        <w:rPr>
          <w:rFonts w:ascii="Times New Roman" w:hAnsi="Times New Roman"/>
          <w:sz w:val="24"/>
          <w:szCs w:val="24"/>
        </w:rPr>
      </w:pPr>
    </w:p>
    <w:p w14:paraId="635C30B6" w14:textId="507B26C3" w:rsidR="003D3C49" w:rsidRPr="00B12D48" w:rsidRDefault="003D3C49"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Analiza Declarației de intenție și modul în care </w:t>
      </w:r>
      <w:r w:rsidR="009666B2" w:rsidRPr="00B12D48">
        <w:rPr>
          <w:rFonts w:ascii="Times New Roman" w:hAnsi="Times New Roman"/>
          <w:b/>
          <w:bCs/>
          <w:sz w:val="24"/>
          <w:szCs w:val="24"/>
        </w:rPr>
        <w:t>au fost integrate rezultatele analizei în evaluarea candidatului</w:t>
      </w:r>
    </w:p>
    <w:p w14:paraId="10689C3D" w14:textId="77777777" w:rsidR="00411DC5" w:rsidRPr="00B12D48" w:rsidRDefault="00411DC5" w:rsidP="008F23E6">
      <w:pPr>
        <w:autoSpaceDE w:val="0"/>
        <w:autoSpaceDN w:val="0"/>
        <w:adjustRightInd w:val="0"/>
        <w:spacing w:after="0" w:line="240" w:lineRule="auto"/>
        <w:jc w:val="both"/>
        <w:rPr>
          <w:rFonts w:ascii="Times New Roman" w:hAnsi="Times New Roman"/>
          <w:sz w:val="24"/>
          <w:szCs w:val="24"/>
        </w:rPr>
      </w:pPr>
    </w:p>
    <w:p w14:paraId="2FA08928" w14:textId="7CB576BB" w:rsidR="00411DC5" w:rsidRPr="00B12D48" w:rsidRDefault="00D86DBE"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Analiza efectuată</w:t>
      </w:r>
      <w:r w:rsidR="007042AD" w:rsidRPr="00B12D48">
        <w:rPr>
          <w:rFonts w:ascii="Times New Roman" w:hAnsi="Times New Roman"/>
          <w:sz w:val="24"/>
          <w:szCs w:val="24"/>
        </w:rPr>
        <w:t xml:space="preserve"> asupra declarați</w:t>
      </w:r>
      <w:r w:rsidR="004704BD" w:rsidRPr="00B12D48">
        <w:rPr>
          <w:rFonts w:ascii="Times New Roman" w:hAnsi="Times New Roman"/>
          <w:sz w:val="24"/>
          <w:szCs w:val="24"/>
        </w:rPr>
        <w:t xml:space="preserve">ilor de intenție elaborate și depuse în termenul legal va avea ca scop evaluarea următoarelor </w:t>
      </w:r>
      <w:r w:rsidR="00822094" w:rsidRPr="00B12D48">
        <w:rPr>
          <w:rFonts w:ascii="Times New Roman" w:hAnsi="Times New Roman"/>
          <w:sz w:val="24"/>
          <w:szCs w:val="24"/>
        </w:rPr>
        <w:t>criterii de selecție:</w:t>
      </w:r>
    </w:p>
    <w:p w14:paraId="7DD0B4BC" w14:textId="5C183C5C" w:rsidR="00822094" w:rsidRPr="00B12D48" w:rsidRDefault="0042578F"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1. Capacitatea de a prezenta clar în declarația </w:t>
      </w:r>
      <w:r w:rsidR="00864981" w:rsidRPr="00B12D48">
        <w:rPr>
          <w:rFonts w:ascii="Times New Roman" w:hAnsi="Times New Roman"/>
          <w:sz w:val="24"/>
          <w:szCs w:val="24"/>
        </w:rPr>
        <w:t>de intenție obiectivele pe care va trebui să le atingă în viitor</w:t>
      </w:r>
      <w:r w:rsidR="002B09AE" w:rsidRPr="00B12D48">
        <w:rPr>
          <w:rFonts w:ascii="Times New Roman" w:hAnsi="Times New Roman"/>
          <w:sz w:val="24"/>
          <w:szCs w:val="24"/>
        </w:rPr>
        <w:t>ul mandat și de a-și asuma valorile minime ale indicatorilor de performanță;</w:t>
      </w:r>
    </w:p>
    <w:p w14:paraId="61AA9398" w14:textId="4AD79E64" w:rsidR="002B09AE" w:rsidRPr="00B12D48" w:rsidRDefault="00683C6F"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2. </w:t>
      </w:r>
      <w:r w:rsidR="002B09AE" w:rsidRPr="00B12D48">
        <w:rPr>
          <w:rFonts w:ascii="Times New Roman" w:hAnsi="Times New Roman"/>
          <w:sz w:val="24"/>
          <w:szCs w:val="24"/>
        </w:rPr>
        <w:t xml:space="preserve">Capacitatea </w:t>
      </w:r>
      <w:r w:rsidR="005A00B3" w:rsidRPr="00B12D48">
        <w:rPr>
          <w:rFonts w:ascii="Times New Roman" w:hAnsi="Times New Roman"/>
          <w:sz w:val="24"/>
          <w:szCs w:val="24"/>
        </w:rPr>
        <w:t>de a prezenta profilul personal în declarația de intenție în directă</w:t>
      </w:r>
      <w:r w:rsidR="00217719" w:rsidRPr="00B12D48">
        <w:rPr>
          <w:rFonts w:ascii="Times New Roman" w:hAnsi="Times New Roman"/>
          <w:sz w:val="24"/>
          <w:szCs w:val="24"/>
        </w:rPr>
        <w:t xml:space="preserve"> corelare cu </w:t>
      </w:r>
      <w:r w:rsidRPr="00B12D48">
        <w:rPr>
          <w:rFonts w:ascii="Times New Roman" w:hAnsi="Times New Roman"/>
          <w:sz w:val="24"/>
          <w:szCs w:val="24"/>
        </w:rPr>
        <w:t>aceste obiective.</w:t>
      </w:r>
    </w:p>
    <w:p w14:paraId="6A5555C2" w14:textId="39722453" w:rsidR="00683C6F" w:rsidRPr="00B12D48" w:rsidRDefault="00683C6F"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3. </w:t>
      </w:r>
      <w:r w:rsidR="00281A1D" w:rsidRPr="00B12D48">
        <w:rPr>
          <w:rFonts w:ascii="Times New Roman" w:hAnsi="Times New Roman"/>
          <w:sz w:val="24"/>
          <w:szCs w:val="24"/>
        </w:rPr>
        <w:t xml:space="preserve">Capacitatea de a formula în declarația de intenție aprecieri privind provocările specifice </w:t>
      </w:r>
      <w:r w:rsidR="00C9020A" w:rsidRPr="00B12D48">
        <w:rPr>
          <w:rFonts w:ascii="Times New Roman" w:hAnsi="Times New Roman"/>
          <w:sz w:val="24"/>
          <w:szCs w:val="24"/>
        </w:rPr>
        <w:t>cu c</w:t>
      </w:r>
      <w:r w:rsidR="000B5E40" w:rsidRPr="00B12D48">
        <w:rPr>
          <w:rFonts w:ascii="Times New Roman" w:hAnsi="Times New Roman"/>
          <w:sz w:val="24"/>
          <w:szCs w:val="24"/>
        </w:rPr>
        <w:t>are</w:t>
      </w:r>
      <w:r w:rsidR="00C9020A" w:rsidRPr="00B12D48">
        <w:rPr>
          <w:rFonts w:ascii="Times New Roman" w:hAnsi="Times New Roman"/>
          <w:sz w:val="24"/>
          <w:szCs w:val="24"/>
        </w:rPr>
        <w:t xml:space="preserve"> se confruntă întreprinderea publică în cor</w:t>
      </w:r>
      <w:r w:rsidR="00C300FF" w:rsidRPr="00B12D48">
        <w:rPr>
          <w:rFonts w:ascii="Times New Roman" w:hAnsi="Times New Roman"/>
          <w:sz w:val="24"/>
          <w:szCs w:val="24"/>
        </w:rPr>
        <w:t>e</w:t>
      </w:r>
      <w:r w:rsidR="00C9020A" w:rsidRPr="00B12D48">
        <w:rPr>
          <w:rFonts w:ascii="Times New Roman" w:hAnsi="Times New Roman"/>
          <w:sz w:val="24"/>
          <w:szCs w:val="24"/>
        </w:rPr>
        <w:t>lare cu contextul acest</w:t>
      </w:r>
      <w:r w:rsidR="00EA3D84" w:rsidRPr="00B12D48">
        <w:rPr>
          <w:rFonts w:ascii="Times New Roman" w:hAnsi="Times New Roman"/>
          <w:sz w:val="24"/>
          <w:szCs w:val="24"/>
        </w:rPr>
        <w:t>e</w:t>
      </w:r>
      <w:r w:rsidR="00C9020A" w:rsidRPr="00B12D48">
        <w:rPr>
          <w:rFonts w:ascii="Times New Roman" w:hAnsi="Times New Roman"/>
          <w:sz w:val="24"/>
          <w:szCs w:val="24"/>
        </w:rPr>
        <w:t>ia.</w:t>
      </w:r>
    </w:p>
    <w:p w14:paraId="49EB350F" w14:textId="75C63DC0" w:rsidR="00C300FF" w:rsidRPr="00B12D48" w:rsidRDefault="00C300FF"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4. Capacitatea de a formula obiective</w:t>
      </w:r>
      <w:r w:rsidR="00B947C5" w:rsidRPr="00B12D48">
        <w:rPr>
          <w:rFonts w:ascii="Times New Roman" w:hAnsi="Times New Roman"/>
          <w:sz w:val="24"/>
          <w:szCs w:val="24"/>
        </w:rPr>
        <w:t xml:space="preserve"> în declarația de intenție care răspund așteptărilor referitoare la performanța operațională a </w:t>
      </w:r>
      <w:r w:rsidR="0011191C" w:rsidRPr="00B12D48">
        <w:rPr>
          <w:rFonts w:ascii="Times New Roman" w:hAnsi="Times New Roman"/>
          <w:sz w:val="24"/>
          <w:szCs w:val="24"/>
        </w:rPr>
        <w:t>întreprinderii publice.</w:t>
      </w:r>
    </w:p>
    <w:p w14:paraId="01371064" w14:textId="3EC14B97" w:rsidR="0011191C" w:rsidRPr="00B12D48" w:rsidRDefault="0011191C"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5. Capacitatea de a formula obiective în declarația de intenție care răspund </w:t>
      </w:r>
      <w:r w:rsidR="00021E97" w:rsidRPr="00B12D48">
        <w:rPr>
          <w:rFonts w:ascii="Times New Roman" w:hAnsi="Times New Roman"/>
          <w:sz w:val="24"/>
          <w:szCs w:val="24"/>
        </w:rPr>
        <w:t>așteptărilor referitoare la performanța financiară a întreprinderii publice.</w:t>
      </w:r>
    </w:p>
    <w:p w14:paraId="2AFBEB52" w14:textId="520B2411" w:rsidR="00021E97" w:rsidRPr="00B12D48" w:rsidRDefault="00021E9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6. Capacitatea de a formula obiective în declarația de intenție care răspund așteptăril</w:t>
      </w:r>
      <w:r w:rsidR="00806E45" w:rsidRPr="00B12D48">
        <w:rPr>
          <w:rFonts w:ascii="Times New Roman" w:hAnsi="Times New Roman"/>
          <w:sz w:val="24"/>
          <w:szCs w:val="24"/>
        </w:rPr>
        <w:t>or referitoare la rentabilitatea întreprinderii publice.</w:t>
      </w:r>
    </w:p>
    <w:p w14:paraId="3BB1DF61" w14:textId="61A36910" w:rsidR="00806E45" w:rsidRPr="00B12D48" w:rsidRDefault="00806E45"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7. Capacitatea de a formula obiective în declarația de inten</w:t>
      </w:r>
      <w:r w:rsidR="002618FA" w:rsidRPr="00B12D48">
        <w:rPr>
          <w:rFonts w:ascii="Times New Roman" w:hAnsi="Times New Roman"/>
          <w:sz w:val="24"/>
          <w:szCs w:val="24"/>
        </w:rPr>
        <w:t>ție care răspund așteptărilor referitoare la calitatea serviciilor întreprinderii publice.</w:t>
      </w:r>
    </w:p>
    <w:p w14:paraId="5CA1D560" w14:textId="3C5D16C1" w:rsidR="002618FA" w:rsidRPr="00B12D48" w:rsidRDefault="002618FA"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8. </w:t>
      </w:r>
      <w:r w:rsidR="005E4B44" w:rsidRPr="00B12D48">
        <w:rPr>
          <w:rFonts w:ascii="Times New Roman" w:hAnsi="Times New Roman"/>
          <w:sz w:val="24"/>
          <w:szCs w:val="24"/>
        </w:rPr>
        <w:t>Capacitatea de a formula obiective în declarația de intenție care răspund așteptărilor referitoare la politica de investiții aplicată întreprinderii publice.</w:t>
      </w:r>
    </w:p>
    <w:p w14:paraId="34A85C8C" w14:textId="30B65476" w:rsidR="005E4B44" w:rsidRPr="00B12D48" w:rsidRDefault="005E4B4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9.</w:t>
      </w:r>
      <w:r w:rsidR="001176F2" w:rsidRPr="00B12D48">
        <w:rPr>
          <w:rFonts w:ascii="Times New Roman" w:hAnsi="Times New Roman"/>
          <w:sz w:val="24"/>
          <w:szCs w:val="24"/>
        </w:rPr>
        <w:t xml:space="preserve"> Capacitatea de a formula obiective în declarația de intenție care răspund așteptărilor referitoare la reducerea creanțelor întreprinderii publice.</w:t>
      </w:r>
    </w:p>
    <w:p w14:paraId="7FE403BD" w14:textId="7757120F" w:rsidR="001176F2" w:rsidRPr="00B12D48" w:rsidRDefault="001176F2"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10. </w:t>
      </w:r>
      <w:r w:rsidR="00D97CF8" w:rsidRPr="00B12D48">
        <w:rPr>
          <w:rFonts w:ascii="Times New Roman" w:hAnsi="Times New Roman"/>
          <w:sz w:val="24"/>
          <w:szCs w:val="24"/>
        </w:rPr>
        <w:t>Capacitatea de a formula obiective în declarația de intenție care răspund așteptărilor în domeniul eticii, integrității</w:t>
      </w:r>
      <w:r w:rsidR="00F65360" w:rsidRPr="00B12D48">
        <w:rPr>
          <w:rFonts w:ascii="Times New Roman" w:hAnsi="Times New Roman"/>
          <w:sz w:val="24"/>
          <w:szCs w:val="24"/>
        </w:rPr>
        <w:t xml:space="preserve"> și guvernanței corporative.</w:t>
      </w:r>
    </w:p>
    <w:p w14:paraId="1DA2528E" w14:textId="2738F28F" w:rsidR="00F65360" w:rsidRPr="00B12D48" w:rsidRDefault="00F6536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11. Capacitatea de a </w:t>
      </w:r>
      <w:r w:rsidR="00B73D48" w:rsidRPr="00B12D48">
        <w:rPr>
          <w:rFonts w:ascii="Times New Roman" w:hAnsi="Times New Roman"/>
          <w:sz w:val="24"/>
          <w:szCs w:val="24"/>
        </w:rPr>
        <w:t xml:space="preserve">propune în declarația de intenție </w:t>
      </w:r>
      <w:r w:rsidR="0099732A" w:rsidRPr="00B12D48">
        <w:rPr>
          <w:rFonts w:ascii="Times New Roman" w:hAnsi="Times New Roman"/>
          <w:sz w:val="24"/>
          <w:szCs w:val="24"/>
        </w:rPr>
        <w:t>indicatori pe care îi consideră oportuni pentru monitorizarea performanței întreprinderii publice pe perioada mandatului, corelați cu o</w:t>
      </w:r>
      <w:r w:rsidR="0008465B" w:rsidRPr="00B12D48">
        <w:rPr>
          <w:rFonts w:ascii="Times New Roman" w:hAnsi="Times New Roman"/>
          <w:sz w:val="24"/>
          <w:szCs w:val="24"/>
        </w:rPr>
        <w:t>biectivele formulate.</w:t>
      </w:r>
    </w:p>
    <w:p w14:paraId="70E22B8E" w14:textId="2C3F4C18" w:rsidR="0008465B" w:rsidRPr="00B12D48" w:rsidRDefault="0008465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12. Capacitatea de a prezenta în declarația de intenție realist și comprehensiv </w:t>
      </w:r>
      <w:r w:rsidR="0089530F" w:rsidRPr="00B12D48">
        <w:rPr>
          <w:rFonts w:ascii="Times New Roman" w:hAnsi="Times New Roman"/>
          <w:sz w:val="24"/>
          <w:szCs w:val="24"/>
        </w:rPr>
        <w:t xml:space="preserve">tabloul constrângerilor, riscurilor și limitărilor posibile de întâmpinat în atingerea </w:t>
      </w:r>
      <w:r w:rsidR="0051472C" w:rsidRPr="00B12D48">
        <w:rPr>
          <w:rFonts w:ascii="Times New Roman" w:hAnsi="Times New Roman"/>
          <w:sz w:val="24"/>
          <w:szCs w:val="24"/>
        </w:rPr>
        <w:t>obiectivelor propuse și planul de acțiuni de reducere/eliminare a acestora.</w:t>
      </w:r>
    </w:p>
    <w:p w14:paraId="726AA704"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p>
    <w:p w14:paraId="77BF70F9"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F. Planul de interviu</w:t>
      </w:r>
    </w:p>
    <w:p w14:paraId="065DFC64"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p>
    <w:p w14:paraId="5EA84C96"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Membrii comisiei de selecție și nominalizare au convenit asupra următorului plan de interviu:</w:t>
      </w:r>
    </w:p>
    <w:p w14:paraId="798F0289"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p>
    <w:p w14:paraId="7E613F1F"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Acomodare: </w:t>
      </w:r>
    </w:p>
    <w:p w14:paraId="73BF841E"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p>
    <w:p w14:paraId="153C567B"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Primirea și acomodarea candidatului:</w:t>
      </w:r>
    </w:p>
    <w:p w14:paraId="46CE6F98"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Prezentarea intervievatorilor, a structurii interviului.</w:t>
      </w:r>
    </w:p>
    <w:p w14:paraId="789BFBEC"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p>
    <w:p w14:paraId="131C878B"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Prezentarea de către candidat a cerințelor contextuale (viziunea APT și obiective)  ale regiei:</w:t>
      </w:r>
    </w:p>
    <w:p w14:paraId="4888AE3F" w14:textId="58D04A46" w:rsidR="006B4E34" w:rsidRPr="00B12D48" w:rsidRDefault="006B4E34" w:rsidP="00356BCC">
      <w:pPr>
        <w:pStyle w:val="ListParagraph"/>
        <w:numPr>
          <w:ilvl w:val="0"/>
          <w:numId w:val="61"/>
        </w:numPr>
        <w:autoSpaceDE w:val="0"/>
        <w:autoSpaceDN w:val="0"/>
        <w:adjustRightInd w:val="0"/>
        <w:ind w:left="0" w:firstLine="360"/>
        <w:jc w:val="both"/>
        <w:rPr>
          <w:rFonts w:ascii="Times New Roman" w:hAnsi="Times New Roman"/>
          <w:sz w:val="24"/>
          <w:szCs w:val="24"/>
          <w:lang w:val="ro-RO"/>
        </w:rPr>
      </w:pPr>
      <w:r w:rsidRPr="00B12D48">
        <w:rPr>
          <w:rFonts w:ascii="Times New Roman" w:hAnsi="Times New Roman"/>
          <w:sz w:val="24"/>
          <w:szCs w:val="24"/>
          <w:lang w:val="ro-RO"/>
        </w:rPr>
        <w:t>Candidatul prezintă pe scurt cerințele contextuale ale regiei așa cum le-a dedus din datele oficiale consultate (inclusiv Scrisoarea de așteptări) iar apoi își etalează principalele atribute ale profilului personal- parcursul academic și profesional, realizările remarcabile din cariera sa, realizări care constituie argumente pentru ocuparea postului de administrator pentru care a aplicat- atribute ce răspund optim cerințelor regiei.</w:t>
      </w:r>
    </w:p>
    <w:p w14:paraId="3E917D0E" w14:textId="77777777" w:rsidR="006B4E34" w:rsidRDefault="006B4E34" w:rsidP="008F23E6">
      <w:pPr>
        <w:autoSpaceDE w:val="0"/>
        <w:autoSpaceDN w:val="0"/>
        <w:adjustRightInd w:val="0"/>
        <w:spacing w:after="0" w:line="240" w:lineRule="auto"/>
        <w:jc w:val="both"/>
        <w:rPr>
          <w:rFonts w:ascii="Times New Roman" w:hAnsi="Times New Roman"/>
          <w:sz w:val="24"/>
          <w:szCs w:val="24"/>
        </w:rPr>
      </w:pPr>
    </w:p>
    <w:p w14:paraId="55999B72" w14:textId="77777777" w:rsidR="000B5AEA" w:rsidRDefault="000B5AEA" w:rsidP="008F23E6">
      <w:pPr>
        <w:autoSpaceDE w:val="0"/>
        <w:autoSpaceDN w:val="0"/>
        <w:adjustRightInd w:val="0"/>
        <w:spacing w:after="0" w:line="240" w:lineRule="auto"/>
        <w:jc w:val="both"/>
        <w:rPr>
          <w:rFonts w:ascii="Times New Roman" w:hAnsi="Times New Roman"/>
          <w:sz w:val="24"/>
          <w:szCs w:val="24"/>
        </w:rPr>
      </w:pPr>
    </w:p>
    <w:p w14:paraId="2A2C21C2" w14:textId="77777777" w:rsidR="000B5AEA" w:rsidRDefault="000B5AEA" w:rsidP="008F23E6">
      <w:pPr>
        <w:autoSpaceDE w:val="0"/>
        <w:autoSpaceDN w:val="0"/>
        <w:adjustRightInd w:val="0"/>
        <w:spacing w:after="0" w:line="240" w:lineRule="auto"/>
        <w:jc w:val="both"/>
        <w:rPr>
          <w:rFonts w:ascii="Times New Roman" w:hAnsi="Times New Roman"/>
          <w:sz w:val="24"/>
          <w:szCs w:val="24"/>
        </w:rPr>
      </w:pPr>
    </w:p>
    <w:p w14:paraId="010894FE" w14:textId="77777777" w:rsidR="000B5AEA" w:rsidRPr="00B12D48" w:rsidRDefault="000B5AEA" w:rsidP="008F23E6">
      <w:pPr>
        <w:autoSpaceDE w:val="0"/>
        <w:autoSpaceDN w:val="0"/>
        <w:adjustRightInd w:val="0"/>
        <w:spacing w:after="0" w:line="240" w:lineRule="auto"/>
        <w:jc w:val="both"/>
        <w:rPr>
          <w:rFonts w:ascii="Times New Roman" w:hAnsi="Times New Roman"/>
          <w:sz w:val="24"/>
          <w:szCs w:val="24"/>
        </w:rPr>
      </w:pPr>
    </w:p>
    <w:p w14:paraId="6E775794"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Prezentarea de către candidat a competențelor pe care le deține în directa corelare cu etapele din parcursul său profesional în care și-a dezvoltat aceste competențe:</w:t>
      </w:r>
    </w:p>
    <w:p w14:paraId="7367AC45"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 Specifice domeniului de activitate ale regiei:</w:t>
      </w:r>
    </w:p>
    <w:p w14:paraId="6B48B54C"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b/>
        <w:t>- integrarea în organizație a principiilor de acțiune și a metodelor de organizare și operare specifice aeroporturilor;</w:t>
      </w:r>
    </w:p>
    <w:p w14:paraId="5F60038B" w14:textId="77777777" w:rsidR="006B4E34" w:rsidRPr="00B12D48" w:rsidRDefault="006B4E34" w:rsidP="008F23E6">
      <w:pPr>
        <w:autoSpaceDE w:val="0"/>
        <w:autoSpaceDN w:val="0"/>
        <w:adjustRightInd w:val="0"/>
        <w:spacing w:after="0" w:line="240" w:lineRule="auto"/>
        <w:ind w:firstLine="720"/>
        <w:jc w:val="both"/>
        <w:rPr>
          <w:rFonts w:ascii="Times New Roman" w:hAnsi="Times New Roman"/>
          <w:sz w:val="24"/>
          <w:szCs w:val="24"/>
        </w:rPr>
      </w:pPr>
      <w:r w:rsidRPr="00B12D48">
        <w:rPr>
          <w:rFonts w:ascii="Times New Roman" w:hAnsi="Times New Roman"/>
          <w:sz w:val="24"/>
          <w:szCs w:val="24"/>
        </w:rPr>
        <w:t xml:space="preserve">- găsirea și adoptarea soluțiilor viabile de asigurare a unei infrastructuri și a unei baze materiale moderne suficientă pentru a permite funcționarea optimă a regiei; </w:t>
      </w:r>
    </w:p>
    <w:p w14:paraId="0174CABC" w14:textId="77777777" w:rsidR="006B4E34" w:rsidRPr="00B12D48" w:rsidRDefault="006B4E34" w:rsidP="008F23E6">
      <w:pPr>
        <w:autoSpaceDE w:val="0"/>
        <w:autoSpaceDN w:val="0"/>
        <w:adjustRightInd w:val="0"/>
        <w:spacing w:after="0" w:line="240" w:lineRule="auto"/>
        <w:ind w:firstLine="720"/>
        <w:jc w:val="both"/>
        <w:rPr>
          <w:rFonts w:ascii="Times New Roman" w:hAnsi="Times New Roman"/>
          <w:sz w:val="24"/>
          <w:szCs w:val="24"/>
        </w:rPr>
      </w:pPr>
      <w:r w:rsidRPr="00B12D48">
        <w:rPr>
          <w:rFonts w:ascii="Times New Roman" w:hAnsi="Times New Roman"/>
          <w:sz w:val="24"/>
          <w:szCs w:val="24"/>
        </w:rPr>
        <w:t>- asigurarea unei structuri organizatorice optime;</w:t>
      </w:r>
    </w:p>
    <w:p w14:paraId="78923C99" w14:textId="77777777" w:rsidR="006B4E34" w:rsidRPr="00B12D48" w:rsidRDefault="006B4E34" w:rsidP="008F23E6">
      <w:pPr>
        <w:autoSpaceDE w:val="0"/>
        <w:autoSpaceDN w:val="0"/>
        <w:adjustRightInd w:val="0"/>
        <w:spacing w:after="0" w:line="240" w:lineRule="auto"/>
        <w:ind w:firstLine="720"/>
        <w:jc w:val="both"/>
        <w:rPr>
          <w:rFonts w:ascii="Times New Roman" w:hAnsi="Times New Roman"/>
          <w:sz w:val="24"/>
          <w:szCs w:val="24"/>
        </w:rPr>
      </w:pPr>
      <w:r w:rsidRPr="00B12D48">
        <w:rPr>
          <w:rFonts w:ascii="Times New Roman" w:hAnsi="Times New Roman"/>
          <w:sz w:val="24"/>
          <w:szCs w:val="24"/>
        </w:rPr>
        <w:t>- asigurarea unei structuri optime a SCIM.</w:t>
      </w:r>
    </w:p>
    <w:p w14:paraId="1D2BC387"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b) Profesionale de importanță strategică/tehnică</w:t>
      </w:r>
    </w:p>
    <w:p w14:paraId="32F8E07E"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b/>
        <w:t>- analiza afacerii;</w:t>
      </w:r>
    </w:p>
    <w:p w14:paraId="10C9226F"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b/>
        <w:t>- negociere.</w:t>
      </w:r>
    </w:p>
    <w:p w14:paraId="0F3ABBF1"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c) Profesionale de guvernanță corporativă</w:t>
      </w:r>
    </w:p>
    <w:p w14:paraId="5B48C831"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b/>
        <w:t>- management prin obiective;</w:t>
      </w:r>
    </w:p>
    <w:p w14:paraId="1234F01F"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b/>
        <w:t>- integrarea în acțiuni a legislației de guvernanță corporativă.</w:t>
      </w:r>
    </w:p>
    <w:p w14:paraId="13EC9375"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p>
    <w:p w14:paraId="75E199D6"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Prezentarea viziunii manageriale:</w:t>
      </w:r>
    </w:p>
    <w:p w14:paraId="6AD798A2"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răspunsul la provocările specifice cu care se confruntă regia în corelare cu contextul acesteia;</w:t>
      </w:r>
    </w:p>
    <w:p w14:paraId="6C075C49"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răspunsul la așteptările referitoare la performanțele operaționale;</w:t>
      </w:r>
    </w:p>
    <w:p w14:paraId="716C49D6"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răspunsul la așteptările referitoare la performanța financiară;</w:t>
      </w:r>
    </w:p>
    <w:p w14:paraId="6259978B"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răspunsul la așteptările referitoare la calitatea serviciilor și sau/ modul de administrare a infrastructurii;</w:t>
      </w:r>
    </w:p>
    <w:p w14:paraId="221792A1"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răspunsul la așteptările referitoare la politica de investiții aplicabilă întreprinderii publice;</w:t>
      </w:r>
    </w:p>
    <w:p w14:paraId="7D60E9E0"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răspunsul la așteptările în domeniul eticii, integrității și guvernanței corporative;</w:t>
      </w:r>
    </w:p>
    <w:p w14:paraId="09F929D8"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indicatorii pe care îi consideră oportuni pentru monitorizarea performanței întreprinderii publice pe perioada mandatului, corelați cu obiectivele formulate;</w:t>
      </w:r>
    </w:p>
    <w:p w14:paraId="36C6F380"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Prezintă realist și comprehensiv tabloul constrângerilor, riscurilor și limitărilor posibile de întâmpinat în atingerea obiectivelor propuse și planul de acțiuni de reducere/eliminare a acestora.</w:t>
      </w:r>
    </w:p>
    <w:p w14:paraId="0978398A"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p>
    <w:p w14:paraId="644413E9"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Clarificare: </w:t>
      </w:r>
    </w:p>
    <w:p w14:paraId="22BCB500"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Alte eventuale întrebări.</w:t>
      </w:r>
    </w:p>
    <w:p w14:paraId="3C78954B"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w:t>
      </w:r>
    </w:p>
    <w:p w14:paraId="79044558" w14:textId="77777777" w:rsidR="006B4E34" w:rsidRPr="00B12D48" w:rsidRDefault="006B4E34" w:rsidP="008F23E6">
      <w:pPr>
        <w:autoSpaceDE w:val="0"/>
        <w:autoSpaceDN w:val="0"/>
        <w:adjustRightInd w:val="0"/>
        <w:spacing w:after="0" w:line="240" w:lineRule="auto"/>
        <w:jc w:val="both"/>
        <w:rPr>
          <w:rFonts w:ascii="Times New Roman" w:hAnsi="Times New Roman"/>
          <w:b/>
          <w:bCs/>
          <w:sz w:val="24"/>
          <w:szCs w:val="24"/>
        </w:rPr>
      </w:pPr>
      <w:r w:rsidRPr="00B12D48">
        <w:rPr>
          <w:rFonts w:ascii="Times New Roman" w:hAnsi="Times New Roman"/>
          <w:b/>
          <w:bCs/>
          <w:sz w:val="24"/>
          <w:szCs w:val="24"/>
        </w:rPr>
        <w:t>Finalizare:</w:t>
      </w:r>
    </w:p>
    <w:p w14:paraId="33E53EC6" w14:textId="77777777" w:rsidR="006B4E34" w:rsidRPr="00B12D48" w:rsidRDefault="006B4E34" w:rsidP="008F23E6">
      <w:pPr>
        <w:pStyle w:val="ListParagraph"/>
        <w:numPr>
          <w:ilvl w:val="0"/>
          <w:numId w:val="6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Încheierea interviului.</w:t>
      </w:r>
    </w:p>
    <w:p w14:paraId="7CA60ADE"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p>
    <w:p w14:paraId="08FBD7CB" w14:textId="77777777" w:rsidR="006B4E34" w:rsidRPr="00B12D48" w:rsidRDefault="006B4E3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Durata maximă estimată a interviului: 30 - 50 de minute.</w:t>
      </w:r>
    </w:p>
    <w:p w14:paraId="556D4591" w14:textId="77777777" w:rsidR="00606255" w:rsidRPr="00B12D48" w:rsidRDefault="00606255" w:rsidP="008F23E6">
      <w:pPr>
        <w:spacing w:after="0" w:line="240" w:lineRule="auto"/>
        <w:jc w:val="both"/>
        <w:rPr>
          <w:rFonts w:ascii="Times New Roman" w:hAnsi="Times New Roman"/>
          <w:b/>
          <w:noProof/>
          <w:sz w:val="24"/>
          <w:szCs w:val="24"/>
        </w:rPr>
      </w:pPr>
    </w:p>
    <w:p w14:paraId="3D415ABE" w14:textId="6A0E8299" w:rsidR="00E9506B" w:rsidRPr="00B12D48" w:rsidRDefault="00E9506B" w:rsidP="008F23E6">
      <w:pPr>
        <w:spacing w:after="0" w:line="240" w:lineRule="auto"/>
        <w:jc w:val="both"/>
        <w:rPr>
          <w:rFonts w:ascii="Times New Roman" w:hAnsi="Times New Roman"/>
          <w:b/>
          <w:noProof/>
          <w:sz w:val="24"/>
          <w:szCs w:val="24"/>
        </w:rPr>
      </w:pPr>
      <w:r w:rsidRPr="00B12D48">
        <w:rPr>
          <w:rFonts w:ascii="Times New Roman" w:hAnsi="Times New Roman"/>
          <w:b/>
          <w:noProof/>
          <w:sz w:val="24"/>
          <w:szCs w:val="24"/>
        </w:rPr>
        <w:t>COMPONENTA INIȚIALĂ A PLANULUI DE SELECȚIE pentru nominalizarea candidaților pentru trei posturi de membru în Consiliul de Administrație al Aeroportului Satu Mare R.A.</w:t>
      </w:r>
    </w:p>
    <w:p w14:paraId="0F42ECF7" w14:textId="77777777" w:rsidR="00E9506B" w:rsidRPr="00B12D48" w:rsidRDefault="00E9506B" w:rsidP="008F23E6">
      <w:pPr>
        <w:spacing w:after="0" w:line="240" w:lineRule="auto"/>
        <w:jc w:val="both"/>
        <w:rPr>
          <w:rFonts w:ascii="Times New Roman" w:hAnsi="Times New Roman"/>
          <w:b/>
          <w:noProof/>
          <w:sz w:val="24"/>
          <w:szCs w:val="24"/>
        </w:rPr>
      </w:pPr>
    </w:p>
    <w:p w14:paraId="15896D37" w14:textId="77777777" w:rsidR="00E9506B" w:rsidRPr="00B12D48" w:rsidRDefault="00E9506B" w:rsidP="008F23E6">
      <w:pPr>
        <w:spacing w:after="0" w:line="240" w:lineRule="auto"/>
        <w:rPr>
          <w:rFonts w:ascii="Times New Roman" w:hAnsi="Times New Roman"/>
          <w:b/>
          <w:noProof/>
          <w:sz w:val="24"/>
          <w:szCs w:val="24"/>
        </w:rPr>
      </w:pPr>
      <w:r w:rsidRPr="00B12D48">
        <w:rPr>
          <w:rFonts w:ascii="Times New Roman" w:hAnsi="Times New Roman"/>
          <w:b/>
          <w:noProof/>
          <w:sz w:val="24"/>
          <w:szCs w:val="24"/>
        </w:rPr>
        <w:t>Baza legală:</w:t>
      </w:r>
    </w:p>
    <w:p w14:paraId="542F9445" w14:textId="77777777" w:rsidR="00E9506B" w:rsidRPr="00B12D48" w:rsidRDefault="00E9506B" w:rsidP="008F23E6">
      <w:pPr>
        <w:pStyle w:val="ListParagraph"/>
        <w:numPr>
          <w:ilvl w:val="0"/>
          <w:numId w:val="1"/>
        </w:numPr>
        <w:jc w:val="both"/>
        <w:rPr>
          <w:rFonts w:ascii="Times New Roman" w:hAnsi="Times New Roman"/>
          <w:bCs/>
          <w:noProof/>
          <w:sz w:val="24"/>
          <w:szCs w:val="24"/>
          <w:lang w:val="ro-RO"/>
        </w:rPr>
      </w:pPr>
      <w:r w:rsidRPr="00B12D48">
        <w:rPr>
          <w:rFonts w:ascii="Times New Roman" w:hAnsi="Times New Roman"/>
          <w:bCs/>
          <w:noProof/>
          <w:sz w:val="24"/>
          <w:szCs w:val="24"/>
          <w:lang w:val="ro-RO"/>
        </w:rPr>
        <w:t>Ordonanța de urgență a Guvernului nr. 109/2011 privind guvernanța corporativă a întreprinderilor publice, cu modificările și completările ulterioare;</w:t>
      </w:r>
    </w:p>
    <w:p w14:paraId="40580B3C" w14:textId="77777777" w:rsidR="00E9506B" w:rsidRPr="00B12D48" w:rsidRDefault="00E9506B" w:rsidP="008F23E6">
      <w:pPr>
        <w:pStyle w:val="ListParagraph"/>
        <w:numPr>
          <w:ilvl w:val="0"/>
          <w:numId w:val="1"/>
        </w:numPr>
        <w:jc w:val="both"/>
        <w:rPr>
          <w:rFonts w:ascii="Times New Roman" w:hAnsi="Times New Roman"/>
          <w:bCs/>
          <w:noProof/>
          <w:sz w:val="24"/>
          <w:szCs w:val="24"/>
          <w:lang w:val="ro-RO"/>
        </w:rPr>
      </w:pPr>
      <w:r w:rsidRPr="00B12D48">
        <w:rPr>
          <w:rFonts w:ascii="Times New Roman" w:hAnsi="Times New Roman"/>
          <w:bCs/>
          <w:noProof/>
          <w:sz w:val="24"/>
          <w:szCs w:val="24"/>
          <w:lang w:val="ro-RO"/>
        </w:rPr>
        <w:t xml:space="preserve">Hotărârea Guvernului nr. 639/2023 </w:t>
      </w:r>
      <w:r w:rsidRPr="00B12D48">
        <w:rPr>
          <w:rFonts w:ascii="Times New Roman" w:hAnsi="Times New Roman"/>
          <w:sz w:val="24"/>
          <w:szCs w:val="24"/>
          <w:lang w:val="ro-RO"/>
        </w:rPr>
        <w:t xml:space="preserve">pentru aprobarea normelor metodologice de aplicare a </w:t>
      </w:r>
      <w:proofErr w:type="spellStart"/>
      <w:r w:rsidRPr="00B12D48">
        <w:rPr>
          <w:rFonts w:ascii="Times New Roman" w:hAnsi="Times New Roman"/>
          <w:sz w:val="24"/>
          <w:szCs w:val="24"/>
          <w:lang w:val="ro-RO"/>
        </w:rPr>
        <w:t>Ordonanţei</w:t>
      </w:r>
      <w:proofErr w:type="spellEnd"/>
      <w:r w:rsidRPr="00B12D48">
        <w:rPr>
          <w:rFonts w:ascii="Times New Roman" w:hAnsi="Times New Roman"/>
          <w:sz w:val="24"/>
          <w:szCs w:val="24"/>
          <w:lang w:val="ro-RO"/>
        </w:rPr>
        <w:t xml:space="preserve"> de </w:t>
      </w:r>
      <w:proofErr w:type="spellStart"/>
      <w:r w:rsidRPr="00B12D48">
        <w:rPr>
          <w:rFonts w:ascii="Times New Roman" w:hAnsi="Times New Roman"/>
          <w:sz w:val="24"/>
          <w:szCs w:val="24"/>
          <w:lang w:val="ro-RO"/>
        </w:rPr>
        <w:t>urgenţă</w:t>
      </w:r>
      <w:proofErr w:type="spellEnd"/>
      <w:r w:rsidRPr="00B12D48">
        <w:rPr>
          <w:rFonts w:ascii="Times New Roman" w:hAnsi="Times New Roman"/>
          <w:sz w:val="24"/>
          <w:szCs w:val="24"/>
          <w:lang w:val="ro-RO"/>
        </w:rPr>
        <w:t xml:space="preserve"> a Guvernului nr. 109/2011 privind </w:t>
      </w:r>
      <w:proofErr w:type="spellStart"/>
      <w:r w:rsidRPr="00B12D48">
        <w:rPr>
          <w:rFonts w:ascii="Times New Roman" w:hAnsi="Times New Roman"/>
          <w:sz w:val="24"/>
          <w:szCs w:val="24"/>
          <w:lang w:val="ro-RO"/>
        </w:rPr>
        <w:t>guvernanţa</w:t>
      </w:r>
      <w:proofErr w:type="spellEnd"/>
      <w:r w:rsidRPr="00B12D48">
        <w:rPr>
          <w:rFonts w:ascii="Times New Roman" w:hAnsi="Times New Roman"/>
          <w:sz w:val="24"/>
          <w:szCs w:val="24"/>
          <w:lang w:val="ro-RO"/>
        </w:rPr>
        <w:t xml:space="preserve"> corporativă a întreprinderilor publice;</w:t>
      </w:r>
    </w:p>
    <w:p w14:paraId="0CB3D36B" w14:textId="4E40C553" w:rsidR="00E9506B" w:rsidRPr="00B12D48" w:rsidRDefault="00E9506B" w:rsidP="008F23E6">
      <w:pPr>
        <w:pStyle w:val="ListParagraph"/>
        <w:numPr>
          <w:ilvl w:val="0"/>
          <w:numId w:val="1"/>
        </w:numPr>
        <w:jc w:val="both"/>
        <w:rPr>
          <w:rFonts w:ascii="Times New Roman" w:hAnsi="Times New Roman"/>
          <w:bCs/>
          <w:noProof/>
          <w:sz w:val="24"/>
          <w:szCs w:val="24"/>
          <w:lang w:val="ro-RO"/>
        </w:rPr>
      </w:pPr>
      <w:r w:rsidRPr="00B12D48">
        <w:rPr>
          <w:rFonts w:ascii="Times New Roman" w:hAnsi="Times New Roman"/>
          <w:sz w:val="24"/>
          <w:szCs w:val="24"/>
          <w:lang w:val="ro-RO"/>
        </w:rPr>
        <w:t>Legea societăților nr. 31/1990, republicată, cu modificările și completările ulterioare;</w:t>
      </w:r>
    </w:p>
    <w:p w14:paraId="69C26272" w14:textId="25DEE795" w:rsidR="00E9506B" w:rsidRPr="00B12D48" w:rsidRDefault="00E9506B" w:rsidP="008F23E6">
      <w:pPr>
        <w:pStyle w:val="ListParagraph"/>
        <w:numPr>
          <w:ilvl w:val="0"/>
          <w:numId w:val="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 xml:space="preserve">Ordinul AMEPIP nr. 651/2024 privind stabilirea nivelului minim al indicatorilor de </w:t>
      </w:r>
      <w:proofErr w:type="spellStart"/>
      <w:r w:rsidRPr="00B12D48">
        <w:rPr>
          <w:rFonts w:ascii="Times New Roman" w:hAnsi="Times New Roman"/>
          <w:sz w:val="24"/>
          <w:szCs w:val="24"/>
          <w:lang w:val="ro-RO"/>
        </w:rPr>
        <w:t>performanţă</w:t>
      </w:r>
      <w:proofErr w:type="spellEnd"/>
      <w:r w:rsidRPr="00B12D48">
        <w:rPr>
          <w:rFonts w:ascii="Times New Roman" w:hAnsi="Times New Roman"/>
          <w:sz w:val="24"/>
          <w:szCs w:val="24"/>
          <w:lang w:val="ro-RO"/>
        </w:rPr>
        <w:t xml:space="preserve"> la întreprinderile publice;</w:t>
      </w:r>
    </w:p>
    <w:p w14:paraId="6147A08E" w14:textId="400C94B3" w:rsidR="00E9506B" w:rsidRPr="00B12D48" w:rsidRDefault="00E9506B" w:rsidP="008F23E6">
      <w:pPr>
        <w:pStyle w:val="ListParagraph"/>
        <w:numPr>
          <w:ilvl w:val="0"/>
          <w:numId w:val="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t>Hotărârea</w:t>
      </w:r>
      <w:r w:rsidR="007A0B58">
        <w:rPr>
          <w:rFonts w:ascii="Times New Roman" w:hAnsi="Times New Roman"/>
          <w:sz w:val="24"/>
          <w:szCs w:val="24"/>
          <w:lang w:val="ro-RO"/>
        </w:rPr>
        <w:t xml:space="preserve"> </w:t>
      </w:r>
      <w:r w:rsidRPr="00B12D48">
        <w:rPr>
          <w:rFonts w:ascii="Times New Roman" w:hAnsi="Times New Roman"/>
          <w:sz w:val="24"/>
          <w:szCs w:val="24"/>
          <w:lang w:val="ro-RO"/>
        </w:rPr>
        <w:t xml:space="preserve">Guvernului nr. 617/2023 privind organizarea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w:t>
      </w:r>
      <w:proofErr w:type="spellStart"/>
      <w:r w:rsidRPr="00B12D48">
        <w:rPr>
          <w:rFonts w:ascii="Times New Roman" w:hAnsi="Times New Roman"/>
          <w:sz w:val="24"/>
          <w:szCs w:val="24"/>
          <w:lang w:val="ro-RO"/>
        </w:rPr>
        <w:t>funcţionarea</w:t>
      </w:r>
      <w:proofErr w:type="spellEnd"/>
      <w:r w:rsidRPr="00B12D48">
        <w:rPr>
          <w:rFonts w:ascii="Times New Roman" w:hAnsi="Times New Roman"/>
          <w:sz w:val="24"/>
          <w:szCs w:val="24"/>
          <w:lang w:val="ro-RO"/>
        </w:rPr>
        <w:t xml:space="preserve"> </w:t>
      </w:r>
      <w:proofErr w:type="spellStart"/>
      <w:r w:rsidRPr="00B12D48">
        <w:rPr>
          <w:rFonts w:ascii="Times New Roman" w:hAnsi="Times New Roman"/>
          <w:sz w:val="24"/>
          <w:szCs w:val="24"/>
          <w:lang w:val="ro-RO"/>
        </w:rPr>
        <w:t>Agenţiei</w:t>
      </w:r>
      <w:proofErr w:type="spellEnd"/>
      <w:r w:rsidRPr="00B12D48">
        <w:rPr>
          <w:rFonts w:ascii="Times New Roman" w:hAnsi="Times New Roman"/>
          <w:sz w:val="24"/>
          <w:szCs w:val="24"/>
          <w:lang w:val="ro-RO"/>
        </w:rPr>
        <w:t xml:space="preserve"> pentru Monitorizarea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Evaluarea </w:t>
      </w:r>
      <w:proofErr w:type="spellStart"/>
      <w:r w:rsidRPr="00B12D48">
        <w:rPr>
          <w:rFonts w:ascii="Times New Roman" w:hAnsi="Times New Roman"/>
          <w:sz w:val="24"/>
          <w:szCs w:val="24"/>
          <w:lang w:val="ro-RO"/>
        </w:rPr>
        <w:t>Performanţelor</w:t>
      </w:r>
      <w:proofErr w:type="spellEnd"/>
      <w:r w:rsidRPr="00B12D48">
        <w:rPr>
          <w:rFonts w:ascii="Times New Roman" w:hAnsi="Times New Roman"/>
          <w:sz w:val="24"/>
          <w:szCs w:val="24"/>
          <w:lang w:val="ro-RO"/>
        </w:rPr>
        <w:t xml:space="preserve"> Întreprinderilor Publice, cu modificările și completările ulterioare;</w:t>
      </w:r>
    </w:p>
    <w:p w14:paraId="13E74C11" w14:textId="77777777" w:rsidR="00E9506B" w:rsidRPr="00B12D48" w:rsidRDefault="00E9506B" w:rsidP="008F23E6">
      <w:pPr>
        <w:pStyle w:val="ListParagraph"/>
        <w:numPr>
          <w:ilvl w:val="0"/>
          <w:numId w:val="1"/>
        </w:numPr>
        <w:autoSpaceDE w:val="0"/>
        <w:autoSpaceDN w:val="0"/>
        <w:adjustRightInd w:val="0"/>
        <w:jc w:val="both"/>
        <w:rPr>
          <w:rFonts w:ascii="Times New Roman" w:hAnsi="Times New Roman"/>
          <w:sz w:val="24"/>
          <w:szCs w:val="24"/>
          <w:lang w:val="ro-RO"/>
        </w:rPr>
      </w:pPr>
      <w:r w:rsidRPr="00B12D48">
        <w:rPr>
          <w:rFonts w:ascii="Times New Roman" w:hAnsi="Times New Roman"/>
          <w:sz w:val="24"/>
          <w:szCs w:val="24"/>
          <w:lang w:val="ro-RO"/>
        </w:rPr>
        <w:lastRenderedPageBreak/>
        <w:t xml:space="preserve">Ordinul AMEPIP nr. 126/2024 privind aprobarea Regulamentului-cadru de organizare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w:t>
      </w:r>
      <w:proofErr w:type="spellStart"/>
      <w:r w:rsidRPr="00B12D48">
        <w:rPr>
          <w:rFonts w:ascii="Times New Roman" w:hAnsi="Times New Roman"/>
          <w:sz w:val="24"/>
          <w:szCs w:val="24"/>
          <w:lang w:val="ro-RO"/>
        </w:rPr>
        <w:t>funcţionare</w:t>
      </w:r>
      <w:proofErr w:type="spellEnd"/>
      <w:r w:rsidRPr="00B12D48">
        <w:rPr>
          <w:rFonts w:ascii="Times New Roman" w:hAnsi="Times New Roman"/>
          <w:sz w:val="24"/>
          <w:szCs w:val="24"/>
          <w:lang w:val="ro-RO"/>
        </w:rPr>
        <w:t xml:space="preserve"> al comisiilor de </w:t>
      </w:r>
      <w:proofErr w:type="spellStart"/>
      <w:r w:rsidRPr="00B12D48">
        <w:rPr>
          <w:rFonts w:ascii="Times New Roman" w:hAnsi="Times New Roman"/>
          <w:sz w:val="24"/>
          <w:szCs w:val="24"/>
          <w:lang w:val="ro-RO"/>
        </w:rPr>
        <w:t>selecţie</w:t>
      </w:r>
      <w:proofErr w:type="spellEnd"/>
      <w:r w:rsidRPr="00B12D48">
        <w:rPr>
          <w:rFonts w:ascii="Times New Roman" w:hAnsi="Times New Roman"/>
          <w:sz w:val="24"/>
          <w:szCs w:val="24"/>
          <w:lang w:val="ro-RO"/>
        </w:rPr>
        <w:t xml:space="preserv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nominalizare a </w:t>
      </w:r>
      <w:proofErr w:type="spellStart"/>
      <w:r w:rsidRPr="00B12D48">
        <w:rPr>
          <w:rFonts w:ascii="Times New Roman" w:hAnsi="Times New Roman"/>
          <w:sz w:val="24"/>
          <w:szCs w:val="24"/>
          <w:lang w:val="ro-RO"/>
        </w:rPr>
        <w:t>candidaţilor</w:t>
      </w:r>
      <w:proofErr w:type="spellEnd"/>
      <w:r w:rsidRPr="00B12D48">
        <w:rPr>
          <w:rFonts w:ascii="Times New Roman" w:hAnsi="Times New Roman"/>
          <w:sz w:val="24"/>
          <w:szCs w:val="24"/>
          <w:lang w:val="ro-RO"/>
        </w:rPr>
        <w:t xml:space="preserve"> pentru postul de membru în cadrul consiliilor de </w:t>
      </w:r>
      <w:proofErr w:type="spellStart"/>
      <w:r w:rsidRPr="00B12D48">
        <w:rPr>
          <w:rFonts w:ascii="Times New Roman" w:hAnsi="Times New Roman"/>
          <w:sz w:val="24"/>
          <w:szCs w:val="24"/>
          <w:lang w:val="ro-RO"/>
        </w:rPr>
        <w:t>administraţie</w:t>
      </w:r>
      <w:proofErr w:type="spellEnd"/>
      <w:r w:rsidRPr="00B12D48">
        <w:rPr>
          <w:rFonts w:ascii="Times New Roman" w:hAnsi="Times New Roman"/>
          <w:sz w:val="24"/>
          <w:szCs w:val="24"/>
          <w:lang w:val="ro-RO"/>
        </w:rPr>
        <w:t>/supraveghere ale întreprinderilor publice;</w:t>
      </w:r>
    </w:p>
    <w:p w14:paraId="2B5DF1E8" w14:textId="77777777" w:rsidR="00E9506B" w:rsidRPr="00B12D48" w:rsidRDefault="00E9506B" w:rsidP="008F23E6">
      <w:pPr>
        <w:pStyle w:val="ListParagraph"/>
        <w:numPr>
          <w:ilvl w:val="0"/>
          <w:numId w:val="1"/>
        </w:numPr>
        <w:jc w:val="both"/>
        <w:rPr>
          <w:rFonts w:ascii="Times New Roman" w:hAnsi="Times New Roman"/>
          <w:bCs/>
          <w:noProof/>
          <w:sz w:val="24"/>
          <w:szCs w:val="24"/>
          <w:lang w:val="ro-RO"/>
        </w:rPr>
      </w:pPr>
      <w:r w:rsidRPr="00B12D48">
        <w:rPr>
          <w:rFonts w:ascii="Times New Roman" w:hAnsi="Times New Roman"/>
          <w:sz w:val="24"/>
          <w:szCs w:val="24"/>
          <w:lang w:val="ro-RO"/>
        </w:rPr>
        <w:t xml:space="preserve">Legea nr. 162/2017 privind auditul statutar al </w:t>
      </w:r>
      <w:proofErr w:type="spellStart"/>
      <w:r w:rsidRPr="00B12D48">
        <w:rPr>
          <w:rFonts w:ascii="Times New Roman" w:hAnsi="Times New Roman"/>
          <w:sz w:val="24"/>
          <w:szCs w:val="24"/>
          <w:lang w:val="ro-RO"/>
        </w:rPr>
        <w:t>situaţiilor</w:t>
      </w:r>
      <w:proofErr w:type="spellEnd"/>
      <w:r w:rsidRPr="00B12D48">
        <w:rPr>
          <w:rFonts w:ascii="Times New Roman" w:hAnsi="Times New Roman"/>
          <w:sz w:val="24"/>
          <w:szCs w:val="24"/>
          <w:lang w:val="ro-RO"/>
        </w:rPr>
        <w:t xml:space="preserve"> financiare anuale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al </w:t>
      </w:r>
      <w:proofErr w:type="spellStart"/>
      <w:r w:rsidRPr="00B12D48">
        <w:rPr>
          <w:rFonts w:ascii="Times New Roman" w:hAnsi="Times New Roman"/>
          <w:sz w:val="24"/>
          <w:szCs w:val="24"/>
          <w:lang w:val="ro-RO"/>
        </w:rPr>
        <w:t>situaţiilor</w:t>
      </w:r>
      <w:proofErr w:type="spellEnd"/>
      <w:r w:rsidRPr="00B12D48">
        <w:rPr>
          <w:rFonts w:ascii="Times New Roman" w:hAnsi="Times New Roman"/>
          <w:sz w:val="24"/>
          <w:szCs w:val="24"/>
          <w:lang w:val="ro-RO"/>
        </w:rPr>
        <w:t xml:space="preserve"> financiare anuale consolidate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de modificare a unor acte normative, cu modificările și completările ulterioare;</w:t>
      </w:r>
    </w:p>
    <w:p w14:paraId="4E1620EE" w14:textId="77777777" w:rsidR="00E9506B" w:rsidRPr="00B12D48" w:rsidRDefault="00E9506B" w:rsidP="008F23E6">
      <w:pPr>
        <w:pStyle w:val="ListParagraph"/>
        <w:jc w:val="both"/>
        <w:rPr>
          <w:rFonts w:ascii="Times New Roman" w:hAnsi="Times New Roman"/>
          <w:bCs/>
          <w:noProof/>
          <w:sz w:val="24"/>
          <w:szCs w:val="24"/>
          <w:lang w:val="ro-RO"/>
        </w:rPr>
      </w:pPr>
    </w:p>
    <w:p w14:paraId="34CB0A16" w14:textId="25CDC461" w:rsidR="00E9506B" w:rsidRPr="00B12D48" w:rsidRDefault="00E9506B" w:rsidP="008F23E6">
      <w:pPr>
        <w:spacing w:after="0" w:line="240" w:lineRule="auto"/>
        <w:jc w:val="both"/>
        <w:rPr>
          <w:rFonts w:ascii="Times New Roman" w:hAnsi="Times New Roman"/>
          <w:b/>
          <w:noProof/>
          <w:sz w:val="24"/>
          <w:szCs w:val="24"/>
        </w:rPr>
      </w:pPr>
      <w:r w:rsidRPr="00B12D48">
        <w:rPr>
          <w:rFonts w:ascii="Times New Roman" w:hAnsi="Times New Roman"/>
          <w:b/>
          <w:noProof/>
          <w:sz w:val="24"/>
          <w:szCs w:val="24"/>
        </w:rPr>
        <w:t>Entități responsabile:</w:t>
      </w:r>
    </w:p>
    <w:p w14:paraId="6C4EAFA1" w14:textId="77777777" w:rsidR="00E9506B" w:rsidRPr="00B12D48" w:rsidRDefault="00E9506B" w:rsidP="008F23E6">
      <w:pPr>
        <w:pStyle w:val="ListParagraph"/>
        <w:numPr>
          <w:ilvl w:val="0"/>
          <w:numId w:val="2"/>
        </w:numPr>
        <w:jc w:val="both"/>
        <w:rPr>
          <w:rFonts w:ascii="Times New Roman" w:hAnsi="Times New Roman"/>
          <w:bCs/>
          <w:noProof/>
          <w:sz w:val="24"/>
          <w:szCs w:val="24"/>
          <w:lang w:val="ro-RO"/>
        </w:rPr>
      </w:pPr>
      <w:r w:rsidRPr="00B12D48">
        <w:rPr>
          <w:rFonts w:ascii="Times New Roman" w:hAnsi="Times New Roman"/>
          <w:bCs/>
          <w:noProof/>
          <w:sz w:val="24"/>
          <w:szCs w:val="24"/>
          <w:lang w:val="ro-RO"/>
        </w:rPr>
        <w:t>Județul Satu Mare prin Consiliul Județean Satu Mare, în calitate de autoritate publică tutelară a Aeroportului Satu Mare R.A., conform prevederilor art. 2 pct. 3 lit. a) din Ordonanța de urgență a Guvernului nr. 109/2011 privind guvernanța corporativă a întreprinderilor publice, cu modificările și completările ulterioare;</w:t>
      </w:r>
    </w:p>
    <w:p w14:paraId="21B491D3" w14:textId="77777777" w:rsidR="00E9506B" w:rsidRPr="00B12D48" w:rsidRDefault="00E9506B" w:rsidP="008F23E6">
      <w:pPr>
        <w:pStyle w:val="ListParagraph"/>
        <w:numPr>
          <w:ilvl w:val="0"/>
          <w:numId w:val="2"/>
        </w:numPr>
        <w:jc w:val="both"/>
        <w:rPr>
          <w:rFonts w:ascii="Times New Roman" w:hAnsi="Times New Roman"/>
          <w:bCs/>
          <w:noProof/>
          <w:sz w:val="24"/>
          <w:szCs w:val="24"/>
          <w:lang w:val="ro-RO"/>
        </w:rPr>
      </w:pPr>
      <w:r w:rsidRPr="00B12D48">
        <w:rPr>
          <w:rFonts w:ascii="Times New Roman" w:hAnsi="Times New Roman"/>
          <w:bCs/>
          <w:noProof/>
          <w:sz w:val="24"/>
          <w:szCs w:val="24"/>
          <w:lang w:val="ro-RO"/>
        </w:rPr>
        <w:t>Aeroportul Satu Mare R.A., în calitate de întreprindere publică, reprezentată prin Consiliul de Administrație, în conformitate cu dispozițiile art. 5 alin. (1) din Ordonanța de urgență a Guvernului nr. 109/2011 privind guvernanța corporativă a întreprinderilor publice, cu modificările și completările ulterioare;</w:t>
      </w:r>
    </w:p>
    <w:p w14:paraId="274B1981" w14:textId="77777777" w:rsidR="00E9506B" w:rsidRPr="00B12D48" w:rsidRDefault="00E9506B" w:rsidP="008F23E6">
      <w:pPr>
        <w:pStyle w:val="ListParagraph"/>
        <w:numPr>
          <w:ilvl w:val="0"/>
          <w:numId w:val="2"/>
        </w:numPr>
        <w:jc w:val="both"/>
        <w:rPr>
          <w:rFonts w:ascii="Times New Roman" w:hAnsi="Times New Roman"/>
          <w:bCs/>
          <w:noProof/>
          <w:sz w:val="24"/>
          <w:szCs w:val="24"/>
          <w:lang w:val="ro-RO"/>
        </w:rPr>
      </w:pPr>
      <w:r w:rsidRPr="00B12D48">
        <w:rPr>
          <w:rFonts w:ascii="Times New Roman" w:hAnsi="Times New Roman"/>
          <w:bCs/>
          <w:noProof/>
          <w:sz w:val="24"/>
          <w:szCs w:val="24"/>
          <w:lang w:val="ro-RO"/>
        </w:rPr>
        <w:t>Agenția pentru Monitorizarea și Evaluarea Performanțelor Întreprinderilor Publice (AMEPIP).</w:t>
      </w:r>
    </w:p>
    <w:p w14:paraId="071E3924" w14:textId="77777777" w:rsidR="00E9506B" w:rsidRPr="00B12D48" w:rsidRDefault="00E9506B" w:rsidP="008F23E6">
      <w:pPr>
        <w:spacing w:after="0" w:line="240" w:lineRule="auto"/>
        <w:rPr>
          <w:rFonts w:ascii="Times New Roman" w:hAnsi="Times New Roman"/>
          <w:b/>
          <w:noProof/>
          <w:sz w:val="24"/>
          <w:szCs w:val="24"/>
        </w:rPr>
      </w:pPr>
    </w:p>
    <w:p w14:paraId="2D82D44D" w14:textId="77777777" w:rsidR="00E9506B" w:rsidRPr="00B12D48" w:rsidRDefault="00E9506B" w:rsidP="008F23E6">
      <w:pPr>
        <w:spacing w:after="0" w:line="240" w:lineRule="auto"/>
        <w:rPr>
          <w:rFonts w:ascii="Times New Roman" w:hAnsi="Times New Roman"/>
          <w:b/>
          <w:noProof/>
          <w:sz w:val="24"/>
          <w:szCs w:val="24"/>
        </w:rPr>
      </w:pPr>
      <w:r w:rsidRPr="00B12D48">
        <w:rPr>
          <w:rFonts w:ascii="Times New Roman" w:hAnsi="Times New Roman"/>
          <w:b/>
          <w:noProof/>
          <w:sz w:val="24"/>
          <w:szCs w:val="24"/>
        </w:rPr>
        <w:t>PREAMBUL</w:t>
      </w:r>
    </w:p>
    <w:p w14:paraId="0F17469F" w14:textId="77777777" w:rsidR="00E9506B" w:rsidRPr="00B12D48" w:rsidRDefault="00E9506B" w:rsidP="008F23E6">
      <w:pPr>
        <w:spacing w:after="0" w:line="240" w:lineRule="auto"/>
        <w:ind w:firstLine="706"/>
        <w:jc w:val="both"/>
        <w:rPr>
          <w:rFonts w:ascii="Times New Roman" w:hAnsi="Times New Roman"/>
          <w:iCs/>
          <w:noProof/>
          <w:sz w:val="24"/>
          <w:szCs w:val="24"/>
        </w:rPr>
      </w:pPr>
      <w:r w:rsidRPr="00B12D48">
        <w:rPr>
          <w:rFonts w:ascii="Times New Roman" w:hAnsi="Times New Roman"/>
          <w:noProof/>
          <w:sz w:val="24"/>
          <w:szCs w:val="24"/>
        </w:rPr>
        <w:t>Procedura de selecție este dezvoltată în acord cu prevederile</w:t>
      </w:r>
      <w:r w:rsidRPr="00B12D48">
        <w:rPr>
          <w:rFonts w:ascii="Times New Roman" w:hAnsi="Times New Roman"/>
          <w:i/>
          <w:noProof/>
          <w:sz w:val="24"/>
          <w:szCs w:val="24"/>
        </w:rPr>
        <w:t xml:space="preserve"> </w:t>
      </w:r>
      <w:r w:rsidRPr="00B12D48">
        <w:rPr>
          <w:rFonts w:ascii="Times New Roman" w:hAnsi="Times New Roman"/>
          <w:iCs/>
          <w:noProof/>
          <w:sz w:val="24"/>
          <w:szCs w:val="24"/>
        </w:rPr>
        <w:t>Ordonanței de urgență a Guvernului nr. 109/ 2011 privind guvernanța corporativă a întreprinderilor publice, cu modificările şi completările ulterioare și a Hotărârii Guvernului nr. 639/ 2023 pentru aprobarea Normelor metodologice de aplicare a Ordonanței de urgență a Guvernului nr. 109/ 2011 privind guvernanța corporativă a întreprinderilor publice, cu modificările şi completările ulterioare.</w:t>
      </w:r>
    </w:p>
    <w:p w14:paraId="0AFD0187" w14:textId="77777777" w:rsidR="00E9506B" w:rsidRPr="00B12D48" w:rsidRDefault="00E9506B" w:rsidP="008F23E6">
      <w:pPr>
        <w:spacing w:after="0" w:line="240" w:lineRule="auto"/>
        <w:ind w:firstLine="706"/>
        <w:jc w:val="both"/>
        <w:rPr>
          <w:rFonts w:ascii="Times New Roman" w:hAnsi="Times New Roman"/>
          <w:noProof/>
          <w:sz w:val="24"/>
          <w:szCs w:val="24"/>
        </w:rPr>
      </w:pPr>
      <w:r w:rsidRPr="00B12D48">
        <w:rPr>
          <w:rFonts w:ascii="Times New Roman" w:hAnsi="Times New Roman"/>
          <w:noProof/>
          <w:sz w:val="24"/>
          <w:szCs w:val="24"/>
        </w:rPr>
        <w:t>Procedura de selecție se efectuează cu scopul de a asigura transparentizarea și profesionalizarea consiliilor de administrație, potrivit standardelor de guvernanță corporativă a întreprinderilor publice, astfel cum au fost dezvoltate în Principiile de guvernanță corporativă ale Organizației pentru Cooperare și Dezvoltare Economică.</w:t>
      </w:r>
    </w:p>
    <w:p w14:paraId="273061A0" w14:textId="77777777" w:rsidR="00E9506B" w:rsidRPr="00B12D48" w:rsidRDefault="00E9506B" w:rsidP="008F23E6">
      <w:pPr>
        <w:spacing w:after="0" w:line="240" w:lineRule="auto"/>
        <w:ind w:firstLine="706"/>
        <w:jc w:val="both"/>
        <w:rPr>
          <w:rFonts w:ascii="Times New Roman" w:hAnsi="Times New Roman"/>
          <w:noProof/>
          <w:sz w:val="24"/>
          <w:szCs w:val="24"/>
        </w:rPr>
      </w:pPr>
    </w:p>
    <w:p w14:paraId="46E00F0C" w14:textId="4A1E1B90" w:rsidR="00E9506B" w:rsidRPr="008448D6" w:rsidRDefault="00E9506B" w:rsidP="008448D6">
      <w:pPr>
        <w:pStyle w:val="ListParagraph"/>
        <w:numPr>
          <w:ilvl w:val="0"/>
          <w:numId w:val="3"/>
        </w:numPr>
        <w:ind w:left="360" w:hanging="360"/>
        <w:jc w:val="both"/>
        <w:rPr>
          <w:rFonts w:ascii="Times New Roman" w:hAnsi="Times New Roman"/>
          <w:b/>
          <w:noProof/>
          <w:sz w:val="24"/>
          <w:szCs w:val="24"/>
          <w:lang w:val="ro-RO"/>
        </w:rPr>
      </w:pPr>
      <w:r w:rsidRPr="00B12D48">
        <w:rPr>
          <w:rFonts w:ascii="Times New Roman" w:hAnsi="Times New Roman"/>
          <w:b/>
          <w:noProof/>
          <w:sz w:val="24"/>
          <w:szCs w:val="24"/>
          <w:lang w:val="ro-RO"/>
        </w:rPr>
        <w:t>Scop și domeniu de aplicare</w:t>
      </w:r>
    </w:p>
    <w:p w14:paraId="1CAE0904" w14:textId="59772140" w:rsidR="00E9506B" w:rsidRDefault="00E9506B" w:rsidP="008F23E6">
      <w:pPr>
        <w:tabs>
          <w:tab w:val="left" w:pos="9720"/>
        </w:tabs>
        <w:spacing w:after="0" w:line="240" w:lineRule="auto"/>
        <w:ind w:firstLine="709"/>
        <w:jc w:val="both"/>
        <w:rPr>
          <w:rFonts w:ascii="Times New Roman" w:hAnsi="Times New Roman"/>
          <w:iCs/>
          <w:noProof/>
          <w:sz w:val="24"/>
          <w:szCs w:val="24"/>
        </w:rPr>
      </w:pPr>
      <w:bookmarkStart w:id="0" w:name="_Hlk194594101"/>
      <w:r w:rsidRPr="00B12D48">
        <w:rPr>
          <w:rFonts w:ascii="Times New Roman" w:hAnsi="Times New Roman"/>
          <w:noProof/>
          <w:sz w:val="24"/>
          <w:szCs w:val="24"/>
        </w:rPr>
        <w:t xml:space="preserve">Componenta inițială a planului de selecție este întocmit în scopul recrutării și selecției, respectiv numirii, a unui număr de 3 administratori pentru Consiliul de Administrație al Aeroportului </w:t>
      </w:r>
      <w:r w:rsidR="005B662E">
        <w:rPr>
          <w:rFonts w:ascii="Times New Roman" w:hAnsi="Times New Roman"/>
          <w:noProof/>
          <w:sz w:val="24"/>
          <w:szCs w:val="24"/>
        </w:rPr>
        <w:t xml:space="preserve">                       </w:t>
      </w:r>
      <w:r w:rsidRPr="00B12D48">
        <w:rPr>
          <w:rFonts w:ascii="Times New Roman" w:hAnsi="Times New Roman"/>
          <w:noProof/>
          <w:sz w:val="24"/>
          <w:szCs w:val="24"/>
        </w:rPr>
        <w:t xml:space="preserve">Satu Mare R.A., pentru mandatul 2026 - 2030, cu respectarea prevederilor din </w:t>
      </w:r>
      <w:r w:rsidRPr="00B12D48">
        <w:rPr>
          <w:rFonts w:ascii="Times New Roman" w:hAnsi="Times New Roman"/>
          <w:iCs/>
          <w:noProof/>
          <w:sz w:val="24"/>
          <w:szCs w:val="24"/>
        </w:rPr>
        <w:t>Ordonanța de urgență a Guvernului nr. 109/ 2011 privind guvernanţa corporativă a întreprinderilor publice, cu modificările şi completările ulterioare și a normelor metodologice aprobate prin Hotărârea Guvernului nr. 639/ 2023.</w:t>
      </w:r>
      <w:bookmarkEnd w:id="0"/>
    </w:p>
    <w:p w14:paraId="4C29FDE2" w14:textId="77777777" w:rsidR="008448D6" w:rsidRDefault="008448D6" w:rsidP="008F23E6">
      <w:pPr>
        <w:tabs>
          <w:tab w:val="left" w:pos="9720"/>
        </w:tabs>
        <w:spacing w:after="0" w:line="240" w:lineRule="auto"/>
        <w:ind w:firstLine="709"/>
        <w:jc w:val="both"/>
        <w:rPr>
          <w:rFonts w:ascii="Times New Roman" w:hAnsi="Times New Roman"/>
          <w:iCs/>
          <w:noProof/>
          <w:sz w:val="24"/>
          <w:szCs w:val="24"/>
        </w:rPr>
      </w:pPr>
    </w:p>
    <w:p w14:paraId="5438F046" w14:textId="77777777" w:rsidR="008448D6" w:rsidRPr="00B12D48" w:rsidRDefault="008448D6" w:rsidP="008F23E6">
      <w:pPr>
        <w:tabs>
          <w:tab w:val="left" w:pos="9720"/>
        </w:tabs>
        <w:spacing w:after="0" w:line="240" w:lineRule="auto"/>
        <w:ind w:firstLine="709"/>
        <w:jc w:val="both"/>
        <w:rPr>
          <w:rFonts w:ascii="Times New Roman" w:hAnsi="Times New Roman"/>
          <w:iCs/>
          <w:noProof/>
          <w:sz w:val="24"/>
          <w:szCs w:val="24"/>
        </w:rPr>
      </w:pPr>
    </w:p>
    <w:p w14:paraId="23C4A489" w14:textId="46026A5C" w:rsidR="00E9506B" w:rsidRPr="008448D6" w:rsidRDefault="00E9506B" w:rsidP="008F23E6">
      <w:pPr>
        <w:pStyle w:val="ListParagraph"/>
        <w:numPr>
          <w:ilvl w:val="0"/>
          <w:numId w:val="3"/>
        </w:numPr>
        <w:tabs>
          <w:tab w:val="left" w:pos="360"/>
          <w:tab w:val="left" w:pos="9720"/>
        </w:tabs>
        <w:ind w:left="0" w:firstLine="0"/>
        <w:jc w:val="both"/>
        <w:rPr>
          <w:rFonts w:ascii="Times New Roman" w:hAnsi="Times New Roman"/>
          <w:noProof/>
          <w:sz w:val="24"/>
          <w:szCs w:val="24"/>
          <w:lang w:val="ro-RO"/>
        </w:rPr>
      </w:pPr>
      <w:r w:rsidRPr="00B12D48">
        <w:rPr>
          <w:rFonts w:ascii="Times New Roman" w:hAnsi="Times New Roman"/>
          <w:b/>
          <w:bCs/>
          <w:noProof/>
          <w:sz w:val="24"/>
          <w:szCs w:val="24"/>
          <w:lang w:val="ro-RO"/>
        </w:rPr>
        <w:t>Componenta inițială</w:t>
      </w:r>
      <w:r w:rsidRPr="00B12D48">
        <w:rPr>
          <w:rFonts w:ascii="Times New Roman" w:hAnsi="Times New Roman"/>
          <w:noProof/>
          <w:sz w:val="24"/>
          <w:szCs w:val="24"/>
          <w:lang w:val="ro-RO"/>
        </w:rPr>
        <w:t xml:space="preserve"> este elaborată cu scopul de a oferi fundament pentru componenta integrală a planului de selecție. </w:t>
      </w:r>
    </w:p>
    <w:p w14:paraId="49E8E5CC" w14:textId="77777777" w:rsidR="00E9506B" w:rsidRPr="00B12D48" w:rsidRDefault="00E9506B" w:rsidP="008F23E6">
      <w:pPr>
        <w:tabs>
          <w:tab w:val="left" w:pos="360"/>
          <w:tab w:val="left" w:pos="9720"/>
        </w:tabs>
        <w:spacing w:after="0" w:line="240" w:lineRule="auto"/>
        <w:ind w:firstLine="709"/>
        <w:jc w:val="both"/>
        <w:rPr>
          <w:rFonts w:ascii="Times New Roman" w:hAnsi="Times New Roman"/>
          <w:noProof/>
          <w:sz w:val="24"/>
          <w:szCs w:val="24"/>
        </w:rPr>
      </w:pPr>
      <w:r w:rsidRPr="00B12D48">
        <w:rPr>
          <w:rFonts w:ascii="Times New Roman" w:hAnsi="Times New Roman"/>
          <w:noProof/>
          <w:sz w:val="24"/>
          <w:szCs w:val="24"/>
        </w:rPr>
        <w:t xml:space="preserve">Planul de selecție în integralitatea sa constituie fundamentul procedurii de selecție, reflectând principalele activități și decizii care trebuie realizate, termenele de realizare, persoanele implicate precum și documentele de lucru și este structurat pe două componente, respectiv inițială și integrală. </w:t>
      </w:r>
    </w:p>
    <w:p w14:paraId="0B82D7C8" w14:textId="77777777" w:rsidR="008B4580" w:rsidRPr="00B12D48" w:rsidRDefault="008B4580" w:rsidP="008F23E6">
      <w:pPr>
        <w:tabs>
          <w:tab w:val="left" w:pos="360"/>
          <w:tab w:val="left" w:pos="9720"/>
        </w:tabs>
        <w:spacing w:after="0" w:line="240" w:lineRule="auto"/>
        <w:ind w:firstLine="709"/>
        <w:jc w:val="both"/>
        <w:rPr>
          <w:rFonts w:ascii="Times New Roman" w:hAnsi="Times New Roman"/>
          <w:noProof/>
          <w:sz w:val="24"/>
          <w:szCs w:val="24"/>
        </w:rPr>
      </w:pPr>
    </w:p>
    <w:p w14:paraId="426C496E" w14:textId="181CE450" w:rsidR="00E9506B" w:rsidRPr="00F31D3F" w:rsidRDefault="00E9506B" w:rsidP="00F31D3F">
      <w:pPr>
        <w:pStyle w:val="ListParagraph"/>
        <w:numPr>
          <w:ilvl w:val="0"/>
          <w:numId w:val="3"/>
        </w:numPr>
        <w:tabs>
          <w:tab w:val="left" w:pos="9720"/>
        </w:tabs>
        <w:ind w:left="360" w:hanging="360"/>
        <w:jc w:val="both"/>
        <w:rPr>
          <w:rFonts w:ascii="Times New Roman" w:hAnsi="Times New Roman"/>
          <w:b/>
          <w:noProof/>
          <w:sz w:val="24"/>
          <w:szCs w:val="24"/>
          <w:lang w:val="ro-RO"/>
        </w:rPr>
      </w:pPr>
      <w:r w:rsidRPr="00B12D48">
        <w:rPr>
          <w:rFonts w:ascii="Times New Roman" w:hAnsi="Times New Roman"/>
          <w:b/>
          <w:noProof/>
          <w:sz w:val="24"/>
          <w:szCs w:val="24"/>
          <w:lang w:val="ro-RO"/>
        </w:rPr>
        <w:t>Principii</w:t>
      </w:r>
    </w:p>
    <w:p w14:paraId="4F49CCDD" w14:textId="77777777" w:rsidR="00E9506B" w:rsidRPr="00B12D48" w:rsidRDefault="00E9506B" w:rsidP="008F23E6">
      <w:pPr>
        <w:pStyle w:val="ListParagraph"/>
        <w:tabs>
          <w:tab w:val="left" w:pos="9720"/>
        </w:tabs>
        <w:ind w:left="0" w:firstLine="709"/>
        <w:jc w:val="both"/>
        <w:rPr>
          <w:rFonts w:ascii="Times New Roman" w:hAnsi="Times New Roman"/>
          <w:iCs/>
          <w:noProof/>
          <w:sz w:val="24"/>
          <w:szCs w:val="24"/>
          <w:lang w:val="ro-RO"/>
        </w:rPr>
      </w:pPr>
      <w:r w:rsidRPr="00B12D48">
        <w:rPr>
          <w:rFonts w:ascii="Times New Roman" w:hAnsi="Times New Roman"/>
          <w:noProof/>
          <w:sz w:val="24"/>
          <w:szCs w:val="24"/>
          <w:lang w:val="ro-RO"/>
        </w:rPr>
        <w:t xml:space="preserve">Întocmirea componentei inițiale se realizează cu claritate pentru a putea fi determinate toate aspectele cheie ale procedurii de selecție, în concordanță cu prevederile din </w:t>
      </w:r>
      <w:r w:rsidRPr="00B12D48">
        <w:rPr>
          <w:rFonts w:ascii="Times New Roman" w:hAnsi="Times New Roman"/>
          <w:iCs/>
          <w:noProof/>
          <w:sz w:val="24"/>
          <w:szCs w:val="24"/>
          <w:lang w:val="ro-RO"/>
        </w:rPr>
        <w:t>Ordonanța de urgență a Guvernului nr. 109/ 2011 privind guvernanţa corporativă a întreprinderilor publice, cu modificările şi completările ulterioare și Hotărârea Guvernului nr. 639/ 2023.</w:t>
      </w:r>
    </w:p>
    <w:p w14:paraId="5D451433" w14:textId="77777777" w:rsidR="00E9506B" w:rsidRPr="00B12D48" w:rsidRDefault="00E9506B" w:rsidP="008F23E6">
      <w:pPr>
        <w:pStyle w:val="ListParagraph"/>
        <w:tabs>
          <w:tab w:val="left" w:pos="9720"/>
        </w:tabs>
        <w:ind w:left="0" w:firstLine="709"/>
        <w:jc w:val="both"/>
        <w:rPr>
          <w:rFonts w:ascii="Times New Roman" w:hAnsi="Times New Roman"/>
          <w:noProof/>
          <w:sz w:val="24"/>
          <w:szCs w:val="24"/>
          <w:lang w:val="ro-RO"/>
        </w:rPr>
      </w:pPr>
      <w:r w:rsidRPr="00B12D48">
        <w:rPr>
          <w:rFonts w:ascii="Times New Roman" w:hAnsi="Times New Roman"/>
          <w:noProof/>
          <w:sz w:val="24"/>
          <w:szCs w:val="24"/>
          <w:lang w:val="ro-RO"/>
        </w:rPr>
        <w:t>Planul de selecție este astfel întocmit, încât procedura de recrutare și selecție să se realizeze cu respectarea dreptului de liberă competiție, echitate și egalitate de șanse, nediscriminare, transparență, tratament egal și asumarea răspunderii.</w:t>
      </w:r>
    </w:p>
    <w:p w14:paraId="3E24C12B" w14:textId="77777777" w:rsidR="00E9506B" w:rsidRDefault="00E9506B" w:rsidP="008F23E6">
      <w:pPr>
        <w:pStyle w:val="ListParagraph"/>
        <w:tabs>
          <w:tab w:val="left" w:pos="9720"/>
        </w:tabs>
        <w:ind w:left="0" w:firstLine="709"/>
        <w:jc w:val="both"/>
        <w:rPr>
          <w:rFonts w:ascii="Times New Roman" w:hAnsi="Times New Roman"/>
          <w:noProof/>
          <w:sz w:val="24"/>
          <w:szCs w:val="24"/>
          <w:lang w:val="ro-RO"/>
        </w:rPr>
      </w:pPr>
    </w:p>
    <w:p w14:paraId="4B76888C" w14:textId="77777777" w:rsidR="000B5AEA" w:rsidRDefault="000B5AEA" w:rsidP="008F23E6">
      <w:pPr>
        <w:pStyle w:val="ListParagraph"/>
        <w:tabs>
          <w:tab w:val="left" w:pos="9720"/>
        </w:tabs>
        <w:ind w:left="0" w:firstLine="709"/>
        <w:jc w:val="both"/>
        <w:rPr>
          <w:rFonts w:ascii="Times New Roman" w:hAnsi="Times New Roman"/>
          <w:noProof/>
          <w:sz w:val="24"/>
          <w:szCs w:val="24"/>
          <w:lang w:val="ro-RO"/>
        </w:rPr>
      </w:pPr>
    </w:p>
    <w:p w14:paraId="365F90D4" w14:textId="77777777" w:rsidR="000B5AEA" w:rsidRDefault="000B5AEA" w:rsidP="008F23E6">
      <w:pPr>
        <w:pStyle w:val="ListParagraph"/>
        <w:tabs>
          <w:tab w:val="left" w:pos="9720"/>
        </w:tabs>
        <w:ind w:left="0" w:firstLine="709"/>
        <w:jc w:val="both"/>
        <w:rPr>
          <w:rFonts w:ascii="Times New Roman" w:hAnsi="Times New Roman"/>
          <w:noProof/>
          <w:sz w:val="24"/>
          <w:szCs w:val="24"/>
          <w:lang w:val="ro-RO"/>
        </w:rPr>
      </w:pPr>
    </w:p>
    <w:p w14:paraId="48BBF2E5" w14:textId="77777777" w:rsidR="000B5AEA" w:rsidRPr="00B12D48" w:rsidRDefault="000B5AEA" w:rsidP="008F23E6">
      <w:pPr>
        <w:pStyle w:val="ListParagraph"/>
        <w:tabs>
          <w:tab w:val="left" w:pos="9720"/>
        </w:tabs>
        <w:ind w:left="0" w:firstLine="709"/>
        <w:jc w:val="both"/>
        <w:rPr>
          <w:rFonts w:ascii="Times New Roman" w:hAnsi="Times New Roman"/>
          <w:noProof/>
          <w:sz w:val="24"/>
          <w:szCs w:val="24"/>
          <w:lang w:val="ro-RO"/>
        </w:rPr>
      </w:pPr>
    </w:p>
    <w:p w14:paraId="39EBF06E" w14:textId="6711A5E0" w:rsidR="00E9506B" w:rsidRPr="00F31D3F" w:rsidRDefault="00E9506B" w:rsidP="00F31D3F">
      <w:pPr>
        <w:pStyle w:val="ListParagraph"/>
        <w:numPr>
          <w:ilvl w:val="0"/>
          <w:numId w:val="3"/>
        </w:numPr>
        <w:tabs>
          <w:tab w:val="left" w:pos="9720"/>
        </w:tabs>
        <w:ind w:left="360" w:hanging="360"/>
        <w:jc w:val="both"/>
        <w:rPr>
          <w:rFonts w:ascii="Times New Roman" w:hAnsi="Times New Roman"/>
          <w:b/>
          <w:noProof/>
          <w:sz w:val="24"/>
          <w:szCs w:val="24"/>
          <w:lang w:val="ro-RO"/>
        </w:rPr>
      </w:pPr>
      <w:r w:rsidRPr="00B12D48">
        <w:rPr>
          <w:rFonts w:ascii="Times New Roman" w:hAnsi="Times New Roman"/>
          <w:b/>
          <w:noProof/>
          <w:sz w:val="24"/>
          <w:szCs w:val="24"/>
          <w:lang w:val="ro-RO"/>
        </w:rPr>
        <w:t>Termene ale procedurii de selecție</w:t>
      </w:r>
    </w:p>
    <w:p w14:paraId="2B737432" w14:textId="359CBFA4" w:rsidR="00E9506B" w:rsidRPr="00B12D48" w:rsidRDefault="00E9506B" w:rsidP="008F23E6">
      <w:pPr>
        <w:pStyle w:val="ListParagraph"/>
        <w:tabs>
          <w:tab w:val="left" w:pos="9720"/>
        </w:tabs>
        <w:ind w:left="0" w:firstLine="709"/>
        <w:jc w:val="both"/>
        <w:rPr>
          <w:rFonts w:ascii="Times New Roman" w:hAnsi="Times New Roman"/>
          <w:noProof/>
          <w:sz w:val="24"/>
          <w:szCs w:val="24"/>
          <w:lang w:val="ro-RO"/>
        </w:rPr>
      </w:pPr>
      <w:r w:rsidRPr="00B12D48">
        <w:rPr>
          <w:rFonts w:ascii="Times New Roman" w:hAnsi="Times New Roman"/>
          <w:b/>
          <w:bCs/>
          <w:noProof/>
          <w:sz w:val="24"/>
          <w:szCs w:val="24"/>
          <w:lang w:val="ro-RO"/>
        </w:rPr>
        <w:t>Data de început:</w:t>
      </w:r>
      <w:r w:rsidRPr="00B12D48">
        <w:rPr>
          <w:rFonts w:ascii="Times New Roman" w:hAnsi="Times New Roman"/>
          <w:noProof/>
          <w:sz w:val="24"/>
          <w:szCs w:val="24"/>
          <w:lang w:val="ro-RO"/>
        </w:rPr>
        <w:t xml:space="preserve"> Prin Hotărârea Consiliului Județean Satu Mare nr. 28/14.04.2026</w:t>
      </w:r>
      <w:r w:rsidRPr="00B12D48">
        <w:rPr>
          <w:rFonts w:ascii="Times New Roman" w:hAnsi="Times New Roman"/>
          <w:b/>
          <w:bCs/>
          <w:noProof/>
          <w:sz w:val="24"/>
          <w:szCs w:val="24"/>
          <w:lang w:val="ro-RO"/>
        </w:rPr>
        <w:t xml:space="preserve"> </w:t>
      </w:r>
      <w:r w:rsidRPr="00B12D48">
        <w:rPr>
          <w:rFonts w:ascii="Times New Roman" w:hAnsi="Times New Roman"/>
          <w:noProof/>
          <w:sz w:val="24"/>
          <w:szCs w:val="24"/>
          <w:lang w:val="ro-RO"/>
        </w:rPr>
        <w:t>a fost declanșată procedura de selecție a membrilor Consiliului de Administrație al Aeroportului Satu Mare R.A., pentru mandatul 2026-2030 așa cum prevede art. 3 alin. (1) lit.a) din Anexa nr. 1 la Hotărârea Guvernului nr. 639/ 2023 pentru aprobarea normelor metodologice de aprobare a Ordonanței de urgență a Guvernului nr. 109/ 2011 privind guvernanţa corporativă a întreprinderilor publice, cu modificările şi completările ulterioare, procedura de selecție nu poate depăși 150 de zile de la declanșare. Se vor selecta 3 membri pentru Consil</w:t>
      </w:r>
      <w:r w:rsidR="008B4580" w:rsidRPr="00B12D48">
        <w:rPr>
          <w:rFonts w:ascii="Times New Roman" w:hAnsi="Times New Roman"/>
          <w:noProof/>
          <w:sz w:val="24"/>
          <w:szCs w:val="24"/>
          <w:lang w:val="ro-RO"/>
        </w:rPr>
        <w:t>i</w:t>
      </w:r>
      <w:r w:rsidRPr="00B12D48">
        <w:rPr>
          <w:rFonts w:ascii="Times New Roman" w:hAnsi="Times New Roman"/>
          <w:noProof/>
          <w:sz w:val="24"/>
          <w:szCs w:val="24"/>
          <w:lang w:val="ro-RO"/>
        </w:rPr>
        <w:t>ul de Administrație.</w:t>
      </w:r>
    </w:p>
    <w:p w14:paraId="073D598A" w14:textId="77777777" w:rsidR="00E9506B" w:rsidRPr="00427A1A" w:rsidRDefault="00E9506B" w:rsidP="00427A1A">
      <w:pPr>
        <w:tabs>
          <w:tab w:val="left" w:pos="9720"/>
        </w:tabs>
        <w:jc w:val="both"/>
        <w:rPr>
          <w:rFonts w:ascii="Times New Roman" w:hAnsi="Times New Roman"/>
          <w:noProof/>
          <w:sz w:val="24"/>
          <w:szCs w:val="24"/>
        </w:rPr>
      </w:pPr>
    </w:p>
    <w:p w14:paraId="4CE060F4" w14:textId="13458745" w:rsidR="00E9506B" w:rsidRPr="00F31D3F" w:rsidRDefault="00E9506B" w:rsidP="00F31D3F">
      <w:pPr>
        <w:pStyle w:val="ListParagraph"/>
        <w:numPr>
          <w:ilvl w:val="0"/>
          <w:numId w:val="3"/>
        </w:numPr>
        <w:tabs>
          <w:tab w:val="left" w:pos="9720"/>
        </w:tabs>
        <w:ind w:left="360" w:hanging="360"/>
        <w:jc w:val="both"/>
        <w:rPr>
          <w:rFonts w:ascii="Times New Roman" w:hAnsi="Times New Roman"/>
          <w:b/>
          <w:noProof/>
          <w:sz w:val="24"/>
          <w:szCs w:val="24"/>
          <w:lang w:val="ro-RO"/>
        </w:rPr>
      </w:pPr>
      <w:r w:rsidRPr="00B12D48">
        <w:rPr>
          <w:rFonts w:ascii="Times New Roman" w:hAnsi="Times New Roman"/>
          <w:b/>
          <w:noProof/>
          <w:sz w:val="24"/>
          <w:szCs w:val="24"/>
          <w:lang w:val="ro-RO"/>
        </w:rPr>
        <w:t>Scrisoarea de așteptări</w:t>
      </w:r>
    </w:p>
    <w:p w14:paraId="56F45259" w14:textId="77777777"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Scrisoarea de aşteptări este un document de lucru prin care autoritatea publică tutelară, stabileşte performanţele aşteptate de la organele de administrare şi conducere ale întreprinderii publice, precum şi politica autorităţii publice tutelare privind întreprinderile publice care au obligaţii specifice legate de asigurarea serviciului public, pentru o perioadă de cel puţin 4 ani.</w:t>
      </w:r>
    </w:p>
    <w:p w14:paraId="7607F4C6" w14:textId="77777777"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Scrisoarea de aşteptări se publică pe paginile de internet ale autorităţii publice tutelare, regiei autonome şi AMEPIP, odată cu componenta iniţială a planului de selecţie, conform dispoziţiilor art. 5 din Anexa nr.1b la Hotărârea Guvernului nr. 639/ 2023, cu modificările și completările ulterioare.</w:t>
      </w:r>
    </w:p>
    <w:p w14:paraId="152F2A5E" w14:textId="307A49AD"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Scrisoarea de aşteptări este prezentată în Anexa la Componenta inițială a planului de selecție și este aprobată prin act administrativ al autorităţii publice tutelare, ca parte din componenta iniţială a planului de selecţie.</w:t>
      </w:r>
    </w:p>
    <w:p w14:paraId="08783164" w14:textId="77777777" w:rsidR="00EC3888" w:rsidRPr="00B12D48" w:rsidRDefault="00EC3888" w:rsidP="008F23E6">
      <w:pPr>
        <w:pStyle w:val="ListParagraph"/>
        <w:tabs>
          <w:tab w:val="left" w:pos="9720"/>
        </w:tabs>
        <w:ind w:left="0" w:firstLine="709"/>
        <w:jc w:val="both"/>
        <w:rPr>
          <w:rFonts w:ascii="Times New Roman" w:hAnsi="Times New Roman"/>
          <w:bCs/>
          <w:noProof/>
          <w:sz w:val="24"/>
          <w:szCs w:val="24"/>
          <w:lang w:val="ro-RO"/>
        </w:rPr>
      </w:pPr>
    </w:p>
    <w:p w14:paraId="39BF73C7" w14:textId="266C9DFC" w:rsidR="00E9506B" w:rsidRPr="005418D7" w:rsidRDefault="00E9506B" w:rsidP="005418D7">
      <w:pPr>
        <w:pStyle w:val="ListParagraph"/>
        <w:numPr>
          <w:ilvl w:val="0"/>
          <w:numId w:val="3"/>
        </w:numPr>
        <w:ind w:left="360" w:hanging="360"/>
        <w:jc w:val="both"/>
        <w:rPr>
          <w:rFonts w:ascii="Times New Roman" w:hAnsi="Times New Roman"/>
          <w:b/>
          <w:noProof/>
          <w:sz w:val="24"/>
          <w:szCs w:val="24"/>
          <w:lang w:val="ro-RO"/>
        </w:rPr>
      </w:pPr>
      <w:r w:rsidRPr="00B12D48">
        <w:rPr>
          <w:rFonts w:ascii="Times New Roman" w:hAnsi="Times New Roman"/>
          <w:b/>
          <w:noProof/>
          <w:sz w:val="24"/>
          <w:szCs w:val="24"/>
          <w:lang w:val="ro-RO"/>
        </w:rPr>
        <w:t>Constituirea Comisiei de selecție și nominalizare</w:t>
      </w:r>
    </w:p>
    <w:p w14:paraId="00C96E0B" w14:textId="77777777"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Comisia de selecţie şi nominalizare este numită prin hotărâre a autorităţii deliberative, la propunerea preşedintelui consiliului judeţean şi se compune din:</w:t>
      </w:r>
    </w:p>
    <w:p w14:paraId="4A8F39D1" w14:textId="77777777" w:rsidR="00E9506B" w:rsidRPr="00B12D48" w:rsidRDefault="00E9506B" w:rsidP="008F23E6">
      <w:pPr>
        <w:pStyle w:val="ListParagraph"/>
        <w:numPr>
          <w:ilvl w:val="0"/>
          <w:numId w:val="4"/>
        </w:numPr>
        <w:tabs>
          <w:tab w:val="left" w:pos="9720"/>
        </w:tabs>
        <w:jc w:val="both"/>
        <w:rPr>
          <w:rFonts w:ascii="Times New Roman" w:hAnsi="Times New Roman"/>
          <w:bCs/>
          <w:noProof/>
          <w:sz w:val="24"/>
          <w:szCs w:val="24"/>
          <w:lang w:val="ro-RO"/>
        </w:rPr>
      </w:pPr>
      <w:r w:rsidRPr="00B12D48">
        <w:rPr>
          <w:rFonts w:ascii="Times New Roman" w:hAnsi="Times New Roman"/>
          <w:bCs/>
          <w:noProof/>
          <w:sz w:val="24"/>
          <w:szCs w:val="24"/>
          <w:lang w:val="ro-RO"/>
        </w:rPr>
        <w:t>2 membri desemnaţi de conducătorul autorităţii publice tutelare;</w:t>
      </w:r>
    </w:p>
    <w:p w14:paraId="73A9EC01" w14:textId="77777777" w:rsidR="00E9506B" w:rsidRPr="00B12D48" w:rsidRDefault="00E9506B" w:rsidP="008F23E6">
      <w:pPr>
        <w:pStyle w:val="ListParagraph"/>
        <w:numPr>
          <w:ilvl w:val="0"/>
          <w:numId w:val="4"/>
        </w:numPr>
        <w:tabs>
          <w:tab w:val="left" w:pos="9720"/>
        </w:tabs>
        <w:jc w:val="both"/>
        <w:rPr>
          <w:rFonts w:ascii="Times New Roman" w:hAnsi="Times New Roman"/>
          <w:bCs/>
          <w:noProof/>
          <w:sz w:val="24"/>
          <w:szCs w:val="24"/>
          <w:lang w:val="ro-RO"/>
        </w:rPr>
      </w:pPr>
      <w:r w:rsidRPr="00B12D48">
        <w:rPr>
          <w:rFonts w:ascii="Times New Roman" w:hAnsi="Times New Roman"/>
          <w:bCs/>
          <w:noProof/>
          <w:sz w:val="24"/>
          <w:szCs w:val="24"/>
          <w:lang w:val="ro-RO"/>
        </w:rPr>
        <w:t>un expert independent, selectat de autoritatea publică tutelară.</w:t>
      </w:r>
    </w:p>
    <w:p w14:paraId="58CFC8F0" w14:textId="77777777"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Regulamentul de organizare şi funcţionare a comisiei de selecţie şi nominalizare se elaborează şi se aprobă de către autoritatea publică tutelară, pe baza regulamentului cadru prevăzut la art. 4</w:t>
      </w:r>
      <w:r w:rsidRPr="00B12D48">
        <w:rPr>
          <w:rFonts w:ascii="Times New Roman" w:hAnsi="Times New Roman"/>
          <w:bCs/>
          <w:noProof/>
          <w:sz w:val="24"/>
          <w:szCs w:val="24"/>
          <w:vertAlign w:val="superscript"/>
          <w:lang w:val="ro-RO"/>
        </w:rPr>
        <w:t>4</w:t>
      </w:r>
      <w:r w:rsidRPr="00B12D48">
        <w:rPr>
          <w:rFonts w:ascii="Times New Roman" w:hAnsi="Times New Roman"/>
          <w:bCs/>
          <w:noProof/>
          <w:sz w:val="24"/>
          <w:szCs w:val="24"/>
          <w:lang w:val="ro-RO"/>
        </w:rPr>
        <w:t xml:space="preserve"> alin.(5) lit.c) pct.(v) din Ordonanţa de urgenţă a Guvernului nr. 109/2011.</w:t>
      </w:r>
    </w:p>
    <w:p w14:paraId="365C92A7" w14:textId="77777777"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p>
    <w:p w14:paraId="0B1434FB" w14:textId="0C237118" w:rsidR="00E9506B" w:rsidRPr="000818C7" w:rsidRDefault="00E9506B" w:rsidP="008F23E6">
      <w:pPr>
        <w:pStyle w:val="ListParagraph"/>
        <w:numPr>
          <w:ilvl w:val="0"/>
          <w:numId w:val="3"/>
        </w:numPr>
        <w:tabs>
          <w:tab w:val="left" w:pos="9720"/>
        </w:tabs>
        <w:ind w:left="450" w:hanging="450"/>
        <w:jc w:val="both"/>
        <w:rPr>
          <w:rFonts w:ascii="Times New Roman" w:hAnsi="Times New Roman"/>
          <w:b/>
          <w:noProof/>
          <w:sz w:val="24"/>
          <w:szCs w:val="24"/>
          <w:lang w:val="ro-RO"/>
        </w:rPr>
      </w:pPr>
      <w:r w:rsidRPr="00B12D48">
        <w:rPr>
          <w:rFonts w:ascii="Times New Roman" w:hAnsi="Times New Roman"/>
          <w:b/>
          <w:noProof/>
          <w:sz w:val="24"/>
          <w:szCs w:val="24"/>
          <w:lang w:val="ro-RO"/>
        </w:rPr>
        <w:t>Contractarea expertului independent</w:t>
      </w:r>
    </w:p>
    <w:p w14:paraId="21413616" w14:textId="77777777" w:rsidR="00E9506B"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Expertul independent este o persoană fizică sau juridică, specializată şi autorizată în condiţiile legii pentru a-şi desfăşura activitatea în domeniul resurselor umane care prezintă un portofoliu relevant de clienţi pentru selecţia administratorilor/ directorilor de întreprinderi publice sau private, din care să rezulte că a prestat servicii de recrutare, care s-au concretizat cu ocuparea respectivelor poziţii.</w:t>
      </w:r>
    </w:p>
    <w:p w14:paraId="1E556CF4" w14:textId="77777777" w:rsidR="00556692" w:rsidRDefault="00556692" w:rsidP="008F23E6">
      <w:pPr>
        <w:pStyle w:val="ListParagraph"/>
        <w:tabs>
          <w:tab w:val="left" w:pos="9720"/>
        </w:tabs>
        <w:ind w:left="0" w:firstLine="709"/>
        <w:jc w:val="both"/>
        <w:rPr>
          <w:rFonts w:ascii="Times New Roman" w:hAnsi="Times New Roman"/>
          <w:bCs/>
          <w:noProof/>
          <w:sz w:val="24"/>
          <w:szCs w:val="24"/>
          <w:lang w:val="ro-RO"/>
        </w:rPr>
      </w:pPr>
    </w:p>
    <w:p w14:paraId="44667358" w14:textId="77777777" w:rsidR="00556692" w:rsidRPr="00B12D48" w:rsidRDefault="00556692" w:rsidP="008F23E6">
      <w:pPr>
        <w:pStyle w:val="ListParagraph"/>
        <w:tabs>
          <w:tab w:val="left" w:pos="9720"/>
        </w:tabs>
        <w:ind w:left="0" w:firstLine="709"/>
        <w:jc w:val="both"/>
        <w:rPr>
          <w:rFonts w:ascii="Times New Roman" w:hAnsi="Times New Roman"/>
          <w:bCs/>
          <w:noProof/>
          <w:sz w:val="24"/>
          <w:szCs w:val="24"/>
          <w:lang w:val="ro-RO"/>
        </w:rPr>
      </w:pPr>
    </w:p>
    <w:p w14:paraId="5DC4A69C" w14:textId="77777777"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Contractarea serviciilor expertului independent se face de către autoritatea publică tutelară în cazul întreprinderilor publice de interes local, prin procedură de achiziţie publică, în conformitate cu dispoziţiile Legii nr. 98/ 2016, cu modificările şi completările ulterioare, precum şi cu prevederile art. 2 pct. 28 din Ordonanţa de urgenţă a Guvernului nr. 109/ 2011, luând în considerare următoarele criterii:</w:t>
      </w:r>
    </w:p>
    <w:p w14:paraId="5C38867D" w14:textId="77777777" w:rsidR="00E9506B" w:rsidRPr="00B12D48" w:rsidRDefault="00E9506B" w:rsidP="008F23E6">
      <w:pPr>
        <w:pStyle w:val="ListParagraph"/>
        <w:numPr>
          <w:ilvl w:val="0"/>
          <w:numId w:val="5"/>
        </w:numPr>
        <w:tabs>
          <w:tab w:val="left" w:pos="9720"/>
        </w:tabs>
        <w:jc w:val="both"/>
        <w:rPr>
          <w:rFonts w:ascii="Times New Roman" w:hAnsi="Times New Roman"/>
          <w:bCs/>
          <w:noProof/>
          <w:sz w:val="24"/>
          <w:szCs w:val="24"/>
          <w:lang w:val="ro-RO"/>
        </w:rPr>
      </w:pPr>
      <w:r w:rsidRPr="00B12D48">
        <w:rPr>
          <w:rFonts w:ascii="Times New Roman" w:hAnsi="Times New Roman"/>
          <w:bCs/>
          <w:noProof/>
          <w:sz w:val="24"/>
          <w:szCs w:val="24"/>
          <w:lang w:val="ro-RO"/>
        </w:rPr>
        <w:t>prezentarea unui portofoliu de clienţi din ultimii 3 ani pentru selecţia administratorilor/ directorilor de întreprinderi publice sau private, din care să rezulte că a prestat servicii de recrutare pentru minimum trei clienţi, care s-au concretizat cu ocuparea respectivelor poziţii;</w:t>
      </w:r>
    </w:p>
    <w:p w14:paraId="7F8C3EC0" w14:textId="77777777" w:rsidR="00E9506B" w:rsidRPr="00B12D48" w:rsidRDefault="00E9506B" w:rsidP="008F23E6">
      <w:pPr>
        <w:pStyle w:val="ListParagraph"/>
        <w:numPr>
          <w:ilvl w:val="0"/>
          <w:numId w:val="5"/>
        </w:numPr>
        <w:tabs>
          <w:tab w:val="left" w:pos="9720"/>
        </w:tabs>
        <w:jc w:val="both"/>
        <w:rPr>
          <w:rFonts w:ascii="Times New Roman" w:hAnsi="Times New Roman"/>
          <w:bCs/>
          <w:noProof/>
          <w:sz w:val="24"/>
          <w:szCs w:val="24"/>
          <w:lang w:val="ro-RO"/>
        </w:rPr>
      </w:pPr>
      <w:r w:rsidRPr="00B12D48">
        <w:rPr>
          <w:rFonts w:ascii="Times New Roman" w:hAnsi="Times New Roman"/>
          <w:bCs/>
          <w:noProof/>
          <w:sz w:val="24"/>
          <w:szCs w:val="24"/>
          <w:lang w:val="ro-RO"/>
        </w:rPr>
        <w:t>echipa de proiect să fie formată din cel puţin 2 experţi cu experienţă în recrutarea administratorilor/ directorilor de întreprinderi publice sau private, şi care s-au concretizat cu ocuparea respectivelor poziţii sau cu finalizarea obligaţiilor contractuale din partea prestatorului.</w:t>
      </w:r>
    </w:p>
    <w:p w14:paraId="425047AE" w14:textId="77777777" w:rsidR="00E9506B" w:rsidRPr="00B12D48" w:rsidRDefault="00E9506B" w:rsidP="008F23E6">
      <w:pPr>
        <w:pStyle w:val="ListParagraph"/>
        <w:tabs>
          <w:tab w:val="left" w:pos="9720"/>
        </w:tabs>
        <w:jc w:val="both"/>
        <w:rPr>
          <w:rFonts w:ascii="Times New Roman" w:hAnsi="Times New Roman"/>
          <w:bCs/>
          <w:noProof/>
          <w:sz w:val="24"/>
          <w:szCs w:val="24"/>
          <w:lang w:val="ro-RO"/>
        </w:rPr>
      </w:pPr>
    </w:p>
    <w:p w14:paraId="10577F6E" w14:textId="691592EC" w:rsidR="00E9506B" w:rsidRPr="00311DAB" w:rsidRDefault="00E9506B" w:rsidP="008F23E6">
      <w:pPr>
        <w:pStyle w:val="ListParagraph"/>
        <w:numPr>
          <w:ilvl w:val="0"/>
          <w:numId w:val="3"/>
        </w:numPr>
        <w:tabs>
          <w:tab w:val="left" w:pos="0"/>
        </w:tabs>
        <w:ind w:left="0" w:firstLine="0"/>
        <w:jc w:val="both"/>
        <w:rPr>
          <w:rFonts w:ascii="Times New Roman" w:hAnsi="Times New Roman"/>
          <w:b/>
          <w:noProof/>
          <w:sz w:val="24"/>
          <w:szCs w:val="24"/>
          <w:lang w:val="ro-RO"/>
        </w:rPr>
      </w:pPr>
      <w:r w:rsidRPr="00B12D48">
        <w:rPr>
          <w:rFonts w:ascii="Times New Roman" w:hAnsi="Times New Roman"/>
          <w:b/>
          <w:noProof/>
          <w:sz w:val="24"/>
          <w:szCs w:val="24"/>
          <w:lang w:val="ro-RO"/>
        </w:rPr>
        <w:t>Publicarea anunțului privind selecția membrilor consiliului</w:t>
      </w:r>
    </w:p>
    <w:p w14:paraId="07C04F98" w14:textId="77777777" w:rsidR="00E9506B" w:rsidRPr="00B12D48" w:rsidRDefault="00E9506B" w:rsidP="008F23E6">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 xml:space="preserve">Anunţul privind selecţia membrilor consiliului se publică, potrivit dispoziţiilor art. 5 alin. (6) din Ordonanţa de urgenţă a Guvernului nr. 109/ 2011, prin grija autorităţii publice tutelare, pe pagina de internet a acesteia şi, prin grija preşedintelui consiliului de administraţie, pe prima pagină de internet a regiei autonome într-un loc vizibil la încărcarea paginii, precum şi pe pagina de internet al AMEPIP, în </w:t>
      </w:r>
      <w:r w:rsidRPr="00B12D48">
        <w:rPr>
          <w:rFonts w:ascii="Times New Roman" w:hAnsi="Times New Roman"/>
          <w:bCs/>
          <w:noProof/>
          <w:sz w:val="24"/>
          <w:szCs w:val="24"/>
          <w:lang w:val="ro-RO"/>
        </w:rPr>
        <w:lastRenderedPageBreak/>
        <w:t>cel puţin 2 publicaţii economice şi/ sau financiare de largă răspândire, precum şi pe cel puţin o platformă sau un site de recrutare de resurse umane cu mare vizibilitate la nivel national.</w:t>
      </w:r>
    </w:p>
    <w:p w14:paraId="254E49DA" w14:textId="161EFBC5" w:rsidR="00903DCB" w:rsidRPr="00AA50BE" w:rsidRDefault="00E9506B" w:rsidP="00AA50BE">
      <w:pPr>
        <w:pStyle w:val="ListParagraph"/>
        <w:tabs>
          <w:tab w:val="left" w:pos="9720"/>
        </w:tabs>
        <w:ind w:left="0" w:firstLine="709"/>
        <w:jc w:val="both"/>
        <w:rPr>
          <w:rFonts w:ascii="Times New Roman" w:hAnsi="Times New Roman"/>
          <w:bCs/>
          <w:noProof/>
          <w:sz w:val="24"/>
          <w:szCs w:val="24"/>
          <w:lang w:val="ro-RO"/>
        </w:rPr>
      </w:pPr>
      <w:r w:rsidRPr="00B12D48">
        <w:rPr>
          <w:rFonts w:ascii="Times New Roman" w:hAnsi="Times New Roman"/>
          <w:bCs/>
          <w:noProof/>
          <w:sz w:val="24"/>
          <w:szCs w:val="24"/>
          <w:lang w:val="ro-RO"/>
        </w:rPr>
        <w:t>Publicarea anunţului privind selecţia membrilor consiliului se face cu cel puţin 30 de zile înainte de data limită pentru depunerea candidaturilor specificată în anunţ.</w:t>
      </w:r>
    </w:p>
    <w:p w14:paraId="3BCE3EF7" w14:textId="77777777" w:rsidR="00E9506B" w:rsidRPr="00B12D48" w:rsidRDefault="00E9506B" w:rsidP="008F23E6">
      <w:pPr>
        <w:pStyle w:val="ListParagraph"/>
        <w:tabs>
          <w:tab w:val="left" w:pos="9720"/>
        </w:tabs>
        <w:ind w:left="360" w:hanging="360"/>
        <w:jc w:val="both"/>
        <w:rPr>
          <w:rFonts w:ascii="Times New Roman" w:hAnsi="Times New Roman"/>
          <w:bCs/>
          <w:noProof/>
          <w:sz w:val="24"/>
          <w:szCs w:val="24"/>
          <w:lang w:val="ro-RO"/>
        </w:rPr>
      </w:pPr>
    </w:p>
    <w:p w14:paraId="5FA593FC" w14:textId="0C3D067C" w:rsidR="00E9506B" w:rsidRPr="00AA50BE" w:rsidRDefault="00E9506B" w:rsidP="00AA50BE">
      <w:pPr>
        <w:pStyle w:val="ListParagraph"/>
        <w:numPr>
          <w:ilvl w:val="0"/>
          <w:numId w:val="3"/>
        </w:numPr>
        <w:tabs>
          <w:tab w:val="left" w:pos="9720"/>
        </w:tabs>
        <w:ind w:left="360" w:hanging="360"/>
        <w:jc w:val="both"/>
        <w:rPr>
          <w:rFonts w:ascii="Times New Roman" w:hAnsi="Times New Roman"/>
          <w:b/>
          <w:noProof/>
          <w:sz w:val="24"/>
          <w:szCs w:val="24"/>
          <w:lang w:val="ro-RO"/>
        </w:rPr>
      </w:pPr>
      <w:r w:rsidRPr="00B12D48">
        <w:rPr>
          <w:rFonts w:ascii="Times New Roman" w:hAnsi="Times New Roman"/>
          <w:b/>
          <w:noProof/>
          <w:sz w:val="24"/>
          <w:szCs w:val="24"/>
          <w:lang w:val="ro-RO"/>
        </w:rPr>
        <w:t>Roluri și responsabilități</w:t>
      </w:r>
    </w:p>
    <w:p w14:paraId="6E2B0249" w14:textId="77777777" w:rsidR="00E9506B" w:rsidRPr="00B12D48" w:rsidRDefault="00E9506B" w:rsidP="008F23E6">
      <w:pPr>
        <w:pStyle w:val="ListParagraph"/>
        <w:tabs>
          <w:tab w:val="left" w:pos="9720"/>
        </w:tabs>
        <w:ind w:left="0" w:firstLine="709"/>
        <w:jc w:val="both"/>
        <w:rPr>
          <w:rFonts w:ascii="Times New Roman" w:hAnsi="Times New Roman"/>
          <w:noProof/>
          <w:sz w:val="24"/>
          <w:szCs w:val="24"/>
          <w:lang w:val="ro-RO"/>
        </w:rPr>
      </w:pPr>
      <w:r w:rsidRPr="00B12D48">
        <w:rPr>
          <w:rFonts w:ascii="Times New Roman" w:hAnsi="Times New Roman"/>
          <w:noProof/>
          <w:sz w:val="24"/>
          <w:szCs w:val="24"/>
          <w:lang w:val="ro-RO"/>
        </w:rPr>
        <w:t>Prezenta secțiune definește principalele activități pe care părțile implicate în procesul de recrutare și selecție trebuie să le îndeplinească, în scopul unei bune gestionări a procesului de selecție și nominalizare.</w:t>
      </w:r>
    </w:p>
    <w:p w14:paraId="03039F43" w14:textId="77777777" w:rsidR="00E9506B" w:rsidRPr="00B12D48" w:rsidRDefault="00E9506B" w:rsidP="008F23E6">
      <w:pPr>
        <w:spacing w:after="0" w:line="240" w:lineRule="auto"/>
        <w:ind w:firstLine="709"/>
        <w:jc w:val="both"/>
        <w:rPr>
          <w:rFonts w:ascii="Times New Roman" w:hAnsi="Times New Roman"/>
          <w:noProof/>
          <w:sz w:val="24"/>
          <w:szCs w:val="24"/>
        </w:rPr>
      </w:pPr>
      <w:r w:rsidRPr="00B12D48">
        <w:rPr>
          <w:rFonts w:ascii="Times New Roman" w:hAnsi="Times New Roman"/>
          <w:b/>
          <w:noProof/>
          <w:sz w:val="24"/>
          <w:szCs w:val="24"/>
        </w:rPr>
        <w:t xml:space="preserve">Autoritatea publică tutelară </w:t>
      </w:r>
      <w:r w:rsidRPr="00B12D48">
        <w:rPr>
          <w:rFonts w:ascii="Times New Roman" w:hAnsi="Times New Roman"/>
          <w:noProof/>
          <w:sz w:val="24"/>
          <w:szCs w:val="24"/>
        </w:rPr>
        <w:t xml:space="preserve">îndeplinește următoarele atribuții principale în procesul de selecție și nominalizare a unui administrator neexecutiv dar fără a se limita la acestea și în condițiile legii: </w:t>
      </w:r>
    </w:p>
    <w:p w14:paraId="3D0180D1"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contractează serviciile expertului independent prin procedură de achiziţie publică, în conformitate cu dispoziţiile Legii nr. 98/ 2016, cu modificările şi completările ulterioare, precum şi cu prevederile art. 2 pct. 28 din Ordonanţa de urgenţă a Guvernului nr. 109/ 2011.</w:t>
      </w:r>
    </w:p>
    <w:p w14:paraId="2F8D7FFB" w14:textId="42CF523B"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înfiinţează prin act administrativ, conform prevederilor art. 4</w:t>
      </w:r>
      <w:r w:rsidRPr="00B12D48">
        <w:rPr>
          <w:rFonts w:ascii="Times New Roman" w:hAnsi="Times New Roman"/>
          <w:noProof/>
          <w:sz w:val="24"/>
          <w:szCs w:val="24"/>
          <w:vertAlign w:val="superscript"/>
          <w:lang w:val="ro-RO"/>
        </w:rPr>
        <w:t>9</w:t>
      </w:r>
      <w:r w:rsidRPr="00B12D48">
        <w:rPr>
          <w:rFonts w:ascii="Times New Roman" w:hAnsi="Times New Roman"/>
          <w:noProof/>
          <w:sz w:val="24"/>
          <w:szCs w:val="24"/>
          <w:lang w:val="ro-RO"/>
        </w:rPr>
        <w:t xml:space="preserve"> din Ordonanţa de urgenţă a Guvernului nr. 109/ 2011 şi ale art. 3 - 6 din normele metodologice, comisia de selecție și nominalizare. </w:t>
      </w:r>
    </w:p>
    <w:p w14:paraId="62738CC2" w14:textId="218C0552"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aprobă regulamentul de organizare și funcționare al comisiei de selecție și nominalizare, având la bază prevederile Ordinului președintelui AMEPIP nr. 126/ 2024. </w:t>
      </w:r>
    </w:p>
    <w:p w14:paraId="05EBE0BF"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notificarea AMEPIP în termen de două zile lucrătoare de la data adoptării actului administrativ privind declanșarea procedurii. </w:t>
      </w:r>
    </w:p>
    <w:p w14:paraId="4519B2F0"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elaborează şi publică proiectul componentei iniţiale a planului de selecţie pe pagina de internet proprie şi a întreprinderii publice, în termen de 15 zile de la data declanşării procedurii de selecţie. </w:t>
      </w:r>
    </w:p>
    <w:p w14:paraId="05F279D5"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aprobă prin act administrativ componenta iniţială a planului de selecţie. </w:t>
      </w:r>
    </w:p>
    <w:p w14:paraId="42388F49"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publică proiectul profilului consiliului de administrație pe pagina proprie de internet, pe pagina întreprinderii publice şi îl va transmite AMEPIP, în termen de 5 zile de la data aprobării componentei iniţiale a planului de selecţie, stabilind termenul-limită pentru formularea de propuneri. </w:t>
      </w:r>
    </w:p>
    <w:p w14:paraId="0EDDB21F"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aprobă prin act administrativ Componenta integrală a planului de selecţie ce cuprinde și profilul consiliului și al candidatului. </w:t>
      </w:r>
    </w:p>
    <w:p w14:paraId="6A07177E"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stabilește obiective pe termen lung, care acoperă o perioadă de cel puţin 4 ani, şi includerea acestora în scrisoarea de aşteptări, care vor fi publicate pe pagina de internet proprie, precum şi transmiterea documentaţiei relevante către AMEPIP.</w:t>
      </w:r>
    </w:p>
    <w:p w14:paraId="2D1D1A83"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publică anunţul privind selecţia membrilor consiliului de administrație</w:t>
      </w:r>
      <w:r w:rsidRPr="00B12D48">
        <w:rPr>
          <w:rFonts w:ascii="Times New Roman" w:hAnsi="Times New Roman"/>
          <w:sz w:val="24"/>
          <w:szCs w:val="24"/>
          <w:lang w:val="ro-RO"/>
        </w:rPr>
        <w:t xml:space="preserve"> </w:t>
      </w:r>
      <w:r w:rsidRPr="00B12D48">
        <w:rPr>
          <w:rFonts w:ascii="Times New Roman" w:hAnsi="Times New Roman"/>
          <w:noProof/>
          <w:sz w:val="24"/>
          <w:szCs w:val="24"/>
          <w:lang w:val="ro-RO"/>
        </w:rPr>
        <w:t>potrivit dispoziţiilor art. 5        alin. (6) şi ale art. 29 alin. (4) din Ordonanţa de urgenţă a Guvernului nr. 109/ 2011, cu modificările și completările ulterioare.</w:t>
      </w:r>
    </w:p>
    <w:p w14:paraId="508ECFFB"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numește, la propunerea comisiei de selecție și nominalizare, administratori din lista scurtă.</w:t>
      </w:r>
    </w:p>
    <w:p w14:paraId="11CDB976"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desemnează la propunerea unei comisii constituite la nivelul autorității, membrul desemnat de autoritatea publică tutelară ca reprezentant al acesteia.</w:t>
      </w:r>
    </w:p>
    <w:p w14:paraId="1C509F37" w14:textId="77777777" w:rsidR="00E9506B" w:rsidRPr="00B12D48" w:rsidRDefault="00E9506B" w:rsidP="008F23E6">
      <w:pPr>
        <w:pStyle w:val="ListParagraph"/>
        <w:numPr>
          <w:ilvl w:val="0"/>
          <w:numId w:val="6"/>
        </w:numPr>
        <w:ind w:left="270"/>
        <w:jc w:val="both"/>
        <w:rPr>
          <w:rFonts w:ascii="Times New Roman" w:hAnsi="Times New Roman"/>
          <w:noProof/>
          <w:sz w:val="24"/>
          <w:szCs w:val="24"/>
          <w:lang w:val="ro-RO"/>
        </w:rPr>
      </w:pPr>
      <w:r w:rsidRPr="00B12D48">
        <w:rPr>
          <w:rFonts w:ascii="Times New Roman" w:hAnsi="Times New Roman"/>
          <w:noProof/>
          <w:sz w:val="24"/>
          <w:szCs w:val="24"/>
          <w:lang w:val="ro-RO"/>
        </w:rPr>
        <w:t>încheie cu administratorii regiei autonome contracte de mandat având ca obiect administrarea regiei autonome.</w:t>
      </w:r>
    </w:p>
    <w:p w14:paraId="5BC9A706" w14:textId="77777777" w:rsidR="00EC3888" w:rsidRPr="00B12D48" w:rsidRDefault="00EC3888" w:rsidP="008F23E6">
      <w:pPr>
        <w:pStyle w:val="ListParagraph"/>
        <w:ind w:left="270"/>
        <w:jc w:val="both"/>
        <w:rPr>
          <w:rFonts w:ascii="Times New Roman" w:hAnsi="Times New Roman"/>
          <w:b/>
          <w:noProof/>
          <w:sz w:val="24"/>
          <w:szCs w:val="24"/>
          <w:lang w:val="ro-RO"/>
        </w:rPr>
      </w:pPr>
    </w:p>
    <w:p w14:paraId="6E60C77C" w14:textId="0BE44E76" w:rsidR="00E9506B" w:rsidRPr="00AE624D" w:rsidRDefault="00E9506B" w:rsidP="00AE624D">
      <w:pPr>
        <w:pStyle w:val="ListParagraph"/>
        <w:ind w:left="270"/>
        <w:jc w:val="both"/>
        <w:rPr>
          <w:rFonts w:ascii="Times New Roman" w:hAnsi="Times New Roman"/>
          <w:bCs/>
          <w:noProof/>
          <w:sz w:val="24"/>
          <w:szCs w:val="24"/>
          <w:lang w:val="ro-RO"/>
        </w:rPr>
      </w:pPr>
      <w:r w:rsidRPr="00B12D48">
        <w:rPr>
          <w:rFonts w:ascii="Times New Roman" w:hAnsi="Times New Roman"/>
          <w:b/>
          <w:noProof/>
          <w:sz w:val="24"/>
          <w:szCs w:val="24"/>
          <w:lang w:val="ro-RO"/>
        </w:rPr>
        <w:t xml:space="preserve">Conducătorul autorității publice tutelare, </w:t>
      </w:r>
      <w:r w:rsidRPr="00B12D48">
        <w:rPr>
          <w:rFonts w:ascii="Times New Roman" w:hAnsi="Times New Roman"/>
          <w:bCs/>
          <w:noProof/>
          <w:sz w:val="24"/>
          <w:szCs w:val="24"/>
          <w:lang w:val="ro-RO"/>
        </w:rPr>
        <w:t>prin act administrativ:</w:t>
      </w:r>
    </w:p>
    <w:p w14:paraId="11D1D59D" w14:textId="77777777" w:rsidR="00E9506B" w:rsidRPr="00B12D48" w:rsidRDefault="00E9506B" w:rsidP="008F23E6">
      <w:pPr>
        <w:pStyle w:val="ListParagraph"/>
        <w:numPr>
          <w:ilvl w:val="0"/>
          <w:numId w:val="7"/>
        </w:numPr>
        <w:ind w:left="270"/>
        <w:jc w:val="both"/>
        <w:rPr>
          <w:rFonts w:ascii="Times New Roman" w:hAnsi="Times New Roman"/>
          <w:bCs/>
          <w:noProof/>
          <w:sz w:val="24"/>
          <w:szCs w:val="24"/>
          <w:lang w:val="ro-RO"/>
        </w:rPr>
      </w:pPr>
      <w:r w:rsidRPr="00B12D48">
        <w:rPr>
          <w:rFonts w:ascii="Times New Roman" w:hAnsi="Times New Roman"/>
          <w:bCs/>
          <w:noProof/>
          <w:sz w:val="24"/>
          <w:szCs w:val="24"/>
          <w:lang w:val="ro-RO"/>
        </w:rPr>
        <w:t xml:space="preserve">decide asupra declanșării procedurii de selecție și propune emiterea actului administrativ de declanșare a procedurii; </w:t>
      </w:r>
    </w:p>
    <w:p w14:paraId="39FC9B5D" w14:textId="77777777" w:rsidR="00E9506B" w:rsidRPr="00B12D48" w:rsidRDefault="00E9506B" w:rsidP="008F23E6">
      <w:pPr>
        <w:pStyle w:val="ListParagraph"/>
        <w:numPr>
          <w:ilvl w:val="0"/>
          <w:numId w:val="7"/>
        </w:numPr>
        <w:ind w:left="270"/>
        <w:jc w:val="both"/>
        <w:rPr>
          <w:rFonts w:ascii="Times New Roman" w:hAnsi="Times New Roman"/>
          <w:bCs/>
          <w:noProof/>
          <w:sz w:val="24"/>
          <w:szCs w:val="24"/>
          <w:lang w:val="ro-RO"/>
        </w:rPr>
      </w:pPr>
      <w:r w:rsidRPr="00B12D48">
        <w:rPr>
          <w:rFonts w:ascii="Times New Roman" w:hAnsi="Times New Roman"/>
          <w:bCs/>
          <w:noProof/>
          <w:sz w:val="24"/>
          <w:szCs w:val="24"/>
          <w:lang w:val="ro-RO"/>
        </w:rPr>
        <w:t>desemnează doi membri în comisia de selecţie şi nominalizare;</w:t>
      </w:r>
    </w:p>
    <w:p w14:paraId="2AE10286" w14:textId="353D66E1" w:rsidR="00E9506B" w:rsidRPr="00B12D48" w:rsidRDefault="00E9506B" w:rsidP="008F23E6">
      <w:pPr>
        <w:pStyle w:val="ListParagraph"/>
        <w:numPr>
          <w:ilvl w:val="0"/>
          <w:numId w:val="7"/>
        </w:numPr>
        <w:ind w:left="270"/>
        <w:jc w:val="both"/>
        <w:rPr>
          <w:rFonts w:ascii="Times New Roman" w:hAnsi="Times New Roman"/>
          <w:bCs/>
          <w:noProof/>
          <w:sz w:val="24"/>
          <w:szCs w:val="24"/>
          <w:lang w:val="ro-RO"/>
        </w:rPr>
      </w:pPr>
      <w:r w:rsidRPr="00B12D48">
        <w:rPr>
          <w:rFonts w:ascii="Times New Roman" w:hAnsi="Times New Roman"/>
          <w:bCs/>
          <w:noProof/>
          <w:sz w:val="24"/>
          <w:szCs w:val="24"/>
          <w:lang w:val="ro-RO"/>
        </w:rPr>
        <w:t>propune constituirea comisiei de selecţie şi nominalizare potrivit dispoziţiilor art. 4</w:t>
      </w:r>
      <w:r w:rsidRPr="00B12D48">
        <w:rPr>
          <w:rFonts w:ascii="Times New Roman" w:hAnsi="Times New Roman"/>
          <w:bCs/>
          <w:noProof/>
          <w:sz w:val="24"/>
          <w:szCs w:val="24"/>
          <w:vertAlign w:val="superscript"/>
          <w:lang w:val="ro-RO"/>
        </w:rPr>
        <w:t xml:space="preserve"> </w:t>
      </w:r>
      <w:r w:rsidRPr="00B12D48">
        <w:rPr>
          <w:rFonts w:ascii="Times New Roman" w:hAnsi="Times New Roman"/>
          <w:bCs/>
          <w:noProof/>
          <w:sz w:val="24"/>
          <w:szCs w:val="24"/>
          <w:lang w:val="ro-RO"/>
        </w:rPr>
        <w:t>^9 alin. (1) şi (2) din Ordonanţa de urgenţă a Guvernului nr. 109/2011, în ceea ce priveşte constituirea comisiei de selecţie şi nominalizare la nivelul autorităţilor publice tutelare centrale, respectiv ale art. 4</w:t>
      </w:r>
      <w:r w:rsidRPr="00B12D48">
        <w:rPr>
          <w:rFonts w:ascii="Times New Roman" w:hAnsi="Times New Roman"/>
          <w:bCs/>
          <w:noProof/>
          <w:sz w:val="24"/>
          <w:szCs w:val="24"/>
          <w:vertAlign w:val="superscript"/>
          <w:lang w:val="ro-RO"/>
        </w:rPr>
        <w:t xml:space="preserve"> </w:t>
      </w:r>
      <w:r w:rsidRPr="00B12D48">
        <w:rPr>
          <w:rFonts w:ascii="Times New Roman" w:hAnsi="Times New Roman"/>
          <w:bCs/>
          <w:noProof/>
          <w:sz w:val="24"/>
          <w:szCs w:val="24"/>
          <w:lang w:val="ro-RO"/>
        </w:rPr>
        <w:t>^9 alin. (3) şi (4) din Ordonanţa de urgenţă a Guvernului nr. 109/2011, pentru constituirea comisiei de selecţie şi nominalizare la nivelul autorităţilor publice tutelare locale.</w:t>
      </w:r>
    </w:p>
    <w:p w14:paraId="152A89F3" w14:textId="77777777" w:rsidR="00E9506B" w:rsidRPr="00B12D48" w:rsidRDefault="00E9506B" w:rsidP="008F23E6">
      <w:pPr>
        <w:pStyle w:val="ListParagraph"/>
        <w:numPr>
          <w:ilvl w:val="0"/>
          <w:numId w:val="7"/>
        </w:numPr>
        <w:ind w:left="270"/>
        <w:jc w:val="both"/>
        <w:rPr>
          <w:rFonts w:ascii="Times New Roman" w:hAnsi="Times New Roman"/>
          <w:bCs/>
          <w:noProof/>
          <w:sz w:val="24"/>
          <w:szCs w:val="24"/>
          <w:lang w:val="ro-RO"/>
        </w:rPr>
      </w:pPr>
      <w:r w:rsidRPr="00B12D48">
        <w:rPr>
          <w:rFonts w:ascii="Times New Roman" w:hAnsi="Times New Roman"/>
          <w:bCs/>
          <w:noProof/>
          <w:sz w:val="24"/>
          <w:szCs w:val="24"/>
          <w:lang w:val="ro-RO"/>
        </w:rPr>
        <w:t>încheie contracte de mandat cu administratorii întreprinderii publice, direct sau prin adunarea generală a acţionarilor/asociaţilor, după caz, şi transmiterea acestora către AMEPIP;</w:t>
      </w:r>
    </w:p>
    <w:p w14:paraId="1BFAFCC1" w14:textId="77777777" w:rsidR="00E9506B" w:rsidRPr="00B12D48" w:rsidRDefault="00E9506B" w:rsidP="008F23E6">
      <w:pPr>
        <w:pStyle w:val="ListParagraph"/>
        <w:ind w:left="270"/>
        <w:jc w:val="both"/>
        <w:rPr>
          <w:rFonts w:ascii="Times New Roman" w:hAnsi="Times New Roman"/>
          <w:bCs/>
          <w:noProof/>
          <w:sz w:val="24"/>
          <w:szCs w:val="24"/>
          <w:lang w:val="ro-RO"/>
        </w:rPr>
      </w:pPr>
    </w:p>
    <w:p w14:paraId="73A99B77" w14:textId="2EC876EB" w:rsidR="00E9506B" w:rsidRPr="008315E4" w:rsidRDefault="00E9506B" w:rsidP="008315E4">
      <w:pPr>
        <w:pStyle w:val="ListParagraph"/>
        <w:ind w:left="0" w:firstLine="360"/>
        <w:jc w:val="both"/>
        <w:rPr>
          <w:rFonts w:ascii="Times New Roman" w:hAnsi="Times New Roman"/>
          <w:noProof/>
          <w:sz w:val="24"/>
          <w:szCs w:val="24"/>
          <w:lang w:val="ro-RO"/>
        </w:rPr>
      </w:pPr>
      <w:r w:rsidRPr="00B12D48">
        <w:rPr>
          <w:rFonts w:ascii="Times New Roman" w:hAnsi="Times New Roman"/>
          <w:b/>
          <w:noProof/>
          <w:sz w:val="24"/>
          <w:szCs w:val="24"/>
          <w:lang w:val="ro-RO"/>
        </w:rPr>
        <w:t>Structura de guvernanță corporativă</w:t>
      </w:r>
      <w:r w:rsidRPr="00B12D48">
        <w:rPr>
          <w:rFonts w:ascii="Times New Roman" w:hAnsi="Times New Roman"/>
          <w:noProof/>
          <w:sz w:val="24"/>
          <w:szCs w:val="24"/>
          <w:lang w:val="ro-RO"/>
        </w:rPr>
        <w:t xml:space="preserve"> îndeplinește următoarele atribuții principale în procesul de selecție și nominalizare a administratorilor, dar fără a se limita la acestea și în condițiile legii:</w:t>
      </w:r>
    </w:p>
    <w:p w14:paraId="4CBE27BB" w14:textId="77777777" w:rsidR="00E9506B" w:rsidRPr="00B12D48" w:rsidRDefault="00E9506B" w:rsidP="008F23E6">
      <w:pPr>
        <w:pStyle w:val="ListParagraph"/>
        <w:ind w:left="0"/>
        <w:jc w:val="both"/>
        <w:rPr>
          <w:rFonts w:ascii="Times New Roman" w:hAnsi="Times New Roman"/>
          <w:noProof/>
          <w:sz w:val="24"/>
          <w:szCs w:val="24"/>
          <w:lang w:val="ro-RO"/>
        </w:rPr>
      </w:pPr>
      <w:r w:rsidRPr="00B12D48">
        <w:rPr>
          <w:rFonts w:ascii="Times New Roman" w:hAnsi="Times New Roman"/>
          <w:noProof/>
          <w:sz w:val="24"/>
          <w:szCs w:val="24"/>
          <w:lang w:val="ro-RO"/>
        </w:rPr>
        <w:lastRenderedPageBreak/>
        <w:t>a) elaborează scrisoarea de aşteptări, în consultare cu structurile de specialitate din cadrul autorităţii publice tutelare şi cu organele de administrare şi conducere ale întreprinderii publice;</w:t>
      </w:r>
    </w:p>
    <w:p w14:paraId="36070262" w14:textId="77777777" w:rsidR="00E9506B" w:rsidRPr="00B12D48" w:rsidRDefault="00E9506B" w:rsidP="008F23E6">
      <w:pPr>
        <w:pStyle w:val="ListParagraph"/>
        <w:numPr>
          <w:ilvl w:val="0"/>
          <w:numId w:val="15"/>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 xml:space="preserve">elaborează profilul consiliului; </w:t>
      </w:r>
    </w:p>
    <w:p w14:paraId="45F32E16" w14:textId="77777777" w:rsidR="00E9506B" w:rsidRPr="00B12D48" w:rsidRDefault="00E9506B" w:rsidP="008F23E6">
      <w:pPr>
        <w:pStyle w:val="ListParagraph"/>
        <w:numPr>
          <w:ilvl w:val="0"/>
          <w:numId w:val="15"/>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publică proiectul profilului consiliului pe pagina proprie de internet, pe pagina întreprinderii publice şi îl va transmite AMEPIP, în termen de 5 zile de la data aprobării componentei iniţiale a planului de selecţie, stabilind termenul-limită pentru formularea de propuneri.</w:t>
      </w:r>
    </w:p>
    <w:p w14:paraId="1D3BDC95" w14:textId="77777777" w:rsidR="00E9506B" w:rsidRPr="00B12D48" w:rsidRDefault="00E9506B" w:rsidP="008F23E6">
      <w:pPr>
        <w:pStyle w:val="ListParagraph"/>
        <w:ind w:left="360"/>
        <w:jc w:val="both"/>
        <w:rPr>
          <w:rFonts w:ascii="Times New Roman" w:hAnsi="Times New Roman"/>
          <w:noProof/>
          <w:sz w:val="24"/>
          <w:szCs w:val="24"/>
          <w:lang w:val="ro-RO"/>
        </w:rPr>
      </w:pPr>
    </w:p>
    <w:p w14:paraId="1C8A0AC3" w14:textId="77777777" w:rsidR="00E9506B" w:rsidRPr="00B12D48" w:rsidRDefault="00E9506B" w:rsidP="008F23E6">
      <w:pPr>
        <w:spacing w:after="0" w:line="240" w:lineRule="auto"/>
        <w:ind w:firstLine="360"/>
        <w:jc w:val="both"/>
        <w:rPr>
          <w:rFonts w:ascii="Times New Roman" w:hAnsi="Times New Roman"/>
          <w:noProof/>
          <w:sz w:val="24"/>
          <w:szCs w:val="24"/>
        </w:rPr>
      </w:pPr>
      <w:r w:rsidRPr="00B12D48">
        <w:rPr>
          <w:rFonts w:ascii="Times New Roman" w:hAnsi="Times New Roman"/>
          <w:b/>
          <w:noProof/>
          <w:sz w:val="24"/>
          <w:szCs w:val="24"/>
        </w:rPr>
        <w:t>Comisia de selecție</w:t>
      </w:r>
      <w:r w:rsidRPr="00B12D48">
        <w:rPr>
          <w:rFonts w:ascii="Times New Roman" w:hAnsi="Times New Roman"/>
          <w:noProof/>
          <w:sz w:val="24"/>
          <w:szCs w:val="24"/>
        </w:rPr>
        <w:t xml:space="preserve"> îndeplinește următoarele atribuții principale în procesul de recrutare și selecție a administratorilor, dar fără a se limita la acestea și în condițiile legii:</w:t>
      </w:r>
    </w:p>
    <w:p w14:paraId="76CB8B04"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desfăşoară procedura de selecţie a administratorilor, cu asigurarea conformităţii şi transparenţei acesteia;</w:t>
      </w:r>
    </w:p>
    <w:p w14:paraId="37014214" w14:textId="37B353FD"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evaluează candidaţii, pregăteşte şi comunică autorităţilor publice tutelare lista scurtă a candidaţilor şi clasamentul acestora;</w:t>
      </w:r>
    </w:p>
    <w:p w14:paraId="4650C53E"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notifică AMEPIP în cazul apariţiei oricăror abateri de la prevederile legale referitoare la derularea procedurii de selecţie, în vederea aplicării de sancţiuni şi dispunerii de măsuri de remediere;</w:t>
      </w:r>
    </w:p>
    <w:p w14:paraId="23ABBC68"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elaborează proiectul componentei integrale a planului de selecţie în termen de 10 zile de la aprobarea componentei inițiale a Planului de selecție;</w:t>
      </w:r>
    </w:p>
    <w:p w14:paraId="0E67B64E"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stabileşte care dintre criteriile exemplificate în anexa nr. 1a la Hotărârea Guvernului nr. 639/ 2023 sunt criterii obligatorii şi care sunt opţionale, în funcţie de specificul şi complexitatea activităţii întreprinderii publice, precum şi ponderea acestora în întocmirea listei scurte;</w:t>
      </w:r>
    </w:p>
    <w:p w14:paraId="3BC97D9E"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solicită candidaţilor clarificări suplimentare, în scris, cu stabilirea termenului de răspuns;</w:t>
      </w:r>
    </w:p>
    <w:p w14:paraId="3BE4E17A"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alcătuieşte lista lungă, care are caracter confidenţial;</w:t>
      </w:r>
    </w:p>
    <w:p w14:paraId="56AADF4F"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informează candidaţii respinşi prin mijloace electronice;</w:t>
      </w:r>
    </w:p>
    <w:p w14:paraId="7445B94E"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întocmește lista scurtă a candidaților;</w:t>
      </w:r>
    </w:p>
    <w:p w14:paraId="31E2DCD9"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informează prin mijloace electronice candidații, cu privire la includerea pe lista scurtă şi obligaţia de a depune la autoritatea publică tutelară declaraţia de intenţie în termen de 15 zile de la data informării;</w:t>
      </w:r>
    </w:p>
    <w:p w14:paraId="673F3FE1"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analizează declaraţia de intenţie şi integrează rezultatele analizei în evaluarea candidatului;</w:t>
      </w:r>
    </w:p>
    <w:p w14:paraId="00828CC9"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organizează interviul cu candidații din lista scurtă care au depus declarația de intenție, pe baza planului de interviu;</w:t>
      </w:r>
    </w:p>
    <w:p w14:paraId="2B5F99AB"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 xml:space="preserve">întocmeşte clasamentul candidaţilor şi raportul final; </w:t>
      </w:r>
    </w:p>
    <w:p w14:paraId="0D96F3C4" w14:textId="77777777" w:rsidR="00E9506B" w:rsidRPr="00B12D48" w:rsidRDefault="00E9506B" w:rsidP="008F23E6">
      <w:pPr>
        <w:pStyle w:val="ListParagraph"/>
        <w:numPr>
          <w:ilvl w:val="0"/>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în termen de 3 zile lucrătoare de la finalizarea procedurii:</w:t>
      </w:r>
    </w:p>
    <w:p w14:paraId="73125F7C" w14:textId="77777777" w:rsidR="00E9506B" w:rsidRPr="00B12D48" w:rsidRDefault="00E9506B" w:rsidP="008F23E6">
      <w:pPr>
        <w:pStyle w:val="ListParagraph"/>
        <w:numPr>
          <w:ilvl w:val="1"/>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transmite raportul final către AMEPIP în vederea emiterii avizului conform în condiţiile prevăzute la art. 4</w:t>
      </w:r>
      <w:r w:rsidRPr="00B12D48">
        <w:rPr>
          <w:rFonts w:ascii="Times New Roman" w:hAnsi="Times New Roman"/>
          <w:sz w:val="24"/>
          <w:szCs w:val="24"/>
          <w:vertAlign w:val="superscript"/>
          <w:lang w:val="ro-RO"/>
        </w:rPr>
        <w:t>4</w:t>
      </w:r>
      <w:r w:rsidRPr="00B12D48">
        <w:rPr>
          <w:rFonts w:ascii="Times New Roman" w:hAnsi="Times New Roman"/>
          <w:noProof/>
          <w:sz w:val="24"/>
          <w:szCs w:val="24"/>
          <w:lang w:val="ro-RO"/>
        </w:rPr>
        <w:t xml:space="preserve"> alin. (5) lit. c) pct. (vii) din Ordonanţa de urgenţă a Guvernului nr. 109/ 2011, </w:t>
      </w:r>
    </w:p>
    <w:p w14:paraId="22E5FFDD" w14:textId="77777777" w:rsidR="00E9506B" w:rsidRPr="00B12D48" w:rsidRDefault="00E9506B" w:rsidP="008F23E6">
      <w:pPr>
        <w:pStyle w:val="ListParagraph"/>
        <w:ind w:left="360"/>
        <w:jc w:val="both"/>
        <w:rPr>
          <w:rFonts w:ascii="Times New Roman" w:hAnsi="Times New Roman"/>
          <w:noProof/>
          <w:sz w:val="24"/>
          <w:szCs w:val="24"/>
          <w:lang w:val="ro-RO"/>
        </w:rPr>
      </w:pPr>
      <w:r w:rsidRPr="00B12D48">
        <w:rPr>
          <w:rFonts w:ascii="Times New Roman" w:hAnsi="Times New Roman"/>
          <w:noProof/>
          <w:sz w:val="24"/>
          <w:szCs w:val="24"/>
          <w:lang w:val="ro-RO"/>
        </w:rPr>
        <w:t>şi ulterior:</w:t>
      </w:r>
    </w:p>
    <w:p w14:paraId="6C957B0D" w14:textId="77777777" w:rsidR="00E9506B" w:rsidRPr="00B12D48" w:rsidRDefault="00E9506B" w:rsidP="008F23E6">
      <w:pPr>
        <w:pStyle w:val="ListParagraph"/>
        <w:numPr>
          <w:ilvl w:val="1"/>
          <w:numId w:val="16"/>
        </w:numPr>
        <w:ind w:left="360"/>
        <w:jc w:val="both"/>
        <w:rPr>
          <w:rFonts w:ascii="Times New Roman" w:hAnsi="Times New Roman"/>
          <w:noProof/>
          <w:sz w:val="24"/>
          <w:szCs w:val="24"/>
          <w:lang w:val="ro-RO"/>
        </w:rPr>
      </w:pPr>
      <w:r w:rsidRPr="00B12D48">
        <w:rPr>
          <w:rFonts w:ascii="Times New Roman" w:hAnsi="Times New Roman"/>
          <w:noProof/>
          <w:sz w:val="24"/>
          <w:szCs w:val="24"/>
          <w:lang w:val="ro-RO"/>
        </w:rPr>
        <w:t>conducătorului autorităţii publice tutelare, în vederea luării deciziei de numire, pentru regia autonomă.</w:t>
      </w:r>
    </w:p>
    <w:p w14:paraId="3D9EA3A6" w14:textId="77777777" w:rsidR="00E9506B" w:rsidRPr="00B12D48" w:rsidRDefault="00E9506B" w:rsidP="008F23E6">
      <w:pPr>
        <w:pStyle w:val="ListParagraph"/>
        <w:ind w:left="360"/>
        <w:jc w:val="both"/>
        <w:rPr>
          <w:rFonts w:ascii="Times New Roman" w:hAnsi="Times New Roman"/>
          <w:noProof/>
          <w:sz w:val="24"/>
          <w:szCs w:val="24"/>
          <w:lang w:val="ro-RO"/>
        </w:rPr>
      </w:pPr>
    </w:p>
    <w:p w14:paraId="2E19EC2F" w14:textId="103CE47B" w:rsidR="00E9506B" w:rsidRPr="00B12D48" w:rsidRDefault="00E9506B" w:rsidP="00D07363">
      <w:pPr>
        <w:spacing w:after="0" w:line="240" w:lineRule="auto"/>
        <w:ind w:firstLine="709"/>
        <w:jc w:val="both"/>
        <w:rPr>
          <w:rFonts w:ascii="Times New Roman" w:hAnsi="Times New Roman"/>
          <w:noProof/>
          <w:sz w:val="24"/>
          <w:szCs w:val="24"/>
        </w:rPr>
      </w:pPr>
      <w:r w:rsidRPr="00B12D48">
        <w:rPr>
          <w:rFonts w:ascii="Times New Roman" w:hAnsi="Times New Roman"/>
          <w:b/>
          <w:noProof/>
          <w:sz w:val="24"/>
          <w:szCs w:val="24"/>
        </w:rPr>
        <w:t>Consiliul de administrație în funcție</w:t>
      </w:r>
      <w:r w:rsidRPr="00B12D48">
        <w:rPr>
          <w:rFonts w:ascii="Times New Roman" w:hAnsi="Times New Roman"/>
          <w:noProof/>
          <w:sz w:val="24"/>
          <w:szCs w:val="24"/>
        </w:rPr>
        <w:t xml:space="preserve"> îndeplinește următoarele atribuții principale în procesul de selecție și nominalizare a administratorilor, dar fără a se limita la acestea și în condițiile legii:</w:t>
      </w:r>
    </w:p>
    <w:p w14:paraId="338695AD" w14:textId="77777777" w:rsidR="00E9506B" w:rsidRPr="00B12D48" w:rsidRDefault="00E9506B" w:rsidP="008F23E6">
      <w:pPr>
        <w:pStyle w:val="ListParagraph"/>
        <w:numPr>
          <w:ilvl w:val="0"/>
          <w:numId w:val="8"/>
        </w:numPr>
        <w:ind w:left="360" w:hanging="270"/>
        <w:jc w:val="both"/>
        <w:rPr>
          <w:rFonts w:ascii="Times New Roman" w:hAnsi="Times New Roman"/>
          <w:noProof/>
          <w:sz w:val="24"/>
          <w:szCs w:val="24"/>
          <w:lang w:val="ro-RO"/>
        </w:rPr>
      </w:pPr>
      <w:r w:rsidRPr="00B12D48">
        <w:rPr>
          <w:rFonts w:ascii="Times New Roman" w:hAnsi="Times New Roman"/>
          <w:noProof/>
          <w:sz w:val="24"/>
          <w:szCs w:val="24"/>
          <w:lang w:val="ro-RO"/>
        </w:rPr>
        <w:t>Acordă asistență și consultanță autorității publice tutelare (structurii de guvernanță corporativă și comisiei de selecție) în toate aspectele referitoare la procedura de selecție și pe tot parcursul acesteia, ori de câte ori este nevoie.</w:t>
      </w:r>
    </w:p>
    <w:p w14:paraId="4D28D614" w14:textId="77777777" w:rsidR="00E9506B" w:rsidRPr="00B12D48" w:rsidRDefault="00E9506B" w:rsidP="008F23E6">
      <w:pPr>
        <w:pStyle w:val="ListParagraph"/>
        <w:ind w:left="360"/>
        <w:jc w:val="both"/>
        <w:rPr>
          <w:rFonts w:ascii="Times New Roman" w:hAnsi="Times New Roman"/>
          <w:noProof/>
          <w:sz w:val="24"/>
          <w:szCs w:val="24"/>
          <w:lang w:val="ro-RO"/>
        </w:rPr>
      </w:pPr>
    </w:p>
    <w:p w14:paraId="32A99B01" w14:textId="77777777" w:rsidR="00E9506B" w:rsidRPr="00B12D48" w:rsidRDefault="00E9506B" w:rsidP="008F23E6">
      <w:pPr>
        <w:spacing w:after="0" w:line="240" w:lineRule="auto"/>
        <w:ind w:firstLine="709"/>
        <w:jc w:val="both"/>
        <w:rPr>
          <w:rFonts w:ascii="Times New Roman" w:hAnsi="Times New Roman"/>
          <w:b/>
          <w:bCs/>
          <w:noProof/>
          <w:sz w:val="24"/>
          <w:szCs w:val="24"/>
        </w:rPr>
      </w:pPr>
      <w:r w:rsidRPr="00B12D48">
        <w:rPr>
          <w:rFonts w:ascii="Times New Roman" w:hAnsi="Times New Roman"/>
          <w:b/>
          <w:bCs/>
          <w:noProof/>
          <w:sz w:val="24"/>
          <w:szCs w:val="24"/>
        </w:rPr>
        <w:t>Agenția pentru Monitorizarea şi Evaluarea Performanţelor Întreprinderilor Publice (AMEPIP) are, în principal, următoarele competenţe:</w:t>
      </w:r>
    </w:p>
    <w:p w14:paraId="2FAC31C2" w14:textId="77777777" w:rsidR="00E9506B" w:rsidRPr="00B12D48" w:rsidRDefault="00E9506B" w:rsidP="008F23E6">
      <w:pPr>
        <w:pStyle w:val="ListParagraph"/>
        <w:numPr>
          <w:ilvl w:val="0"/>
          <w:numId w:val="9"/>
        </w:numPr>
        <w:tabs>
          <w:tab w:val="left" w:pos="270"/>
          <w:tab w:val="left" w:pos="360"/>
          <w:tab w:val="left" w:pos="450"/>
          <w:tab w:val="left" w:pos="810"/>
        </w:tabs>
        <w:ind w:left="0" w:firstLine="0"/>
        <w:jc w:val="both"/>
        <w:rPr>
          <w:rFonts w:ascii="Times New Roman" w:hAnsi="Times New Roman"/>
          <w:noProof/>
          <w:sz w:val="24"/>
          <w:szCs w:val="24"/>
          <w:lang w:val="ro-RO"/>
        </w:rPr>
      </w:pPr>
      <w:r w:rsidRPr="00B12D48">
        <w:rPr>
          <w:rFonts w:ascii="Times New Roman" w:hAnsi="Times New Roman"/>
          <w:noProof/>
          <w:sz w:val="24"/>
          <w:szCs w:val="24"/>
          <w:lang w:val="ro-RO"/>
        </w:rPr>
        <w:t>poate desemna, prin ordin, 2 membri în comisia de selecţie şi nominalizare, la solicitarea autorităţii publice tutelare;</w:t>
      </w:r>
    </w:p>
    <w:p w14:paraId="7BFDA262" w14:textId="77777777" w:rsidR="00E9506B" w:rsidRPr="00B12D48" w:rsidRDefault="00E9506B" w:rsidP="008F23E6">
      <w:pPr>
        <w:pStyle w:val="ListParagraph"/>
        <w:numPr>
          <w:ilvl w:val="0"/>
          <w:numId w:val="9"/>
        </w:numPr>
        <w:tabs>
          <w:tab w:val="left" w:pos="270"/>
          <w:tab w:val="left" w:pos="360"/>
          <w:tab w:val="left" w:pos="450"/>
          <w:tab w:val="left" w:pos="810"/>
        </w:tabs>
        <w:ind w:left="0" w:firstLine="0"/>
        <w:jc w:val="both"/>
        <w:rPr>
          <w:rFonts w:ascii="Times New Roman" w:hAnsi="Times New Roman"/>
          <w:noProof/>
          <w:sz w:val="24"/>
          <w:szCs w:val="24"/>
          <w:lang w:val="ro-RO"/>
        </w:rPr>
      </w:pPr>
      <w:r w:rsidRPr="00B12D48">
        <w:rPr>
          <w:rFonts w:ascii="Times New Roman" w:hAnsi="Times New Roman"/>
          <w:noProof/>
          <w:sz w:val="24"/>
          <w:szCs w:val="24"/>
          <w:lang w:val="ro-RO"/>
        </w:rPr>
        <w:t>verifică îndeplinirea condițiilor legale de selcție pe baza documentelor înaintate de către candidați și transmite autorității publice tutelare avizul conform în termen de două zile de la data înaintării documentelor.</w:t>
      </w:r>
    </w:p>
    <w:p w14:paraId="4C4B91AC" w14:textId="77777777" w:rsidR="00E9506B" w:rsidRPr="00B12D48" w:rsidRDefault="00E9506B" w:rsidP="008F23E6">
      <w:pPr>
        <w:pStyle w:val="ListParagraph"/>
        <w:numPr>
          <w:ilvl w:val="0"/>
          <w:numId w:val="9"/>
        </w:numPr>
        <w:tabs>
          <w:tab w:val="left" w:pos="270"/>
          <w:tab w:val="left" w:pos="360"/>
          <w:tab w:val="left" w:pos="450"/>
          <w:tab w:val="left" w:pos="810"/>
        </w:tabs>
        <w:ind w:left="0" w:firstLine="0"/>
        <w:jc w:val="both"/>
        <w:rPr>
          <w:rFonts w:ascii="Times New Roman" w:hAnsi="Times New Roman"/>
          <w:noProof/>
          <w:sz w:val="24"/>
          <w:szCs w:val="24"/>
          <w:lang w:val="ro-RO"/>
        </w:rPr>
      </w:pPr>
      <w:r w:rsidRPr="00B12D48">
        <w:rPr>
          <w:rFonts w:ascii="Times New Roman" w:hAnsi="Times New Roman"/>
          <w:noProof/>
          <w:sz w:val="24"/>
          <w:szCs w:val="24"/>
          <w:lang w:val="ro-RO"/>
        </w:rPr>
        <w:t>primeşte rapoartele finale ale comisiilor de selecţie şi nominalizare de la autorităţile publice tutelare, în termen de 3 zile lucrătoare de la finalizarea procedurilor de selecţie şi nominalizare a administratorilor;</w:t>
      </w:r>
    </w:p>
    <w:p w14:paraId="0A2047EF" w14:textId="77777777" w:rsidR="00E9506B" w:rsidRPr="00B12D48" w:rsidRDefault="00E9506B" w:rsidP="008F23E6">
      <w:pPr>
        <w:pStyle w:val="ListParagraph"/>
        <w:numPr>
          <w:ilvl w:val="0"/>
          <w:numId w:val="9"/>
        </w:numPr>
        <w:tabs>
          <w:tab w:val="left" w:pos="270"/>
          <w:tab w:val="left" w:pos="360"/>
          <w:tab w:val="left" w:pos="450"/>
          <w:tab w:val="left" w:pos="810"/>
        </w:tabs>
        <w:ind w:left="0" w:firstLine="0"/>
        <w:jc w:val="both"/>
        <w:rPr>
          <w:rFonts w:ascii="Times New Roman" w:hAnsi="Times New Roman"/>
          <w:noProof/>
          <w:sz w:val="24"/>
          <w:szCs w:val="24"/>
          <w:lang w:val="ro-RO"/>
        </w:rPr>
      </w:pPr>
      <w:r w:rsidRPr="00B12D48">
        <w:rPr>
          <w:rFonts w:ascii="Times New Roman" w:hAnsi="Times New Roman"/>
          <w:noProof/>
          <w:sz w:val="24"/>
          <w:szCs w:val="24"/>
          <w:lang w:val="ro-RO"/>
        </w:rPr>
        <w:t>verifică respectarea procedurilor de selecţie şi nominalizare;</w:t>
      </w:r>
    </w:p>
    <w:p w14:paraId="13744424" w14:textId="77777777" w:rsidR="00E9506B" w:rsidRPr="00B12D48" w:rsidRDefault="00E9506B" w:rsidP="008F23E6">
      <w:pPr>
        <w:pStyle w:val="ListParagraph"/>
        <w:numPr>
          <w:ilvl w:val="0"/>
          <w:numId w:val="9"/>
        </w:numPr>
        <w:tabs>
          <w:tab w:val="left" w:pos="270"/>
          <w:tab w:val="left" w:pos="360"/>
          <w:tab w:val="left" w:pos="450"/>
          <w:tab w:val="left" w:pos="810"/>
        </w:tabs>
        <w:ind w:left="0" w:firstLine="0"/>
        <w:jc w:val="both"/>
        <w:rPr>
          <w:rFonts w:ascii="Times New Roman" w:hAnsi="Times New Roman"/>
          <w:noProof/>
          <w:sz w:val="24"/>
          <w:szCs w:val="24"/>
          <w:lang w:val="ro-RO"/>
        </w:rPr>
      </w:pPr>
      <w:r w:rsidRPr="00B12D48">
        <w:rPr>
          <w:rFonts w:ascii="Times New Roman" w:hAnsi="Times New Roman"/>
          <w:noProof/>
          <w:sz w:val="24"/>
          <w:szCs w:val="24"/>
          <w:lang w:val="ro-RO"/>
        </w:rPr>
        <w:t>emite un aviz conform prin care aprobă sau anulează procedura sau o decizie prin care dispune anulare procedurii ori măsuri de remediere, după caz.</w:t>
      </w:r>
    </w:p>
    <w:p w14:paraId="6E66C1E9" w14:textId="77777777" w:rsidR="00E9506B" w:rsidRPr="00B12D48" w:rsidRDefault="00E9506B" w:rsidP="008F23E6">
      <w:pPr>
        <w:pStyle w:val="ListParagraph"/>
        <w:tabs>
          <w:tab w:val="left" w:pos="270"/>
          <w:tab w:val="left" w:pos="360"/>
          <w:tab w:val="left" w:pos="450"/>
          <w:tab w:val="left" w:pos="810"/>
        </w:tabs>
        <w:ind w:left="0"/>
        <w:jc w:val="both"/>
        <w:rPr>
          <w:rFonts w:ascii="Times New Roman" w:hAnsi="Times New Roman"/>
          <w:noProof/>
          <w:sz w:val="24"/>
          <w:szCs w:val="24"/>
          <w:lang w:val="ro-RO"/>
        </w:rPr>
      </w:pPr>
    </w:p>
    <w:p w14:paraId="772A079E" w14:textId="77777777" w:rsidR="00E9506B" w:rsidRPr="00B12D48" w:rsidRDefault="00E9506B" w:rsidP="008F23E6">
      <w:pPr>
        <w:pStyle w:val="ListParagraph"/>
        <w:numPr>
          <w:ilvl w:val="0"/>
          <w:numId w:val="3"/>
        </w:numPr>
        <w:ind w:left="270" w:hanging="270"/>
        <w:jc w:val="both"/>
        <w:rPr>
          <w:rFonts w:ascii="Times New Roman" w:hAnsi="Times New Roman"/>
          <w:b/>
          <w:noProof/>
          <w:sz w:val="24"/>
          <w:szCs w:val="24"/>
          <w:lang w:val="ro-RO"/>
        </w:rPr>
      </w:pPr>
      <w:r w:rsidRPr="00B12D48">
        <w:rPr>
          <w:rFonts w:ascii="Times New Roman" w:hAnsi="Times New Roman"/>
          <w:b/>
          <w:noProof/>
          <w:sz w:val="24"/>
          <w:szCs w:val="24"/>
          <w:lang w:val="ro-RO"/>
        </w:rPr>
        <w:t>Principalele decizii ale procedurii de selecție</w:t>
      </w:r>
    </w:p>
    <w:p w14:paraId="227341E5" w14:textId="77777777" w:rsidR="00E9506B" w:rsidRPr="00B12D48" w:rsidRDefault="00E9506B" w:rsidP="008F23E6">
      <w:pPr>
        <w:pStyle w:val="ListParagraph"/>
        <w:ind w:left="0" w:firstLine="709"/>
        <w:jc w:val="both"/>
        <w:rPr>
          <w:rFonts w:ascii="Times New Roman" w:hAnsi="Times New Roman"/>
          <w:noProof/>
          <w:sz w:val="24"/>
          <w:szCs w:val="24"/>
          <w:lang w:val="ro-RO"/>
        </w:rPr>
      </w:pPr>
      <w:r w:rsidRPr="00B12D48">
        <w:rPr>
          <w:rFonts w:ascii="Times New Roman" w:hAnsi="Times New Roman"/>
          <w:noProof/>
          <w:sz w:val="24"/>
          <w:szCs w:val="24"/>
          <w:lang w:val="ro-RO"/>
        </w:rPr>
        <w:t>În vederea îndeplinirii scopului planului de selecție, părțile implicate în selecție trebuie să convină asupra următoarelor aspecte cheie:</w:t>
      </w:r>
    </w:p>
    <w:p w14:paraId="3AB3ADA8" w14:textId="77777777" w:rsidR="00E9506B" w:rsidRPr="00B12D48" w:rsidRDefault="00E9506B" w:rsidP="008F23E6">
      <w:pPr>
        <w:pStyle w:val="ListParagraph"/>
        <w:ind w:left="0" w:firstLine="709"/>
        <w:jc w:val="both"/>
        <w:rPr>
          <w:rFonts w:ascii="Times New Roman" w:hAnsi="Times New Roman"/>
          <w:noProof/>
          <w:sz w:val="24"/>
          <w:szCs w:val="24"/>
          <w:lang w:val="ro-RO"/>
        </w:rPr>
      </w:pPr>
    </w:p>
    <w:p w14:paraId="1A19DA1A" w14:textId="77777777" w:rsidR="00E9506B" w:rsidRPr="00B12D48" w:rsidRDefault="00E9506B" w:rsidP="008F23E6">
      <w:pPr>
        <w:pStyle w:val="ListParagraph"/>
        <w:numPr>
          <w:ilvl w:val="0"/>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Referitor la documentele necesare implementării procedurii de selecție și nominalizare:</w:t>
      </w:r>
    </w:p>
    <w:p w14:paraId="6CD0E9A4" w14:textId="77777777" w:rsidR="00E9506B" w:rsidRPr="00B12D48" w:rsidRDefault="00E9506B" w:rsidP="008F23E6">
      <w:pPr>
        <w:pStyle w:val="ListParagraph"/>
        <w:numPr>
          <w:ilvl w:val="1"/>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Proiectul componentei inițiale: se întocmește în termen de 10 zile de la data declanșării procedurii de selecție și cuprinde</w:t>
      </w:r>
      <w:r w:rsidRPr="00B12D48">
        <w:rPr>
          <w:rFonts w:ascii="Times New Roman" w:hAnsi="Times New Roman"/>
          <w:sz w:val="24"/>
          <w:szCs w:val="24"/>
          <w:shd w:val="clear" w:color="auto" w:fill="FFFFFF"/>
          <w:lang w:val="ro-RO"/>
        </w:rPr>
        <w:t xml:space="preserve"> </w:t>
      </w:r>
      <w:r w:rsidRPr="00B12D48">
        <w:rPr>
          <w:rFonts w:ascii="Times New Roman" w:hAnsi="Times New Roman"/>
          <w:noProof/>
          <w:sz w:val="24"/>
          <w:szCs w:val="24"/>
          <w:lang w:val="ro-RO"/>
        </w:rPr>
        <w:t>fără a se limita la acestea:</w:t>
      </w:r>
    </w:p>
    <w:p w14:paraId="25A01C62"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 scrisoarea de aşteptări, </w:t>
      </w:r>
    </w:p>
    <w:p w14:paraId="2D860558" w14:textId="71350D04"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aspectele-cheie ale procedurii, </w:t>
      </w:r>
    </w:p>
    <w:p w14:paraId="0987DAA9"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calendarul, </w:t>
      </w:r>
    </w:p>
    <w:p w14:paraId="3BDC4921"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părţile responsabile şi rolurile acestora, </w:t>
      </w:r>
    </w:p>
    <w:p w14:paraId="0CEE58A0"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riscurile identificate, </w:t>
      </w:r>
    </w:p>
    <w:p w14:paraId="2ECA993D"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documentele ce trebuie depuse până la numirea administratorilor;</w:t>
      </w:r>
    </w:p>
    <w:p w14:paraId="2D658BF5" w14:textId="77777777" w:rsidR="00E9506B" w:rsidRPr="00B12D48" w:rsidRDefault="00E9506B" w:rsidP="008F23E6">
      <w:pPr>
        <w:pStyle w:val="ListParagraph"/>
        <w:numPr>
          <w:ilvl w:val="1"/>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Proiectul componentei integrale: se întocmește în 10 zile de la aprobarea componentei inițiale dar până la publicarea anunțului</w:t>
      </w:r>
      <w:r w:rsidRPr="00B12D48">
        <w:rPr>
          <w:rFonts w:ascii="Times New Roman" w:hAnsi="Times New Roman"/>
          <w:sz w:val="24"/>
          <w:szCs w:val="24"/>
          <w:lang w:val="ro-RO"/>
        </w:rPr>
        <w:t xml:space="preserve"> și </w:t>
      </w:r>
      <w:r w:rsidRPr="00B12D48">
        <w:rPr>
          <w:rFonts w:ascii="Times New Roman" w:hAnsi="Times New Roman"/>
          <w:noProof/>
          <w:sz w:val="24"/>
          <w:szCs w:val="24"/>
          <w:lang w:val="ro-RO"/>
        </w:rPr>
        <w:t>care conţine, fără a se limita la acestea:</w:t>
      </w:r>
    </w:p>
    <w:p w14:paraId="2BB704D4"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profilul consiliului, </w:t>
      </w:r>
    </w:p>
    <w:p w14:paraId="27411627"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profilul candidatului, </w:t>
      </w:r>
    </w:p>
    <w:p w14:paraId="06FBA78B"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planul de interviu, </w:t>
      </w:r>
    </w:p>
    <w:p w14:paraId="7F573D02"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termenele aferente etapelor cuprinse între data declanşării procedurii de selecţie şi data prezentării raportului final, </w:t>
      </w:r>
    </w:p>
    <w:p w14:paraId="50CC7ACC" w14:textId="77777777" w:rsidR="00E9506B" w:rsidRPr="00B12D48" w:rsidRDefault="00E9506B" w:rsidP="008F23E6">
      <w:pPr>
        <w:pStyle w:val="ListParagraph"/>
        <w:numPr>
          <w:ilvl w:val="2"/>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componenta iniţială a planului de selecţie.</w:t>
      </w:r>
    </w:p>
    <w:p w14:paraId="4F8FD4BA" w14:textId="77777777" w:rsidR="00E9506B" w:rsidRPr="00B12D48" w:rsidRDefault="00E9506B" w:rsidP="008F23E6">
      <w:pPr>
        <w:pStyle w:val="ListParagraph"/>
        <w:ind w:left="270"/>
        <w:jc w:val="both"/>
        <w:rPr>
          <w:rFonts w:ascii="Times New Roman" w:hAnsi="Times New Roman"/>
          <w:noProof/>
          <w:sz w:val="24"/>
          <w:szCs w:val="24"/>
          <w:lang w:val="ro-RO"/>
        </w:rPr>
      </w:pPr>
    </w:p>
    <w:p w14:paraId="5BE0BDA2" w14:textId="77777777" w:rsidR="00E9506B" w:rsidRPr="00B12D48" w:rsidRDefault="00E9506B" w:rsidP="008F23E6">
      <w:pPr>
        <w:spacing w:after="0" w:line="240" w:lineRule="auto"/>
        <w:ind w:left="90"/>
        <w:jc w:val="both"/>
        <w:rPr>
          <w:rFonts w:ascii="Times New Roman" w:hAnsi="Times New Roman"/>
          <w:noProof/>
          <w:sz w:val="24"/>
          <w:szCs w:val="24"/>
        </w:rPr>
      </w:pPr>
      <w:r w:rsidRPr="00B12D48">
        <w:rPr>
          <w:rFonts w:ascii="Times New Roman" w:hAnsi="Times New Roman"/>
          <w:noProof/>
          <w:sz w:val="24"/>
          <w:szCs w:val="24"/>
        </w:rPr>
        <w:t xml:space="preserve">b)Referitor la bunul mers al procedurii de selecție: </w:t>
      </w:r>
    </w:p>
    <w:p w14:paraId="57D7D66D" w14:textId="77777777" w:rsidR="00E9506B" w:rsidRPr="00B12D48" w:rsidRDefault="00E9506B" w:rsidP="008F23E6">
      <w:pPr>
        <w:pStyle w:val="ListParagraph"/>
        <w:numPr>
          <w:ilvl w:val="1"/>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Planul de selecție: componenta inițială trebuie elaborată în termen de 10 zile de la data declanșării procedurii de selecție hotărâtă de către Autoritatea Publică Tutelară, publicarea în consultare unde părțile interesate pot face propuneri în termen de 5 zile, definitivată în termen de 15 zile de la declanșarea procedurii de selecție. Autoritatea publică tutelară este responsabilă și coordonează această activitate cu concursul compartimentului de guvernanță corporativă.  Componenta integrală este definitivată până la publicarea anunțului. </w:t>
      </w:r>
    </w:p>
    <w:p w14:paraId="0E4A06FE" w14:textId="77777777" w:rsidR="00E9506B" w:rsidRPr="00B12D48" w:rsidRDefault="00E9506B" w:rsidP="008F23E6">
      <w:pPr>
        <w:pStyle w:val="ListParagraph"/>
        <w:numPr>
          <w:ilvl w:val="1"/>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Termene limită: pentru fiecare etapă a procedurii de selecție, termenele limită sunt stabilite în capitolul „Procesul de selecție și nominalizare” cu respectarea legislației în vigoare.</w:t>
      </w:r>
    </w:p>
    <w:p w14:paraId="48FAE742" w14:textId="77777777" w:rsidR="00E9506B" w:rsidRPr="00B12D48" w:rsidRDefault="00E9506B" w:rsidP="008F23E6">
      <w:pPr>
        <w:pStyle w:val="ListParagraph"/>
        <w:numPr>
          <w:ilvl w:val="1"/>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 xml:space="preserve">Elementele de confidențialitate: toate informațiile privind identitatea candidaților precum și conținutul documentelor întocmite în procesul de selecție, sunt cu caracter confidențial, iar accesul la aceste informații trebuie să fie limitat numai la persoanele implicate în procedură.  </w:t>
      </w:r>
    </w:p>
    <w:p w14:paraId="5C86B687" w14:textId="77777777" w:rsidR="00E9506B" w:rsidRPr="00B12D48" w:rsidRDefault="00E9506B" w:rsidP="008F23E6">
      <w:pPr>
        <w:pStyle w:val="ListParagraph"/>
        <w:ind w:left="270"/>
        <w:jc w:val="both"/>
        <w:rPr>
          <w:rFonts w:ascii="Times New Roman" w:hAnsi="Times New Roman"/>
          <w:noProof/>
          <w:sz w:val="24"/>
          <w:szCs w:val="24"/>
          <w:lang w:val="ro-RO"/>
        </w:rPr>
      </w:pPr>
    </w:p>
    <w:p w14:paraId="371533EF" w14:textId="77777777" w:rsidR="00E9506B" w:rsidRPr="00B12D48" w:rsidRDefault="00E9506B" w:rsidP="008F23E6">
      <w:pPr>
        <w:spacing w:after="0" w:line="240" w:lineRule="auto"/>
        <w:jc w:val="both"/>
        <w:rPr>
          <w:rFonts w:ascii="Times New Roman" w:hAnsi="Times New Roman"/>
          <w:noProof/>
          <w:sz w:val="24"/>
          <w:szCs w:val="24"/>
        </w:rPr>
      </w:pPr>
      <w:r w:rsidRPr="00B12D48">
        <w:rPr>
          <w:rFonts w:ascii="Times New Roman" w:hAnsi="Times New Roman"/>
          <w:noProof/>
          <w:sz w:val="24"/>
          <w:szCs w:val="24"/>
        </w:rPr>
        <w:t>c)Referitor la selecția candidatilor:</w:t>
      </w:r>
    </w:p>
    <w:p w14:paraId="437617F7" w14:textId="742E593C" w:rsidR="00E9506B" w:rsidRPr="00B12D48" w:rsidRDefault="00E9506B" w:rsidP="008F23E6">
      <w:pPr>
        <w:pStyle w:val="ListParagraph"/>
        <w:numPr>
          <w:ilvl w:val="1"/>
          <w:numId w:val="17"/>
        </w:numPr>
        <w:ind w:left="270" w:hanging="180"/>
        <w:jc w:val="both"/>
        <w:rPr>
          <w:rFonts w:ascii="Times New Roman" w:hAnsi="Times New Roman"/>
          <w:noProof/>
          <w:sz w:val="24"/>
          <w:szCs w:val="24"/>
          <w:lang w:val="ro-RO"/>
        </w:rPr>
      </w:pPr>
      <w:r w:rsidRPr="00B12D48">
        <w:rPr>
          <w:rFonts w:ascii="Times New Roman" w:hAnsi="Times New Roman"/>
          <w:noProof/>
          <w:sz w:val="24"/>
          <w:szCs w:val="24"/>
          <w:lang w:val="ro-RO"/>
        </w:rPr>
        <w:t>Asigurarea diversității competențelor din cadrul Consiliului de Administrație este elementul cheie în alcătuirea listei scurte și înaintarea propunerilor pentru numirea membrilor Consiliului de Administrație</w:t>
      </w:r>
      <w:r w:rsidR="00395FB1" w:rsidRPr="00B12D48">
        <w:rPr>
          <w:rFonts w:ascii="Times New Roman" w:hAnsi="Times New Roman"/>
          <w:noProof/>
          <w:sz w:val="24"/>
          <w:szCs w:val="24"/>
          <w:lang w:val="ro-RO"/>
        </w:rPr>
        <w:t>.</w:t>
      </w:r>
    </w:p>
    <w:p w14:paraId="248224CA" w14:textId="77777777" w:rsidR="00E9506B" w:rsidRPr="00B12D48" w:rsidRDefault="00E9506B" w:rsidP="008F23E6">
      <w:pPr>
        <w:spacing w:after="0" w:line="240" w:lineRule="auto"/>
        <w:jc w:val="both"/>
        <w:rPr>
          <w:rFonts w:ascii="Times New Roman" w:hAnsi="Times New Roman"/>
          <w:noProof/>
          <w:sz w:val="24"/>
          <w:szCs w:val="24"/>
        </w:rPr>
      </w:pPr>
    </w:p>
    <w:p w14:paraId="2FCA2CDB" w14:textId="77777777" w:rsidR="00E9506B" w:rsidRPr="00B12D48" w:rsidRDefault="00E9506B" w:rsidP="008F23E6">
      <w:pPr>
        <w:pStyle w:val="ListParagraph"/>
        <w:numPr>
          <w:ilvl w:val="0"/>
          <w:numId w:val="3"/>
        </w:numPr>
        <w:ind w:left="270" w:hanging="270"/>
        <w:jc w:val="both"/>
        <w:rPr>
          <w:rFonts w:ascii="Times New Roman" w:hAnsi="Times New Roman"/>
          <w:b/>
          <w:noProof/>
          <w:sz w:val="24"/>
          <w:szCs w:val="24"/>
          <w:lang w:val="ro-RO"/>
        </w:rPr>
      </w:pPr>
      <w:r w:rsidRPr="00B12D48">
        <w:rPr>
          <w:rFonts w:ascii="Times New Roman" w:hAnsi="Times New Roman"/>
          <w:b/>
          <w:noProof/>
          <w:sz w:val="24"/>
          <w:szCs w:val="24"/>
          <w:lang w:val="ro-RO"/>
        </w:rPr>
        <w:t>Calendarul/Procesul de selecție și nominalizare:</w:t>
      </w:r>
    </w:p>
    <w:p w14:paraId="7A278E5E" w14:textId="77777777" w:rsidR="00E9506B" w:rsidRPr="00B12D48" w:rsidRDefault="00E9506B" w:rsidP="008F23E6">
      <w:pPr>
        <w:spacing w:after="0" w:line="240" w:lineRule="auto"/>
        <w:ind w:firstLine="709"/>
        <w:jc w:val="both"/>
        <w:rPr>
          <w:rFonts w:ascii="Times New Roman" w:hAnsi="Times New Roman"/>
          <w:b/>
          <w:noProof/>
          <w:sz w:val="24"/>
          <w:szCs w:val="24"/>
        </w:rPr>
      </w:pPr>
      <w:r w:rsidRPr="00B12D48">
        <w:rPr>
          <w:rFonts w:ascii="Times New Roman" w:hAnsi="Times New Roman"/>
          <w:noProof/>
          <w:sz w:val="24"/>
          <w:szCs w:val="24"/>
        </w:rPr>
        <w:t>Prezenta secțiune definește etapele procesului de selecție și nominalizare, termenele limită, documentele necesare precum și părțile implicate.</w:t>
      </w:r>
    </w:p>
    <w:tbl>
      <w:tblPr>
        <w:tblStyle w:val="TableGrid"/>
        <w:tblW w:w="9975" w:type="dxa"/>
        <w:tblInd w:w="-176" w:type="dxa"/>
        <w:tblLayout w:type="fixed"/>
        <w:tblLook w:val="04A0" w:firstRow="1" w:lastRow="0" w:firstColumn="1" w:lastColumn="0" w:noHBand="0" w:noVBand="1"/>
      </w:tblPr>
      <w:tblGrid>
        <w:gridCol w:w="620"/>
        <w:gridCol w:w="2698"/>
        <w:gridCol w:w="2249"/>
        <w:gridCol w:w="2249"/>
        <w:gridCol w:w="2159"/>
      </w:tblGrid>
      <w:tr w:rsidR="00E9506B" w:rsidRPr="00B12D48" w14:paraId="3665C675"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5A8DB0EC" w14:textId="77777777" w:rsidR="00E9506B" w:rsidRPr="00B12D48" w:rsidRDefault="00E9506B" w:rsidP="008F23E6">
            <w:pPr>
              <w:spacing w:after="0" w:line="240" w:lineRule="auto"/>
              <w:jc w:val="center"/>
              <w:rPr>
                <w:b/>
                <w:bCs/>
                <w:noProof/>
                <w:sz w:val="24"/>
                <w:szCs w:val="24"/>
              </w:rPr>
            </w:pPr>
            <w:r w:rsidRPr="00B12D48">
              <w:rPr>
                <w:b/>
                <w:bCs/>
                <w:noProof/>
                <w:sz w:val="24"/>
                <w:szCs w:val="24"/>
              </w:rPr>
              <w:t>Nr. crt</w:t>
            </w:r>
          </w:p>
        </w:tc>
        <w:tc>
          <w:tcPr>
            <w:tcW w:w="2700" w:type="dxa"/>
            <w:tcBorders>
              <w:top w:val="single" w:sz="4" w:space="0" w:color="auto"/>
              <w:left w:val="single" w:sz="4" w:space="0" w:color="auto"/>
              <w:bottom w:val="single" w:sz="4" w:space="0" w:color="auto"/>
              <w:right w:val="single" w:sz="4" w:space="0" w:color="auto"/>
            </w:tcBorders>
            <w:hideMark/>
          </w:tcPr>
          <w:p w14:paraId="08C9227B" w14:textId="77777777" w:rsidR="00E9506B" w:rsidRPr="00B12D48" w:rsidRDefault="00E9506B" w:rsidP="008F23E6">
            <w:pPr>
              <w:spacing w:after="0" w:line="240" w:lineRule="auto"/>
              <w:jc w:val="center"/>
              <w:rPr>
                <w:b/>
                <w:bCs/>
                <w:noProof/>
                <w:sz w:val="24"/>
                <w:szCs w:val="24"/>
              </w:rPr>
            </w:pPr>
            <w:r w:rsidRPr="00B12D48">
              <w:rPr>
                <w:b/>
                <w:bCs/>
                <w:noProof/>
                <w:sz w:val="24"/>
                <w:szCs w:val="24"/>
              </w:rPr>
              <w:t>Etapa</w:t>
            </w:r>
          </w:p>
        </w:tc>
        <w:tc>
          <w:tcPr>
            <w:tcW w:w="2250" w:type="dxa"/>
            <w:tcBorders>
              <w:top w:val="single" w:sz="4" w:space="0" w:color="auto"/>
              <w:left w:val="single" w:sz="4" w:space="0" w:color="auto"/>
              <w:bottom w:val="single" w:sz="4" w:space="0" w:color="auto"/>
              <w:right w:val="single" w:sz="4" w:space="0" w:color="auto"/>
            </w:tcBorders>
            <w:hideMark/>
          </w:tcPr>
          <w:p w14:paraId="273C8CDF" w14:textId="77777777" w:rsidR="00E9506B" w:rsidRPr="00B12D48" w:rsidRDefault="00E9506B" w:rsidP="008F23E6">
            <w:pPr>
              <w:spacing w:after="0" w:line="240" w:lineRule="auto"/>
              <w:jc w:val="center"/>
              <w:rPr>
                <w:b/>
                <w:bCs/>
                <w:noProof/>
                <w:sz w:val="24"/>
                <w:szCs w:val="24"/>
              </w:rPr>
            </w:pPr>
            <w:r w:rsidRPr="00B12D48">
              <w:rPr>
                <w:b/>
                <w:bCs/>
                <w:noProof/>
                <w:sz w:val="24"/>
                <w:szCs w:val="24"/>
              </w:rPr>
              <w:t>Termene (termene maximale prevăzute de reglementări legale)</w:t>
            </w:r>
          </w:p>
        </w:tc>
        <w:tc>
          <w:tcPr>
            <w:tcW w:w="2250" w:type="dxa"/>
            <w:tcBorders>
              <w:top w:val="single" w:sz="4" w:space="0" w:color="auto"/>
              <w:left w:val="single" w:sz="4" w:space="0" w:color="auto"/>
              <w:bottom w:val="single" w:sz="4" w:space="0" w:color="auto"/>
              <w:right w:val="single" w:sz="4" w:space="0" w:color="auto"/>
            </w:tcBorders>
            <w:hideMark/>
          </w:tcPr>
          <w:p w14:paraId="58F505BA" w14:textId="77777777" w:rsidR="00E9506B" w:rsidRPr="00B12D48" w:rsidRDefault="00E9506B" w:rsidP="008F23E6">
            <w:pPr>
              <w:spacing w:after="0" w:line="240" w:lineRule="auto"/>
              <w:jc w:val="center"/>
              <w:rPr>
                <w:b/>
                <w:bCs/>
                <w:noProof/>
                <w:sz w:val="24"/>
                <w:szCs w:val="24"/>
              </w:rPr>
            </w:pPr>
            <w:r w:rsidRPr="00B12D48">
              <w:rPr>
                <w:b/>
                <w:bCs/>
                <w:noProof/>
                <w:sz w:val="24"/>
                <w:szCs w:val="24"/>
              </w:rPr>
              <w:t>Responsabil</w:t>
            </w:r>
          </w:p>
        </w:tc>
        <w:tc>
          <w:tcPr>
            <w:tcW w:w="2160" w:type="dxa"/>
            <w:tcBorders>
              <w:top w:val="single" w:sz="4" w:space="0" w:color="auto"/>
              <w:left w:val="single" w:sz="4" w:space="0" w:color="auto"/>
              <w:bottom w:val="single" w:sz="4" w:space="0" w:color="auto"/>
              <w:right w:val="single" w:sz="4" w:space="0" w:color="auto"/>
            </w:tcBorders>
            <w:hideMark/>
          </w:tcPr>
          <w:p w14:paraId="4AE98BAF" w14:textId="77777777" w:rsidR="00E9506B" w:rsidRPr="00B12D48" w:rsidRDefault="00E9506B" w:rsidP="008F23E6">
            <w:pPr>
              <w:spacing w:after="0" w:line="240" w:lineRule="auto"/>
              <w:jc w:val="center"/>
              <w:rPr>
                <w:b/>
                <w:bCs/>
                <w:noProof/>
                <w:sz w:val="24"/>
                <w:szCs w:val="24"/>
              </w:rPr>
            </w:pPr>
            <w:r w:rsidRPr="00B12D48">
              <w:rPr>
                <w:b/>
                <w:bCs/>
                <w:noProof/>
                <w:sz w:val="24"/>
                <w:szCs w:val="24"/>
              </w:rPr>
              <w:t>Document rezultat/</w:t>
            </w:r>
          </w:p>
          <w:p w14:paraId="7CA08D9D" w14:textId="77777777" w:rsidR="00E9506B" w:rsidRPr="00B12D48" w:rsidRDefault="00E9506B" w:rsidP="008F23E6">
            <w:pPr>
              <w:spacing w:after="0" w:line="240" w:lineRule="auto"/>
              <w:jc w:val="center"/>
              <w:rPr>
                <w:b/>
                <w:bCs/>
                <w:noProof/>
                <w:sz w:val="24"/>
                <w:szCs w:val="24"/>
              </w:rPr>
            </w:pPr>
            <w:r w:rsidRPr="00B12D48">
              <w:rPr>
                <w:b/>
                <w:bCs/>
                <w:noProof/>
                <w:sz w:val="24"/>
                <w:szCs w:val="24"/>
              </w:rPr>
              <w:t>Acțiune întreprinsă</w:t>
            </w:r>
          </w:p>
        </w:tc>
      </w:tr>
      <w:tr w:rsidR="00E9506B" w:rsidRPr="00B12D48" w14:paraId="747701F9"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97B4B3F" w14:textId="77777777" w:rsidR="00E9506B" w:rsidRPr="00B12D48" w:rsidRDefault="00E9506B" w:rsidP="008F23E6">
            <w:pPr>
              <w:spacing w:after="0" w:line="240" w:lineRule="auto"/>
              <w:jc w:val="both"/>
              <w:rPr>
                <w:b/>
                <w:bCs/>
                <w:noProof/>
                <w:sz w:val="24"/>
                <w:szCs w:val="24"/>
              </w:rPr>
            </w:pPr>
            <w:r w:rsidRPr="00B12D48">
              <w:rPr>
                <w:b/>
                <w:bCs/>
                <w:noProof/>
                <w:sz w:val="24"/>
                <w:szCs w:val="24"/>
              </w:rPr>
              <w:t>1</w:t>
            </w:r>
          </w:p>
        </w:tc>
        <w:tc>
          <w:tcPr>
            <w:tcW w:w="2700" w:type="dxa"/>
            <w:tcBorders>
              <w:top w:val="single" w:sz="4" w:space="0" w:color="auto"/>
              <w:left w:val="single" w:sz="4" w:space="0" w:color="auto"/>
              <w:bottom w:val="single" w:sz="4" w:space="0" w:color="auto"/>
              <w:right w:val="single" w:sz="4" w:space="0" w:color="auto"/>
            </w:tcBorders>
            <w:hideMark/>
          </w:tcPr>
          <w:p w14:paraId="0A029A70"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Declanșarea procedurii de selecție a membrilor Consiliului de Administrație al </w:t>
            </w:r>
            <w:r w:rsidRPr="00B12D48">
              <w:rPr>
                <w:rFonts w:eastAsia="Calibri"/>
                <w:sz w:val="24"/>
                <w:szCs w:val="24"/>
              </w:rPr>
              <w:lastRenderedPageBreak/>
              <w:t>Aeroportului Satu Mare R.A.</w:t>
            </w:r>
          </w:p>
          <w:p w14:paraId="20EB798E"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3 alin. (1) lit. a)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04A2FF47" w14:textId="77777777" w:rsidR="00E9506B" w:rsidRPr="00B12D48" w:rsidRDefault="00E9506B" w:rsidP="008F23E6">
            <w:pPr>
              <w:spacing w:after="0" w:line="240" w:lineRule="auto"/>
              <w:jc w:val="both"/>
              <w:rPr>
                <w:noProof/>
                <w:sz w:val="24"/>
                <w:szCs w:val="24"/>
              </w:rPr>
            </w:pPr>
            <w:r w:rsidRPr="00B12D48">
              <w:rPr>
                <w:noProof/>
                <w:sz w:val="24"/>
                <w:szCs w:val="24"/>
              </w:rPr>
              <w:lastRenderedPageBreak/>
              <w:t>Cel puțin 6 luni înaintea expirării mandatului actualului consiliu</w:t>
            </w:r>
          </w:p>
          <w:p w14:paraId="7C27ED3A" w14:textId="77777777" w:rsidR="00E9506B" w:rsidRPr="00B12D48" w:rsidRDefault="00E9506B" w:rsidP="008F23E6">
            <w:pPr>
              <w:spacing w:after="0" w:line="240" w:lineRule="auto"/>
              <w:jc w:val="both"/>
              <w:rPr>
                <w:noProof/>
                <w:sz w:val="24"/>
                <w:szCs w:val="24"/>
              </w:rPr>
            </w:pPr>
            <w:r w:rsidRPr="00B12D48">
              <w:rPr>
                <w:noProof/>
                <w:sz w:val="24"/>
                <w:szCs w:val="24"/>
              </w:rPr>
              <w:t>14.04.2026</w:t>
            </w:r>
          </w:p>
        </w:tc>
        <w:tc>
          <w:tcPr>
            <w:tcW w:w="2250" w:type="dxa"/>
            <w:tcBorders>
              <w:top w:val="single" w:sz="4" w:space="0" w:color="auto"/>
              <w:left w:val="single" w:sz="4" w:space="0" w:color="auto"/>
              <w:bottom w:val="single" w:sz="4" w:space="0" w:color="auto"/>
              <w:right w:val="single" w:sz="4" w:space="0" w:color="auto"/>
            </w:tcBorders>
            <w:hideMark/>
          </w:tcPr>
          <w:p w14:paraId="22C4D13E" w14:textId="77777777" w:rsidR="00E9506B" w:rsidRPr="00B12D48" w:rsidRDefault="00E9506B" w:rsidP="008F23E6">
            <w:pPr>
              <w:spacing w:after="0" w:line="240" w:lineRule="auto"/>
              <w:jc w:val="both"/>
              <w:rPr>
                <w:noProof/>
                <w:sz w:val="24"/>
                <w:szCs w:val="24"/>
              </w:rPr>
            </w:pPr>
            <w:r w:rsidRPr="00B12D48">
              <w:rPr>
                <w:noProof/>
                <w:sz w:val="24"/>
                <w:szCs w:val="24"/>
              </w:rPr>
              <w:t xml:space="preserve">Conducătorul Autorității Publice Tutelare promovează actul administrativ (HCJSM) privind </w:t>
            </w:r>
            <w:r w:rsidRPr="00B12D48">
              <w:rPr>
                <w:noProof/>
                <w:sz w:val="24"/>
                <w:szCs w:val="24"/>
              </w:rPr>
              <w:lastRenderedPageBreak/>
              <w:t>declanșarea procedurii de selecție.</w:t>
            </w:r>
          </w:p>
          <w:p w14:paraId="739C0512"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 aprobă declanșarea.</w:t>
            </w:r>
          </w:p>
        </w:tc>
        <w:tc>
          <w:tcPr>
            <w:tcW w:w="2160" w:type="dxa"/>
            <w:tcBorders>
              <w:top w:val="single" w:sz="4" w:space="0" w:color="auto"/>
              <w:left w:val="single" w:sz="4" w:space="0" w:color="auto"/>
              <w:bottom w:val="single" w:sz="4" w:space="0" w:color="auto"/>
              <w:right w:val="single" w:sz="4" w:space="0" w:color="auto"/>
            </w:tcBorders>
            <w:hideMark/>
          </w:tcPr>
          <w:p w14:paraId="437B83AB" w14:textId="77777777" w:rsidR="00E9506B" w:rsidRPr="00B12D48" w:rsidRDefault="00E9506B" w:rsidP="008F23E6">
            <w:pPr>
              <w:spacing w:after="0" w:line="240" w:lineRule="auto"/>
              <w:jc w:val="both"/>
              <w:rPr>
                <w:noProof/>
                <w:sz w:val="24"/>
                <w:szCs w:val="24"/>
              </w:rPr>
            </w:pPr>
            <w:r w:rsidRPr="00B12D48">
              <w:rPr>
                <w:noProof/>
                <w:sz w:val="24"/>
                <w:szCs w:val="24"/>
              </w:rPr>
              <w:lastRenderedPageBreak/>
              <w:t xml:space="preserve">Hotărârea CJSM nr. 28/14.04.2026 privind aprobarea declamșării procedurii de </w:t>
            </w:r>
            <w:r w:rsidRPr="00B12D48">
              <w:rPr>
                <w:noProof/>
                <w:sz w:val="24"/>
                <w:szCs w:val="24"/>
              </w:rPr>
              <w:lastRenderedPageBreak/>
              <w:t>selecție a membrilor Consiliului de Administrație al Aeroportului Satu Mare R.A, pentru mandatul 2026-2030</w:t>
            </w:r>
          </w:p>
        </w:tc>
      </w:tr>
      <w:tr w:rsidR="00E9506B" w:rsidRPr="00B12D48" w14:paraId="2A267A66"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149398E8" w14:textId="77777777" w:rsidR="00E9506B" w:rsidRPr="00B12D48" w:rsidRDefault="00E9506B" w:rsidP="008F23E6">
            <w:pPr>
              <w:spacing w:after="0" w:line="240" w:lineRule="auto"/>
              <w:jc w:val="both"/>
              <w:rPr>
                <w:b/>
                <w:bCs/>
                <w:noProof/>
                <w:sz w:val="24"/>
                <w:szCs w:val="24"/>
              </w:rPr>
            </w:pPr>
            <w:r w:rsidRPr="00B12D48">
              <w:rPr>
                <w:b/>
                <w:bCs/>
                <w:noProof/>
                <w:sz w:val="24"/>
                <w:szCs w:val="24"/>
              </w:rPr>
              <w:lastRenderedPageBreak/>
              <w:t>2</w:t>
            </w:r>
          </w:p>
        </w:tc>
        <w:tc>
          <w:tcPr>
            <w:tcW w:w="2700" w:type="dxa"/>
            <w:tcBorders>
              <w:top w:val="single" w:sz="4" w:space="0" w:color="auto"/>
              <w:left w:val="single" w:sz="4" w:space="0" w:color="auto"/>
              <w:bottom w:val="single" w:sz="4" w:space="0" w:color="auto"/>
              <w:right w:val="single" w:sz="4" w:space="0" w:color="auto"/>
            </w:tcBorders>
            <w:hideMark/>
          </w:tcPr>
          <w:p w14:paraId="7D5DC209"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Notificarea AMEPIP cu privire la declanșarea procedurii</w:t>
            </w:r>
          </w:p>
          <w:p w14:paraId="10E9D799"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3 alin. (3)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7600B3AA" w14:textId="77777777" w:rsidR="00E9506B" w:rsidRPr="00B12D48" w:rsidRDefault="00E9506B" w:rsidP="008F23E6">
            <w:pPr>
              <w:spacing w:after="0" w:line="240" w:lineRule="auto"/>
              <w:jc w:val="both"/>
              <w:rPr>
                <w:noProof/>
                <w:sz w:val="24"/>
                <w:szCs w:val="24"/>
              </w:rPr>
            </w:pPr>
            <w:r w:rsidRPr="00B12D48">
              <w:rPr>
                <w:noProof/>
                <w:sz w:val="24"/>
                <w:szCs w:val="24"/>
              </w:rPr>
              <w:t>în 2 zile lucrătoare de la data adoptării actului de declanșare</w:t>
            </w:r>
          </w:p>
          <w:p w14:paraId="13F96B9C" w14:textId="77777777" w:rsidR="00E9506B" w:rsidRPr="00B12D48" w:rsidRDefault="00E9506B" w:rsidP="008F23E6">
            <w:pPr>
              <w:spacing w:after="0" w:line="240" w:lineRule="auto"/>
              <w:jc w:val="both"/>
              <w:rPr>
                <w:noProof/>
                <w:sz w:val="24"/>
                <w:szCs w:val="24"/>
              </w:rPr>
            </w:pPr>
            <w:r w:rsidRPr="00B12D48">
              <w:rPr>
                <w:noProof/>
                <w:sz w:val="24"/>
                <w:szCs w:val="24"/>
              </w:rPr>
              <w:t>15.04.2026</w:t>
            </w:r>
          </w:p>
        </w:tc>
        <w:tc>
          <w:tcPr>
            <w:tcW w:w="2250" w:type="dxa"/>
            <w:tcBorders>
              <w:top w:val="single" w:sz="4" w:space="0" w:color="auto"/>
              <w:left w:val="single" w:sz="4" w:space="0" w:color="auto"/>
              <w:bottom w:val="single" w:sz="4" w:space="0" w:color="auto"/>
              <w:right w:val="single" w:sz="4" w:space="0" w:color="auto"/>
            </w:tcBorders>
            <w:hideMark/>
          </w:tcPr>
          <w:p w14:paraId="62A1F40C"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 prin Compartimentul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7A1C48EC" w14:textId="77777777" w:rsidR="00E9506B" w:rsidRPr="00B12D48" w:rsidRDefault="00E9506B" w:rsidP="008F23E6">
            <w:pPr>
              <w:spacing w:after="0" w:line="240" w:lineRule="auto"/>
              <w:jc w:val="both"/>
              <w:rPr>
                <w:noProof/>
                <w:sz w:val="24"/>
                <w:szCs w:val="24"/>
              </w:rPr>
            </w:pPr>
            <w:r w:rsidRPr="00B12D48">
              <w:rPr>
                <w:noProof/>
                <w:sz w:val="24"/>
                <w:szCs w:val="24"/>
              </w:rPr>
              <w:t>Adresa nr. 6185/15.04.2025, înregistrată la AMEPIP cu nr. 6558/15.04.2026</w:t>
            </w:r>
          </w:p>
        </w:tc>
      </w:tr>
      <w:tr w:rsidR="00E9506B" w:rsidRPr="00B12D48" w14:paraId="5D110B8B" w14:textId="77777777" w:rsidTr="0074601E">
        <w:tc>
          <w:tcPr>
            <w:tcW w:w="621" w:type="dxa"/>
            <w:tcBorders>
              <w:top w:val="single" w:sz="4" w:space="0" w:color="auto"/>
              <w:left w:val="single" w:sz="4" w:space="0" w:color="auto"/>
              <w:bottom w:val="single" w:sz="4" w:space="0" w:color="auto"/>
              <w:right w:val="single" w:sz="4" w:space="0" w:color="auto"/>
            </w:tcBorders>
          </w:tcPr>
          <w:p w14:paraId="21326DDA" w14:textId="77777777" w:rsidR="00E9506B" w:rsidRPr="00B12D48" w:rsidRDefault="00E9506B" w:rsidP="008F23E6">
            <w:pPr>
              <w:spacing w:after="0" w:line="240" w:lineRule="auto"/>
              <w:jc w:val="both"/>
              <w:rPr>
                <w:b/>
                <w:bCs/>
                <w:noProof/>
                <w:sz w:val="24"/>
                <w:szCs w:val="24"/>
              </w:rPr>
            </w:pPr>
            <w:r w:rsidRPr="00B12D48">
              <w:rPr>
                <w:b/>
                <w:bCs/>
                <w:noProof/>
                <w:sz w:val="24"/>
                <w:szCs w:val="24"/>
              </w:rPr>
              <w:t>3</w:t>
            </w:r>
          </w:p>
          <w:p w14:paraId="26AD1306" w14:textId="77777777" w:rsidR="00E9506B" w:rsidRPr="00B12D48" w:rsidRDefault="00E9506B" w:rsidP="008F23E6">
            <w:pPr>
              <w:spacing w:after="0" w:line="240" w:lineRule="auto"/>
              <w:jc w:val="both"/>
              <w:rPr>
                <w:b/>
                <w:bCs/>
                <w:noProof/>
                <w:sz w:val="24"/>
                <w:szCs w:val="24"/>
              </w:rPr>
            </w:pPr>
          </w:p>
        </w:tc>
        <w:tc>
          <w:tcPr>
            <w:tcW w:w="2700" w:type="dxa"/>
            <w:tcBorders>
              <w:top w:val="single" w:sz="4" w:space="0" w:color="auto"/>
              <w:left w:val="single" w:sz="4" w:space="0" w:color="auto"/>
              <w:bottom w:val="single" w:sz="4" w:space="0" w:color="auto"/>
              <w:right w:val="single" w:sz="4" w:space="0" w:color="auto"/>
            </w:tcBorders>
            <w:hideMark/>
          </w:tcPr>
          <w:p w14:paraId="58BF83F3"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Promovare act administrativ numire comisie formată din membri desemnați de Conducătorul Autorității Publice Tutelare și expert independent  și aprobare ROF al Comisiei de selecție și nominalizare a membrilor CA al Aeroportului Satu Mare R.A., pentru mandatul 2026-2030</w:t>
            </w:r>
          </w:p>
          <w:p w14:paraId="4635F903"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4^9 alin. (3) din OUG nr. 109/ 2011 și art.4, alin. (2) și art. 7 din Anexa 1 la H.G. 639/ 2023</w:t>
            </w:r>
          </w:p>
        </w:tc>
        <w:tc>
          <w:tcPr>
            <w:tcW w:w="2250" w:type="dxa"/>
            <w:tcBorders>
              <w:top w:val="single" w:sz="4" w:space="0" w:color="auto"/>
              <w:left w:val="single" w:sz="4" w:space="0" w:color="auto"/>
              <w:bottom w:val="single" w:sz="4" w:space="0" w:color="auto"/>
              <w:right w:val="single" w:sz="4" w:space="0" w:color="auto"/>
            </w:tcBorders>
          </w:tcPr>
          <w:p w14:paraId="1F9ECBF9" w14:textId="77777777" w:rsidR="00E9506B" w:rsidRPr="00B12D48" w:rsidRDefault="00E9506B" w:rsidP="008F23E6">
            <w:pPr>
              <w:spacing w:after="0" w:line="240" w:lineRule="auto"/>
              <w:jc w:val="both"/>
              <w:rPr>
                <w:noProof/>
                <w:sz w:val="24"/>
                <w:szCs w:val="24"/>
              </w:rPr>
            </w:pPr>
            <w:r w:rsidRPr="00B12D48">
              <w:rPr>
                <w:noProof/>
                <w:sz w:val="24"/>
                <w:szCs w:val="24"/>
              </w:rPr>
              <w:t>Cel tarziu la data de  20.04.2026</w:t>
            </w:r>
          </w:p>
          <w:p w14:paraId="2A03C7CE" w14:textId="77777777" w:rsidR="00E9506B" w:rsidRPr="00B12D48" w:rsidRDefault="00E9506B" w:rsidP="008F23E6">
            <w:pPr>
              <w:spacing w:after="0" w:line="240" w:lineRule="auto"/>
              <w:jc w:val="both"/>
              <w:rPr>
                <w:noProof/>
                <w:sz w:val="24"/>
                <w:szCs w:val="24"/>
              </w:rPr>
            </w:pPr>
          </w:p>
          <w:p w14:paraId="6E14F416" w14:textId="77777777" w:rsidR="00E9506B" w:rsidRPr="00B12D48" w:rsidRDefault="00E9506B" w:rsidP="008F23E6">
            <w:pPr>
              <w:spacing w:after="0" w:line="240" w:lineRule="auto"/>
              <w:jc w:val="both"/>
              <w:rPr>
                <w:noProof/>
                <w:sz w:val="24"/>
                <w:szCs w:val="24"/>
              </w:rPr>
            </w:pPr>
            <w:r w:rsidRPr="00B12D48">
              <w:rPr>
                <w:noProof/>
                <w:sz w:val="24"/>
                <w:szCs w:val="24"/>
              </w:rPr>
              <w:t>(în 5 zile lucrătoare de la declanșare)</w:t>
            </w:r>
          </w:p>
        </w:tc>
        <w:tc>
          <w:tcPr>
            <w:tcW w:w="2250" w:type="dxa"/>
            <w:tcBorders>
              <w:top w:val="single" w:sz="4" w:space="0" w:color="auto"/>
              <w:left w:val="single" w:sz="4" w:space="0" w:color="auto"/>
              <w:bottom w:val="single" w:sz="4" w:space="0" w:color="auto"/>
              <w:right w:val="single" w:sz="4" w:space="0" w:color="auto"/>
            </w:tcBorders>
            <w:hideMark/>
          </w:tcPr>
          <w:p w14:paraId="34E4F06C" w14:textId="77777777" w:rsidR="00E9506B" w:rsidRPr="00B12D48" w:rsidRDefault="00E9506B" w:rsidP="008F23E6">
            <w:pPr>
              <w:spacing w:after="0" w:line="240" w:lineRule="auto"/>
              <w:jc w:val="both"/>
              <w:rPr>
                <w:noProof/>
                <w:sz w:val="24"/>
                <w:szCs w:val="24"/>
              </w:rPr>
            </w:pPr>
            <w:r w:rsidRPr="00B12D48">
              <w:rPr>
                <w:noProof/>
                <w:sz w:val="24"/>
                <w:szCs w:val="24"/>
              </w:rPr>
              <w:t xml:space="preserve">Autoritatea Publică Tutelară </w:t>
            </w:r>
          </w:p>
        </w:tc>
        <w:tc>
          <w:tcPr>
            <w:tcW w:w="2160" w:type="dxa"/>
            <w:tcBorders>
              <w:top w:val="single" w:sz="4" w:space="0" w:color="auto"/>
              <w:left w:val="single" w:sz="4" w:space="0" w:color="auto"/>
              <w:bottom w:val="single" w:sz="4" w:space="0" w:color="auto"/>
              <w:right w:val="single" w:sz="4" w:space="0" w:color="auto"/>
            </w:tcBorders>
            <w:hideMark/>
          </w:tcPr>
          <w:p w14:paraId="4DE81F99" w14:textId="77777777" w:rsidR="00E9506B" w:rsidRPr="00B12D48" w:rsidRDefault="00E9506B" w:rsidP="008F23E6">
            <w:pPr>
              <w:spacing w:after="0" w:line="240" w:lineRule="auto"/>
              <w:jc w:val="both"/>
              <w:rPr>
                <w:noProof/>
                <w:sz w:val="24"/>
                <w:szCs w:val="24"/>
              </w:rPr>
            </w:pPr>
            <w:r w:rsidRPr="00B12D48">
              <w:rPr>
                <w:noProof/>
                <w:sz w:val="24"/>
                <w:szCs w:val="24"/>
              </w:rPr>
              <w:t>HCJSM nr. 33/20.04.2026 privind constituirea CSN și aprobare ROF</w:t>
            </w:r>
          </w:p>
        </w:tc>
      </w:tr>
      <w:tr w:rsidR="00E9506B" w:rsidRPr="00B12D48" w14:paraId="65D15334"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1F4C0F7" w14:textId="77777777" w:rsidR="00E9506B" w:rsidRPr="00B12D48" w:rsidRDefault="00E9506B" w:rsidP="008F23E6">
            <w:pPr>
              <w:spacing w:after="0" w:line="240" w:lineRule="auto"/>
              <w:jc w:val="both"/>
              <w:rPr>
                <w:b/>
                <w:bCs/>
                <w:noProof/>
                <w:sz w:val="24"/>
                <w:szCs w:val="24"/>
              </w:rPr>
            </w:pPr>
            <w:r w:rsidRPr="00B12D48">
              <w:rPr>
                <w:b/>
                <w:bCs/>
                <w:noProof/>
                <w:sz w:val="24"/>
                <w:szCs w:val="24"/>
              </w:rPr>
              <w:t>4</w:t>
            </w:r>
          </w:p>
        </w:tc>
        <w:tc>
          <w:tcPr>
            <w:tcW w:w="2700" w:type="dxa"/>
            <w:tcBorders>
              <w:top w:val="single" w:sz="4" w:space="0" w:color="auto"/>
              <w:left w:val="single" w:sz="4" w:space="0" w:color="auto"/>
              <w:bottom w:val="single" w:sz="4" w:space="0" w:color="auto"/>
              <w:right w:val="single" w:sz="4" w:space="0" w:color="auto"/>
            </w:tcBorders>
            <w:hideMark/>
          </w:tcPr>
          <w:p w14:paraId="559BAC08"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Contractarea serviciilor expertului independent </w:t>
            </w:r>
          </w:p>
          <w:p w14:paraId="502382C0"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6 din Anexa 1 la H.G. 639/ 2023</w:t>
            </w:r>
          </w:p>
          <w:p w14:paraId="7D5BE367"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2 pct. 28 din OUG 109/ 2011</w:t>
            </w:r>
          </w:p>
        </w:tc>
        <w:tc>
          <w:tcPr>
            <w:tcW w:w="2250" w:type="dxa"/>
            <w:tcBorders>
              <w:top w:val="single" w:sz="4" w:space="0" w:color="auto"/>
              <w:left w:val="single" w:sz="4" w:space="0" w:color="auto"/>
              <w:bottom w:val="single" w:sz="4" w:space="0" w:color="auto"/>
              <w:right w:val="single" w:sz="4" w:space="0" w:color="auto"/>
            </w:tcBorders>
            <w:hideMark/>
          </w:tcPr>
          <w:p w14:paraId="492FD696"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După aprobarea componenței CSN și a ROF</w:t>
            </w:r>
          </w:p>
        </w:tc>
        <w:tc>
          <w:tcPr>
            <w:tcW w:w="2250" w:type="dxa"/>
            <w:tcBorders>
              <w:top w:val="single" w:sz="4" w:space="0" w:color="auto"/>
              <w:left w:val="single" w:sz="4" w:space="0" w:color="auto"/>
              <w:bottom w:val="single" w:sz="4" w:space="0" w:color="auto"/>
              <w:right w:val="single" w:sz="4" w:space="0" w:color="auto"/>
            </w:tcBorders>
            <w:hideMark/>
          </w:tcPr>
          <w:p w14:paraId="4B480F2F"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 prin Compartiment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267B5DFC" w14:textId="77777777" w:rsidR="00E9506B" w:rsidRPr="00B12D48" w:rsidRDefault="00E9506B" w:rsidP="008F23E6">
            <w:pPr>
              <w:spacing w:after="0" w:line="240" w:lineRule="auto"/>
              <w:jc w:val="both"/>
              <w:rPr>
                <w:noProof/>
                <w:sz w:val="24"/>
                <w:szCs w:val="24"/>
              </w:rPr>
            </w:pPr>
            <w:r w:rsidRPr="00B12D48">
              <w:rPr>
                <w:noProof/>
                <w:sz w:val="24"/>
                <w:szCs w:val="24"/>
              </w:rPr>
              <w:t>Contract prestări servicii expert independent</w:t>
            </w:r>
          </w:p>
        </w:tc>
      </w:tr>
      <w:tr w:rsidR="00E9506B" w:rsidRPr="00B12D48" w14:paraId="19DCA150"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2A71D6BF" w14:textId="77777777" w:rsidR="00E9506B" w:rsidRPr="00B12D48" w:rsidRDefault="00E9506B" w:rsidP="008F23E6">
            <w:pPr>
              <w:spacing w:after="0" w:line="240" w:lineRule="auto"/>
              <w:jc w:val="both"/>
              <w:rPr>
                <w:b/>
                <w:bCs/>
                <w:noProof/>
                <w:sz w:val="24"/>
                <w:szCs w:val="24"/>
              </w:rPr>
            </w:pPr>
            <w:r w:rsidRPr="00B12D48">
              <w:rPr>
                <w:b/>
                <w:bCs/>
                <w:noProof/>
                <w:sz w:val="24"/>
                <w:szCs w:val="24"/>
              </w:rPr>
              <w:t>5</w:t>
            </w:r>
          </w:p>
        </w:tc>
        <w:tc>
          <w:tcPr>
            <w:tcW w:w="2700" w:type="dxa"/>
            <w:tcBorders>
              <w:top w:val="single" w:sz="4" w:space="0" w:color="auto"/>
              <w:left w:val="single" w:sz="4" w:space="0" w:color="auto"/>
              <w:bottom w:val="single" w:sz="4" w:space="0" w:color="auto"/>
              <w:right w:val="single" w:sz="4" w:space="0" w:color="auto"/>
            </w:tcBorders>
            <w:hideMark/>
          </w:tcPr>
          <w:p w14:paraId="6C482398"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Întocmește proiectul scrisorii de așteptări</w:t>
            </w:r>
          </w:p>
          <w:p w14:paraId="268A5FA1"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1 pct. 6 Anexa 1 la H.G. 639/2023</w:t>
            </w:r>
          </w:p>
          <w:p w14:paraId="25835C10"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4 alin. (1) și (4) și art. 5 alin. (1) din Anexa 1b la H.G. 639/ 2023</w:t>
            </w:r>
          </w:p>
        </w:tc>
        <w:tc>
          <w:tcPr>
            <w:tcW w:w="2250" w:type="dxa"/>
            <w:tcBorders>
              <w:top w:val="single" w:sz="4" w:space="0" w:color="auto"/>
              <w:left w:val="single" w:sz="4" w:space="0" w:color="auto"/>
              <w:bottom w:val="single" w:sz="4" w:space="0" w:color="auto"/>
              <w:right w:val="single" w:sz="4" w:space="0" w:color="auto"/>
            </w:tcBorders>
            <w:hideMark/>
          </w:tcPr>
          <w:p w14:paraId="3B6F8A9C"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10 zile de la declanșare (max. data publicării proiectului componentei inițiale</w:t>
            </w:r>
          </w:p>
          <w:p w14:paraId="4125505F" w14:textId="77777777" w:rsidR="00E9506B" w:rsidRPr="00B12D48" w:rsidRDefault="00E9506B" w:rsidP="008F23E6">
            <w:pPr>
              <w:spacing w:after="0" w:line="240" w:lineRule="auto"/>
              <w:jc w:val="both"/>
              <w:rPr>
                <w:noProof/>
                <w:sz w:val="24"/>
                <w:szCs w:val="24"/>
              </w:rPr>
            </w:pPr>
            <w:r w:rsidRPr="00B12D48">
              <w:rPr>
                <w:noProof/>
                <w:sz w:val="24"/>
                <w:szCs w:val="24"/>
              </w:rPr>
              <w:t>23.04.2026</w:t>
            </w:r>
          </w:p>
        </w:tc>
        <w:tc>
          <w:tcPr>
            <w:tcW w:w="2250" w:type="dxa"/>
            <w:tcBorders>
              <w:top w:val="single" w:sz="4" w:space="0" w:color="auto"/>
              <w:left w:val="single" w:sz="4" w:space="0" w:color="auto"/>
              <w:bottom w:val="single" w:sz="4" w:space="0" w:color="auto"/>
              <w:right w:val="single" w:sz="4" w:space="0" w:color="auto"/>
            </w:tcBorders>
            <w:hideMark/>
          </w:tcPr>
          <w:p w14:paraId="4F893436" w14:textId="77777777" w:rsidR="00E9506B" w:rsidRPr="00B12D48" w:rsidRDefault="00E9506B" w:rsidP="008F23E6">
            <w:pPr>
              <w:spacing w:after="0" w:line="240" w:lineRule="auto"/>
              <w:jc w:val="both"/>
              <w:rPr>
                <w:noProof/>
                <w:sz w:val="24"/>
                <w:szCs w:val="24"/>
              </w:rPr>
            </w:pPr>
            <w:r w:rsidRPr="00B12D48">
              <w:rPr>
                <w:noProof/>
                <w:sz w:val="24"/>
                <w:szCs w:val="24"/>
              </w:rPr>
              <w:t>Structura de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5DA4E471" w14:textId="77777777" w:rsidR="00E9506B" w:rsidRPr="00B12D48" w:rsidRDefault="00E9506B" w:rsidP="008F23E6">
            <w:pPr>
              <w:spacing w:after="0" w:line="240" w:lineRule="auto"/>
              <w:jc w:val="both"/>
              <w:rPr>
                <w:noProof/>
                <w:sz w:val="24"/>
                <w:szCs w:val="24"/>
              </w:rPr>
            </w:pPr>
            <w:r w:rsidRPr="00B12D48">
              <w:rPr>
                <w:noProof/>
                <w:sz w:val="24"/>
                <w:szCs w:val="24"/>
              </w:rPr>
              <w:t>Scrisoarea de așteptări (proiect)</w:t>
            </w:r>
          </w:p>
        </w:tc>
      </w:tr>
      <w:tr w:rsidR="00E9506B" w:rsidRPr="00B12D48" w14:paraId="0ECB9A47"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402540DF" w14:textId="77777777" w:rsidR="00E9506B" w:rsidRPr="00B12D48" w:rsidRDefault="00E9506B" w:rsidP="008F23E6">
            <w:pPr>
              <w:spacing w:after="0" w:line="240" w:lineRule="auto"/>
              <w:jc w:val="both"/>
              <w:rPr>
                <w:b/>
                <w:bCs/>
                <w:noProof/>
                <w:sz w:val="24"/>
                <w:szCs w:val="24"/>
              </w:rPr>
            </w:pPr>
            <w:r w:rsidRPr="00B12D48">
              <w:rPr>
                <w:b/>
                <w:bCs/>
                <w:noProof/>
                <w:sz w:val="24"/>
                <w:szCs w:val="24"/>
              </w:rPr>
              <w:t>6</w:t>
            </w:r>
          </w:p>
        </w:tc>
        <w:tc>
          <w:tcPr>
            <w:tcW w:w="2700" w:type="dxa"/>
            <w:tcBorders>
              <w:top w:val="single" w:sz="4" w:space="0" w:color="auto"/>
              <w:left w:val="single" w:sz="4" w:space="0" w:color="auto"/>
              <w:bottom w:val="single" w:sz="4" w:space="0" w:color="auto"/>
              <w:right w:val="single" w:sz="4" w:space="0" w:color="auto"/>
            </w:tcBorders>
          </w:tcPr>
          <w:p w14:paraId="70367770"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Elaborarea Proiectului componentei inițiale</w:t>
            </w:r>
          </w:p>
          <w:p w14:paraId="7490E803"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5 alin. (1) și (2) din Anexa 1 la H.G. 639/ 2023</w:t>
            </w:r>
          </w:p>
          <w:p w14:paraId="7621C3AE" w14:textId="77777777" w:rsidR="00E9506B" w:rsidRPr="00B12D48" w:rsidRDefault="00E9506B" w:rsidP="008F23E6">
            <w:pPr>
              <w:spacing w:after="0" w:line="240" w:lineRule="auto"/>
              <w:jc w:val="both"/>
              <w:rPr>
                <w:rFonts w:eastAsiaTheme="minorHAnsi"/>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085CEF83" w14:textId="77777777" w:rsidR="00E9506B" w:rsidRPr="00B12D48" w:rsidRDefault="00E9506B" w:rsidP="008F23E6">
            <w:pPr>
              <w:spacing w:after="0" w:line="240" w:lineRule="auto"/>
              <w:jc w:val="both"/>
              <w:rPr>
                <w:noProof/>
                <w:sz w:val="24"/>
                <w:szCs w:val="24"/>
              </w:rPr>
            </w:pPr>
            <w:r w:rsidRPr="00B12D48">
              <w:rPr>
                <w:noProof/>
                <w:sz w:val="24"/>
                <w:szCs w:val="24"/>
              </w:rPr>
              <w:t>În termen de 10 zile de la adoptarea actului administrativ de declașare</w:t>
            </w:r>
          </w:p>
          <w:p w14:paraId="705D2D75" w14:textId="77777777" w:rsidR="00E9506B" w:rsidRPr="00B12D48" w:rsidRDefault="00E9506B" w:rsidP="008F23E6">
            <w:pPr>
              <w:spacing w:after="0" w:line="240" w:lineRule="auto"/>
              <w:jc w:val="both"/>
              <w:rPr>
                <w:noProof/>
                <w:sz w:val="24"/>
                <w:szCs w:val="24"/>
              </w:rPr>
            </w:pPr>
            <w:r w:rsidRPr="00B12D48">
              <w:rPr>
                <w:noProof/>
                <w:sz w:val="24"/>
                <w:szCs w:val="24"/>
              </w:rPr>
              <w:t>23.04.2026</w:t>
            </w:r>
          </w:p>
        </w:tc>
        <w:tc>
          <w:tcPr>
            <w:tcW w:w="2250" w:type="dxa"/>
            <w:tcBorders>
              <w:top w:val="single" w:sz="4" w:space="0" w:color="auto"/>
              <w:left w:val="single" w:sz="4" w:space="0" w:color="auto"/>
              <w:bottom w:val="single" w:sz="4" w:space="0" w:color="auto"/>
              <w:right w:val="single" w:sz="4" w:space="0" w:color="auto"/>
            </w:tcBorders>
            <w:hideMark/>
          </w:tcPr>
          <w:p w14:paraId="41A5DC89"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 prin Compartimentul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130A5781" w14:textId="77777777" w:rsidR="00E9506B" w:rsidRPr="00B12D48" w:rsidRDefault="00E9506B" w:rsidP="008F23E6">
            <w:pPr>
              <w:spacing w:after="0" w:line="240" w:lineRule="auto"/>
              <w:jc w:val="both"/>
              <w:rPr>
                <w:noProof/>
                <w:sz w:val="24"/>
                <w:szCs w:val="24"/>
              </w:rPr>
            </w:pPr>
            <w:r w:rsidRPr="00B12D48">
              <w:rPr>
                <w:noProof/>
                <w:sz w:val="24"/>
                <w:szCs w:val="24"/>
              </w:rPr>
              <w:t>Proiectul componentei inițiale</w:t>
            </w:r>
          </w:p>
        </w:tc>
      </w:tr>
      <w:tr w:rsidR="00E9506B" w:rsidRPr="00B12D48" w14:paraId="5D97C489"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33EA41ED" w14:textId="77777777" w:rsidR="00E9506B" w:rsidRPr="00B12D48" w:rsidRDefault="00E9506B" w:rsidP="008F23E6">
            <w:pPr>
              <w:spacing w:after="0" w:line="240" w:lineRule="auto"/>
              <w:jc w:val="both"/>
              <w:rPr>
                <w:b/>
                <w:bCs/>
                <w:noProof/>
                <w:sz w:val="24"/>
                <w:szCs w:val="24"/>
              </w:rPr>
            </w:pPr>
            <w:r w:rsidRPr="00B12D48">
              <w:rPr>
                <w:b/>
                <w:bCs/>
                <w:noProof/>
                <w:sz w:val="24"/>
                <w:szCs w:val="24"/>
              </w:rPr>
              <w:t>7</w:t>
            </w:r>
          </w:p>
        </w:tc>
        <w:tc>
          <w:tcPr>
            <w:tcW w:w="2700" w:type="dxa"/>
            <w:tcBorders>
              <w:top w:val="single" w:sz="4" w:space="0" w:color="auto"/>
              <w:left w:val="single" w:sz="4" w:space="0" w:color="auto"/>
              <w:bottom w:val="single" w:sz="4" w:space="0" w:color="auto"/>
              <w:right w:val="single" w:sz="4" w:space="0" w:color="auto"/>
            </w:tcBorders>
          </w:tcPr>
          <w:p w14:paraId="3CEFFA6A"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Publicarea proiectului componentei inițiale a planului de selecție (împreună cu Scrisoarea de așteptări); stabilire </w:t>
            </w:r>
            <w:r w:rsidRPr="00B12D48">
              <w:rPr>
                <w:rFonts w:eastAsia="Calibri"/>
                <w:sz w:val="24"/>
                <w:szCs w:val="24"/>
              </w:rPr>
              <w:lastRenderedPageBreak/>
              <w:t>termen consultări printr-un anunț;</w:t>
            </w:r>
          </w:p>
          <w:p w14:paraId="5D667BC3"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5 alin. (1), (2) și (5) din Anexa 1 și art. 5 alin. (1) din Anexa 1b la H.G. 639/ 2023</w:t>
            </w:r>
          </w:p>
          <w:p w14:paraId="3FA6DE14" w14:textId="77777777" w:rsidR="00E9506B" w:rsidRPr="00B12D48" w:rsidRDefault="00E9506B" w:rsidP="008F23E6">
            <w:pPr>
              <w:spacing w:after="0" w:line="240" w:lineRule="auto"/>
              <w:jc w:val="both"/>
              <w:rPr>
                <w:rFonts w:eastAsiaTheme="minorHAnsi"/>
                <w:noProof/>
                <w:sz w:val="24"/>
                <w:szCs w:val="24"/>
              </w:rPr>
            </w:pPr>
          </w:p>
        </w:tc>
        <w:tc>
          <w:tcPr>
            <w:tcW w:w="2250" w:type="dxa"/>
            <w:tcBorders>
              <w:top w:val="single" w:sz="4" w:space="0" w:color="auto"/>
              <w:left w:val="single" w:sz="4" w:space="0" w:color="auto"/>
              <w:bottom w:val="single" w:sz="4" w:space="0" w:color="auto"/>
              <w:right w:val="single" w:sz="4" w:space="0" w:color="auto"/>
            </w:tcBorders>
          </w:tcPr>
          <w:p w14:paraId="7FA270DD" w14:textId="77777777" w:rsidR="00E9506B" w:rsidRPr="00B12D48" w:rsidRDefault="00E9506B" w:rsidP="008F23E6">
            <w:pPr>
              <w:spacing w:after="0" w:line="240" w:lineRule="auto"/>
              <w:jc w:val="both"/>
              <w:rPr>
                <w:noProof/>
                <w:sz w:val="24"/>
                <w:szCs w:val="24"/>
              </w:rPr>
            </w:pPr>
            <w:r w:rsidRPr="00B12D48">
              <w:rPr>
                <w:rFonts w:eastAsia="Calibri"/>
                <w:sz w:val="24"/>
                <w:szCs w:val="24"/>
              </w:rPr>
              <w:lastRenderedPageBreak/>
              <w:t xml:space="preserve">Publicare pe pagina proprie de internet a APT și pe pagina de internet a regiei </w:t>
            </w:r>
          </w:p>
          <w:p w14:paraId="15D0D90E" w14:textId="77777777" w:rsidR="00E9506B" w:rsidRPr="00B12D48" w:rsidRDefault="00E9506B" w:rsidP="008F23E6">
            <w:pPr>
              <w:spacing w:after="0" w:line="240" w:lineRule="auto"/>
              <w:jc w:val="both"/>
              <w:rPr>
                <w:noProof/>
                <w:sz w:val="24"/>
                <w:szCs w:val="24"/>
              </w:rPr>
            </w:pPr>
          </w:p>
          <w:p w14:paraId="0823B0DA" w14:textId="77777777" w:rsidR="00E9506B" w:rsidRPr="00B12D48" w:rsidRDefault="00E9506B" w:rsidP="008F23E6">
            <w:pPr>
              <w:spacing w:after="0" w:line="240" w:lineRule="auto"/>
              <w:jc w:val="both"/>
              <w:rPr>
                <w:noProof/>
                <w:sz w:val="24"/>
                <w:szCs w:val="24"/>
              </w:rPr>
            </w:pPr>
            <w:r w:rsidRPr="00B12D48">
              <w:rPr>
                <w:noProof/>
                <w:sz w:val="24"/>
                <w:szCs w:val="24"/>
              </w:rPr>
              <w:lastRenderedPageBreak/>
              <w:t xml:space="preserve">Termen de 5 zile pentru formularea de propuneri </w:t>
            </w:r>
          </w:p>
          <w:p w14:paraId="5C44489A" w14:textId="77777777" w:rsidR="00E9506B" w:rsidRPr="00B12D48" w:rsidRDefault="00E9506B" w:rsidP="008F23E6">
            <w:pPr>
              <w:spacing w:after="0" w:line="240" w:lineRule="auto"/>
              <w:jc w:val="both"/>
              <w:rPr>
                <w:noProof/>
                <w:sz w:val="24"/>
                <w:szCs w:val="24"/>
              </w:rPr>
            </w:pPr>
            <w:r w:rsidRPr="00B12D48">
              <w:rPr>
                <w:noProof/>
                <w:sz w:val="24"/>
                <w:szCs w:val="24"/>
              </w:rPr>
              <w:t>Până pe data de 28.04.2026</w:t>
            </w:r>
          </w:p>
        </w:tc>
        <w:tc>
          <w:tcPr>
            <w:tcW w:w="2250" w:type="dxa"/>
            <w:tcBorders>
              <w:top w:val="single" w:sz="4" w:space="0" w:color="auto"/>
              <w:left w:val="single" w:sz="4" w:space="0" w:color="auto"/>
              <w:bottom w:val="single" w:sz="4" w:space="0" w:color="auto"/>
              <w:right w:val="single" w:sz="4" w:space="0" w:color="auto"/>
            </w:tcBorders>
            <w:hideMark/>
          </w:tcPr>
          <w:p w14:paraId="42A218A2" w14:textId="77777777" w:rsidR="00E9506B" w:rsidRPr="00B12D48" w:rsidRDefault="00E9506B" w:rsidP="008F23E6">
            <w:pPr>
              <w:spacing w:after="0" w:line="240" w:lineRule="auto"/>
              <w:jc w:val="both"/>
              <w:rPr>
                <w:noProof/>
                <w:sz w:val="24"/>
                <w:szCs w:val="24"/>
              </w:rPr>
            </w:pPr>
            <w:r w:rsidRPr="00B12D48">
              <w:rPr>
                <w:noProof/>
                <w:sz w:val="24"/>
                <w:szCs w:val="24"/>
              </w:rPr>
              <w:lastRenderedPageBreak/>
              <w:t>Autoritatea publică tutelară prin Compartimentul Guvernanță Corporativă</w:t>
            </w:r>
          </w:p>
        </w:tc>
        <w:tc>
          <w:tcPr>
            <w:tcW w:w="2160" w:type="dxa"/>
            <w:tcBorders>
              <w:top w:val="single" w:sz="4" w:space="0" w:color="auto"/>
              <w:left w:val="single" w:sz="4" w:space="0" w:color="auto"/>
              <w:bottom w:val="single" w:sz="4" w:space="0" w:color="auto"/>
              <w:right w:val="single" w:sz="4" w:space="0" w:color="auto"/>
            </w:tcBorders>
            <w:hideMark/>
          </w:tcPr>
          <w:p w14:paraId="5F97CCC6" w14:textId="77777777" w:rsidR="00E9506B" w:rsidRPr="00B12D48" w:rsidRDefault="00E9506B" w:rsidP="008F23E6">
            <w:pPr>
              <w:spacing w:after="0" w:line="240" w:lineRule="auto"/>
              <w:jc w:val="both"/>
              <w:rPr>
                <w:noProof/>
                <w:sz w:val="24"/>
                <w:szCs w:val="24"/>
              </w:rPr>
            </w:pPr>
            <w:r w:rsidRPr="00B12D48">
              <w:rPr>
                <w:noProof/>
                <w:sz w:val="24"/>
                <w:szCs w:val="24"/>
              </w:rPr>
              <w:t xml:space="preserve">Proiectul componentei inițiale a planului de selecție (inclusiv scrisoarea de </w:t>
            </w:r>
            <w:r w:rsidRPr="00B12D48">
              <w:rPr>
                <w:noProof/>
                <w:sz w:val="24"/>
                <w:szCs w:val="24"/>
              </w:rPr>
              <w:lastRenderedPageBreak/>
              <w:t xml:space="preserve">așteptări se publică pe pagina de internet a APT și a regiei) </w:t>
            </w:r>
          </w:p>
        </w:tc>
      </w:tr>
      <w:tr w:rsidR="00E9506B" w:rsidRPr="00B12D48" w14:paraId="7BC33B82"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225B983C" w14:textId="77777777" w:rsidR="00E9506B" w:rsidRPr="00B12D48" w:rsidRDefault="00E9506B" w:rsidP="008F23E6">
            <w:pPr>
              <w:spacing w:after="0" w:line="240" w:lineRule="auto"/>
              <w:jc w:val="both"/>
              <w:rPr>
                <w:b/>
                <w:bCs/>
                <w:noProof/>
                <w:sz w:val="24"/>
                <w:szCs w:val="24"/>
              </w:rPr>
            </w:pPr>
            <w:r w:rsidRPr="00B12D48">
              <w:rPr>
                <w:b/>
                <w:bCs/>
                <w:noProof/>
                <w:sz w:val="24"/>
                <w:szCs w:val="24"/>
              </w:rPr>
              <w:lastRenderedPageBreak/>
              <w:t>8</w:t>
            </w:r>
          </w:p>
        </w:tc>
        <w:tc>
          <w:tcPr>
            <w:tcW w:w="2700" w:type="dxa"/>
            <w:tcBorders>
              <w:top w:val="single" w:sz="4" w:space="0" w:color="auto"/>
              <w:left w:val="single" w:sz="4" w:space="0" w:color="auto"/>
              <w:bottom w:val="single" w:sz="4" w:space="0" w:color="auto"/>
              <w:right w:val="single" w:sz="4" w:space="0" w:color="auto"/>
            </w:tcBorders>
            <w:hideMark/>
          </w:tcPr>
          <w:p w14:paraId="2EEBEED2"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Autoritatea Publică Tutelară publică propunerile primite cu privire la proiectul Componentei inițiale ce cuprinde Scrisoarea de așteptări și motivează acceptarea sau respingerea lor.</w:t>
            </w:r>
          </w:p>
          <w:p w14:paraId="2C35AA88"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5 alin. (5) din Anexa 1 HG 639/2023</w:t>
            </w:r>
          </w:p>
        </w:tc>
        <w:tc>
          <w:tcPr>
            <w:tcW w:w="2250" w:type="dxa"/>
            <w:tcBorders>
              <w:top w:val="single" w:sz="4" w:space="0" w:color="auto"/>
              <w:left w:val="single" w:sz="4" w:space="0" w:color="auto"/>
              <w:bottom w:val="single" w:sz="4" w:space="0" w:color="auto"/>
              <w:right w:val="single" w:sz="4" w:space="0" w:color="auto"/>
            </w:tcBorders>
            <w:hideMark/>
          </w:tcPr>
          <w:p w14:paraId="21DBFEBF"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După expirarea termenului de consultare</w:t>
            </w:r>
          </w:p>
          <w:p w14:paraId="0FC8A8FA"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29.04.2026</w:t>
            </w:r>
          </w:p>
        </w:tc>
        <w:tc>
          <w:tcPr>
            <w:tcW w:w="2250" w:type="dxa"/>
            <w:tcBorders>
              <w:top w:val="single" w:sz="4" w:space="0" w:color="auto"/>
              <w:left w:val="single" w:sz="4" w:space="0" w:color="auto"/>
              <w:bottom w:val="single" w:sz="4" w:space="0" w:color="auto"/>
              <w:right w:val="single" w:sz="4" w:space="0" w:color="auto"/>
            </w:tcBorders>
            <w:hideMark/>
          </w:tcPr>
          <w:p w14:paraId="20072C27"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4E35A9E3" w14:textId="77777777" w:rsidR="00E9506B" w:rsidRPr="00B12D48" w:rsidRDefault="00E9506B" w:rsidP="008F23E6">
            <w:pPr>
              <w:spacing w:after="0" w:line="240" w:lineRule="auto"/>
              <w:jc w:val="both"/>
              <w:rPr>
                <w:noProof/>
                <w:sz w:val="24"/>
                <w:szCs w:val="24"/>
              </w:rPr>
            </w:pPr>
            <w:r w:rsidRPr="00B12D48">
              <w:rPr>
                <w:noProof/>
                <w:sz w:val="24"/>
                <w:szCs w:val="24"/>
              </w:rPr>
              <w:t>Publicarea propunerilor și motivarea acceptării sau respingerii includerii acestora. Informare și publicare prin P.V.</w:t>
            </w:r>
          </w:p>
        </w:tc>
      </w:tr>
      <w:tr w:rsidR="00E9506B" w:rsidRPr="00B12D48" w14:paraId="140760E3"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0BCEE676" w14:textId="77777777" w:rsidR="00E9506B" w:rsidRPr="00B12D48" w:rsidRDefault="00E9506B" w:rsidP="008F23E6">
            <w:pPr>
              <w:spacing w:after="0" w:line="240" w:lineRule="auto"/>
              <w:jc w:val="both"/>
              <w:rPr>
                <w:b/>
                <w:bCs/>
                <w:noProof/>
                <w:sz w:val="24"/>
                <w:szCs w:val="24"/>
              </w:rPr>
            </w:pPr>
            <w:r w:rsidRPr="00B12D48">
              <w:rPr>
                <w:b/>
                <w:bCs/>
                <w:noProof/>
                <w:sz w:val="24"/>
                <w:szCs w:val="24"/>
              </w:rPr>
              <w:t>9</w:t>
            </w:r>
          </w:p>
        </w:tc>
        <w:tc>
          <w:tcPr>
            <w:tcW w:w="2700" w:type="dxa"/>
            <w:tcBorders>
              <w:top w:val="single" w:sz="4" w:space="0" w:color="auto"/>
              <w:left w:val="single" w:sz="4" w:space="0" w:color="auto"/>
              <w:bottom w:val="single" w:sz="4" w:space="0" w:color="auto"/>
              <w:right w:val="single" w:sz="4" w:space="0" w:color="auto"/>
            </w:tcBorders>
            <w:hideMark/>
          </w:tcPr>
          <w:p w14:paraId="1B6BF6A4"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Aprobarea componentei inițiale a planului de selecție</w:t>
            </w:r>
          </w:p>
          <w:p w14:paraId="17E1A6C8"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5 alin. (6) din Anexa 1 HG 639/2023</w:t>
            </w:r>
          </w:p>
          <w:p w14:paraId="46C7F8C8"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4 alin. (4) Anexa 1b la H.G. 639/ 2023</w:t>
            </w:r>
          </w:p>
        </w:tc>
        <w:tc>
          <w:tcPr>
            <w:tcW w:w="2250" w:type="dxa"/>
            <w:tcBorders>
              <w:top w:val="single" w:sz="4" w:space="0" w:color="auto"/>
              <w:left w:val="single" w:sz="4" w:space="0" w:color="auto"/>
              <w:bottom w:val="single" w:sz="4" w:space="0" w:color="auto"/>
              <w:right w:val="single" w:sz="4" w:space="0" w:color="auto"/>
            </w:tcBorders>
          </w:tcPr>
          <w:p w14:paraId="009FFE5B" w14:textId="77777777" w:rsidR="00E9506B" w:rsidRPr="00B12D48" w:rsidRDefault="00E9506B" w:rsidP="008F23E6">
            <w:pPr>
              <w:spacing w:after="0" w:line="240" w:lineRule="auto"/>
              <w:jc w:val="both"/>
              <w:rPr>
                <w:noProof/>
                <w:sz w:val="24"/>
                <w:szCs w:val="24"/>
              </w:rPr>
            </w:pPr>
            <w:r w:rsidRPr="00B12D48">
              <w:rPr>
                <w:noProof/>
                <w:sz w:val="24"/>
                <w:szCs w:val="24"/>
              </w:rPr>
              <w:t>În 10 zile după  etapa consultării</w:t>
            </w:r>
          </w:p>
          <w:p w14:paraId="14ED998A" w14:textId="77777777" w:rsidR="00E9506B" w:rsidRPr="00B12D48" w:rsidRDefault="00E9506B" w:rsidP="008F23E6">
            <w:pPr>
              <w:spacing w:after="0" w:line="240" w:lineRule="auto"/>
              <w:jc w:val="both"/>
              <w:rPr>
                <w:noProof/>
                <w:sz w:val="24"/>
                <w:szCs w:val="24"/>
              </w:rPr>
            </w:pPr>
            <w:r w:rsidRPr="00B12D48">
              <w:rPr>
                <w:noProof/>
                <w:sz w:val="24"/>
                <w:szCs w:val="24"/>
              </w:rPr>
              <w:t>08.05.2026</w:t>
            </w:r>
          </w:p>
          <w:p w14:paraId="7A280A9D" w14:textId="77777777" w:rsidR="00E9506B" w:rsidRPr="00B12D48" w:rsidRDefault="00E9506B" w:rsidP="008F23E6">
            <w:pPr>
              <w:spacing w:after="0" w:line="240" w:lineRule="auto"/>
              <w:jc w:val="both"/>
              <w:rPr>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6D2C1950"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4FD4066D" w14:textId="77777777" w:rsidR="00E9506B" w:rsidRPr="00B12D48" w:rsidRDefault="00E9506B" w:rsidP="008F23E6">
            <w:pPr>
              <w:spacing w:after="0" w:line="240" w:lineRule="auto"/>
              <w:jc w:val="both"/>
              <w:rPr>
                <w:noProof/>
                <w:sz w:val="24"/>
                <w:szCs w:val="24"/>
              </w:rPr>
            </w:pPr>
            <w:r w:rsidRPr="00B12D48">
              <w:rPr>
                <w:noProof/>
                <w:sz w:val="24"/>
                <w:szCs w:val="24"/>
              </w:rPr>
              <w:t>HCJ de aprobare a componentei inițiale a planului de selecție, inclusiv scrisoarea de așteptări</w:t>
            </w:r>
          </w:p>
        </w:tc>
      </w:tr>
      <w:tr w:rsidR="00E9506B" w:rsidRPr="00B12D48" w14:paraId="6FD2516C"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A1C9D68" w14:textId="77777777" w:rsidR="00E9506B" w:rsidRPr="00B12D48" w:rsidRDefault="00E9506B" w:rsidP="008F23E6">
            <w:pPr>
              <w:spacing w:after="0" w:line="240" w:lineRule="auto"/>
              <w:jc w:val="both"/>
              <w:rPr>
                <w:b/>
                <w:bCs/>
                <w:noProof/>
                <w:sz w:val="24"/>
                <w:szCs w:val="24"/>
              </w:rPr>
            </w:pPr>
            <w:r w:rsidRPr="00B12D48">
              <w:rPr>
                <w:b/>
                <w:bCs/>
                <w:noProof/>
                <w:sz w:val="24"/>
                <w:szCs w:val="24"/>
              </w:rPr>
              <w:t>10</w:t>
            </w:r>
          </w:p>
        </w:tc>
        <w:tc>
          <w:tcPr>
            <w:tcW w:w="2700" w:type="dxa"/>
            <w:tcBorders>
              <w:top w:val="single" w:sz="4" w:space="0" w:color="auto"/>
              <w:left w:val="single" w:sz="4" w:space="0" w:color="auto"/>
              <w:bottom w:val="single" w:sz="4" w:space="0" w:color="auto"/>
              <w:right w:val="single" w:sz="4" w:space="0" w:color="auto"/>
            </w:tcBorders>
            <w:hideMark/>
          </w:tcPr>
          <w:p w14:paraId="36CFA0C8"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Publicarea componentei inițiale a planului de selecție pe paginile de internet ale APT, ÎP și AMEPIP, odată cu scrisoarea de așteptări</w:t>
            </w:r>
          </w:p>
        </w:tc>
        <w:tc>
          <w:tcPr>
            <w:tcW w:w="2250" w:type="dxa"/>
            <w:tcBorders>
              <w:top w:val="single" w:sz="4" w:space="0" w:color="auto"/>
              <w:left w:val="single" w:sz="4" w:space="0" w:color="auto"/>
              <w:bottom w:val="single" w:sz="4" w:space="0" w:color="auto"/>
              <w:right w:val="single" w:sz="4" w:space="0" w:color="auto"/>
            </w:tcBorders>
            <w:hideMark/>
          </w:tcPr>
          <w:p w14:paraId="5657F830"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După aprobarea componentei inițiale</w:t>
            </w:r>
          </w:p>
        </w:tc>
        <w:tc>
          <w:tcPr>
            <w:tcW w:w="2250" w:type="dxa"/>
            <w:tcBorders>
              <w:top w:val="single" w:sz="4" w:space="0" w:color="auto"/>
              <w:left w:val="single" w:sz="4" w:space="0" w:color="auto"/>
              <w:bottom w:val="single" w:sz="4" w:space="0" w:color="auto"/>
              <w:right w:val="single" w:sz="4" w:space="0" w:color="auto"/>
            </w:tcBorders>
            <w:hideMark/>
          </w:tcPr>
          <w:p w14:paraId="07D939FC"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33922548" w14:textId="77777777" w:rsidR="00E9506B" w:rsidRPr="00B12D48" w:rsidRDefault="00E9506B" w:rsidP="008F23E6">
            <w:pPr>
              <w:spacing w:after="0" w:line="240" w:lineRule="auto"/>
              <w:jc w:val="both"/>
              <w:rPr>
                <w:noProof/>
                <w:sz w:val="24"/>
                <w:szCs w:val="24"/>
              </w:rPr>
            </w:pPr>
            <w:r w:rsidRPr="00B12D48">
              <w:rPr>
                <w:noProof/>
                <w:sz w:val="24"/>
                <w:szCs w:val="24"/>
              </w:rPr>
              <w:t>Publicarea pe site-ul APT și RA</w:t>
            </w:r>
          </w:p>
          <w:p w14:paraId="08ACFF7F" w14:textId="77777777" w:rsidR="00E9506B" w:rsidRPr="00B12D48" w:rsidRDefault="00E9506B" w:rsidP="008F23E6">
            <w:pPr>
              <w:spacing w:after="0" w:line="240" w:lineRule="auto"/>
              <w:jc w:val="both"/>
              <w:rPr>
                <w:noProof/>
                <w:sz w:val="24"/>
                <w:szCs w:val="24"/>
              </w:rPr>
            </w:pPr>
            <w:r w:rsidRPr="00B12D48">
              <w:rPr>
                <w:noProof/>
                <w:sz w:val="24"/>
                <w:szCs w:val="24"/>
              </w:rPr>
              <w:t>Transmiterea către AMEPIP, pentru publicarea pe site-ul acesteia</w:t>
            </w:r>
          </w:p>
        </w:tc>
      </w:tr>
      <w:tr w:rsidR="00E9506B" w:rsidRPr="00B12D48" w14:paraId="6F023E71"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28A9577" w14:textId="77777777" w:rsidR="00E9506B" w:rsidRPr="00B12D48" w:rsidRDefault="00E9506B" w:rsidP="008F23E6">
            <w:pPr>
              <w:spacing w:after="0" w:line="240" w:lineRule="auto"/>
              <w:jc w:val="both"/>
              <w:rPr>
                <w:b/>
                <w:bCs/>
                <w:noProof/>
                <w:sz w:val="24"/>
                <w:szCs w:val="24"/>
              </w:rPr>
            </w:pPr>
            <w:r w:rsidRPr="00B12D48">
              <w:rPr>
                <w:b/>
                <w:bCs/>
                <w:noProof/>
                <w:sz w:val="24"/>
                <w:szCs w:val="24"/>
              </w:rPr>
              <w:t>11</w:t>
            </w:r>
          </w:p>
        </w:tc>
        <w:tc>
          <w:tcPr>
            <w:tcW w:w="2700" w:type="dxa"/>
            <w:tcBorders>
              <w:top w:val="single" w:sz="4" w:space="0" w:color="auto"/>
              <w:left w:val="single" w:sz="4" w:space="0" w:color="auto"/>
              <w:bottom w:val="single" w:sz="4" w:space="0" w:color="auto"/>
              <w:right w:val="single" w:sz="4" w:space="0" w:color="auto"/>
            </w:tcBorders>
            <w:hideMark/>
          </w:tcPr>
          <w:p w14:paraId="4994F289"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Elaborarea proiectului profilului consiliului de administrație, publicarea profilului consiliului pe paginile  de internet ale APT și ale RA </w:t>
            </w:r>
          </w:p>
          <w:p w14:paraId="722958CB"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Transmiterea către AMEPIP a proiectului profilului consiliului </w:t>
            </w:r>
          </w:p>
          <w:p w14:paraId="37405A95"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12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ADFE344"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În 5 zile de la aprobarea componentei inițiale a planului de selecție</w:t>
            </w:r>
          </w:p>
          <w:p w14:paraId="3A1E7913" w14:textId="2F79965D" w:rsidR="00E9506B" w:rsidRPr="00B12D48" w:rsidRDefault="00E9506B" w:rsidP="008F23E6">
            <w:pPr>
              <w:spacing w:after="0" w:line="240" w:lineRule="auto"/>
              <w:jc w:val="both"/>
              <w:rPr>
                <w:noProof/>
                <w:sz w:val="24"/>
                <w:szCs w:val="24"/>
              </w:rPr>
            </w:pPr>
          </w:p>
        </w:tc>
        <w:tc>
          <w:tcPr>
            <w:tcW w:w="2250" w:type="dxa"/>
            <w:tcBorders>
              <w:top w:val="single" w:sz="4" w:space="0" w:color="auto"/>
              <w:left w:val="single" w:sz="4" w:space="0" w:color="auto"/>
              <w:bottom w:val="single" w:sz="4" w:space="0" w:color="auto"/>
              <w:right w:val="single" w:sz="4" w:space="0" w:color="auto"/>
            </w:tcBorders>
          </w:tcPr>
          <w:p w14:paraId="3E17B1C8"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 prin Compartimentul Guvernanță Corporativă</w:t>
            </w:r>
          </w:p>
          <w:p w14:paraId="2E0C245E" w14:textId="77777777" w:rsidR="00E9506B" w:rsidRPr="00B12D48" w:rsidRDefault="00E9506B" w:rsidP="008F23E6">
            <w:pPr>
              <w:spacing w:after="0" w:line="240" w:lineRule="auto"/>
              <w:jc w:val="both"/>
              <w:rPr>
                <w:noProof/>
                <w:sz w:val="24"/>
                <w:szCs w:val="24"/>
              </w:rPr>
            </w:pPr>
          </w:p>
          <w:p w14:paraId="22DBF468" w14:textId="77777777" w:rsidR="00E9506B" w:rsidRPr="00B12D48" w:rsidRDefault="00E9506B" w:rsidP="008F23E6">
            <w:pPr>
              <w:spacing w:after="0" w:line="240" w:lineRule="auto"/>
              <w:jc w:val="both"/>
              <w:rPr>
                <w:noProof/>
                <w:sz w:val="24"/>
                <w:szCs w:val="24"/>
              </w:rPr>
            </w:pPr>
          </w:p>
        </w:tc>
        <w:tc>
          <w:tcPr>
            <w:tcW w:w="2160" w:type="dxa"/>
            <w:tcBorders>
              <w:top w:val="single" w:sz="4" w:space="0" w:color="auto"/>
              <w:left w:val="single" w:sz="4" w:space="0" w:color="auto"/>
              <w:bottom w:val="single" w:sz="4" w:space="0" w:color="auto"/>
              <w:right w:val="single" w:sz="4" w:space="0" w:color="auto"/>
            </w:tcBorders>
          </w:tcPr>
          <w:p w14:paraId="6B3BED7B" w14:textId="77777777" w:rsidR="00E9506B" w:rsidRPr="00B12D48" w:rsidRDefault="00E9506B" w:rsidP="008F23E6">
            <w:pPr>
              <w:spacing w:after="0" w:line="240" w:lineRule="auto"/>
              <w:jc w:val="both"/>
              <w:rPr>
                <w:noProof/>
                <w:sz w:val="24"/>
                <w:szCs w:val="24"/>
              </w:rPr>
            </w:pPr>
            <w:r w:rsidRPr="00B12D48">
              <w:rPr>
                <w:noProof/>
                <w:sz w:val="24"/>
                <w:szCs w:val="24"/>
              </w:rPr>
              <w:t>Proiectul profilului consiliului de administrație</w:t>
            </w:r>
          </w:p>
          <w:p w14:paraId="75126E42" w14:textId="77777777" w:rsidR="00E9506B" w:rsidRPr="00B12D48" w:rsidRDefault="00E9506B" w:rsidP="008F23E6">
            <w:pPr>
              <w:spacing w:after="0" w:line="240" w:lineRule="auto"/>
              <w:jc w:val="both"/>
              <w:rPr>
                <w:noProof/>
                <w:sz w:val="24"/>
                <w:szCs w:val="24"/>
              </w:rPr>
            </w:pPr>
          </w:p>
          <w:p w14:paraId="5F1CCD71" w14:textId="77777777" w:rsidR="00E9506B" w:rsidRPr="00B12D48" w:rsidRDefault="00E9506B" w:rsidP="008F23E6">
            <w:pPr>
              <w:spacing w:after="0" w:line="240" w:lineRule="auto"/>
              <w:jc w:val="both"/>
              <w:rPr>
                <w:noProof/>
                <w:sz w:val="24"/>
                <w:szCs w:val="24"/>
              </w:rPr>
            </w:pPr>
            <w:r w:rsidRPr="00B12D48">
              <w:rPr>
                <w:noProof/>
                <w:sz w:val="24"/>
                <w:szCs w:val="24"/>
              </w:rPr>
              <w:t>Adresă AMEPIP comunicare proiect profil consiliu cu stabilirea termenului-limită pentru formularea de propuneri</w:t>
            </w:r>
          </w:p>
        </w:tc>
      </w:tr>
      <w:tr w:rsidR="00E9506B" w:rsidRPr="00B12D48" w14:paraId="56E5D8BA" w14:textId="77777777" w:rsidTr="0074601E">
        <w:trPr>
          <w:trHeight w:val="710"/>
        </w:trPr>
        <w:tc>
          <w:tcPr>
            <w:tcW w:w="621" w:type="dxa"/>
            <w:tcBorders>
              <w:top w:val="single" w:sz="4" w:space="0" w:color="auto"/>
              <w:left w:val="single" w:sz="4" w:space="0" w:color="auto"/>
              <w:bottom w:val="single" w:sz="4" w:space="0" w:color="auto"/>
              <w:right w:val="single" w:sz="4" w:space="0" w:color="auto"/>
            </w:tcBorders>
            <w:hideMark/>
          </w:tcPr>
          <w:p w14:paraId="44225F73" w14:textId="77777777" w:rsidR="00E9506B" w:rsidRPr="00B12D48" w:rsidRDefault="00E9506B" w:rsidP="008F23E6">
            <w:pPr>
              <w:spacing w:after="0" w:line="240" w:lineRule="auto"/>
              <w:jc w:val="both"/>
              <w:rPr>
                <w:b/>
                <w:bCs/>
                <w:noProof/>
                <w:sz w:val="24"/>
                <w:szCs w:val="24"/>
              </w:rPr>
            </w:pPr>
            <w:r w:rsidRPr="00B12D48">
              <w:rPr>
                <w:b/>
                <w:bCs/>
                <w:noProof/>
                <w:sz w:val="24"/>
                <w:szCs w:val="24"/>
              </w:rPr>
              <w:t>12</w:t>
            </w:r>
          </w:p>
        </w:tc>
        <w:tc>
          <w:tcPr>
            <w:tcW w:w="2700" w:type="dxa"/>
            <w:tcBorders>
              <w:top w:val="single" w:sz="4" w:space="0" w:color="auto"/>
              <w:left w:val="single" w:sz="4" w:space="0" w:color="auto"/>
              <w:bottom w:val="single" w:sz="4" w:space="0" w:color="auto"/>
              <w:right w:val="single" w:sz="4" w:space="0" w:color="auto"/>
            </w:tcBorders>
            <w:hideMark/>
          </w:tcPr>
          <w:p w14:paraId="75B495EA"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Elaborarea Proiectului componentei integrale a planului de selecție, incluzând profilul consiliului, profilul candidatului, planul de interviu, termenele aferente etapelor cuprinse între data declanșării procedurii de selecție și data prezentării raportului final, precum și </w:t>
            </w:r>
            <w:r w:rsidRPr="00B12D48">
              <w:rPr>
                <w:rFonts w:eastAsia="Calibri"/>
                <w:sz w:val="24"/>
                <w:szCs w:val="24"/>
              </w:rPr>
              <w:lastRenderedPageBreak/>
              <w:t xml:space="preserve">componenta inițială a planului de selecție </w:t>
            </w:r>
          </w:p>
          <w:p w14:paraId="2BE83BBA"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1, pct. 5,  Art. 10 alin. (1) și (2), Art. 12 alin. (3)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07482305" w14:textId="77777777" w:rsidR="00E9506B" w:rsidRPr="00B12D48" w:rsidRDefault="00E9506B" w:rsidP="008F23E6">
            <w:pPr>
              <w:spacing w:after="0" w:line="240" w:lineRule="auto"/>
              <w:jc w:val="both"/>
              <w:rPr>
                <w:noProof/>
                <w:sz w:val="24"/>
                <w:szCs w:val="24"/>
              </w:rPr>
            </w:pPr>
            <w:r w:rsidRPr="00B12D48">
              <w:rPr>
                <w:noProof/>
                <w:sz w:val="24"/>
                <w:szCs w:val="24"/>
              </w:rPr>
              <w:lastRenderedPageBreak/>
              <w:t>În  10 zile de la aprobarea componentei inițiale</w:t>
            </w:r>
          </w:p>
          <w:p w14:paraId="75741F20" w14:textId="69398E92" w:rsidR="00E9506B" w:rsidRPr="00B12D48" w:rsidRDefault="00E9506B" w:rsidP="008F23E6">
            <w:pPr>
              <w:spacing w:after="0" w:line="240" w:lineRule="auto"/>
              <w:jc w:val="both"/>
              <w:rPr>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02DB0431"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w:t>
            </w:r>
          </w:p>
        </w:tc>
        <w:tc>
          <w:tcPr>
            <w:tcW w:w="2160" w:type="dxa"/>
            <w:tcBorders>
              <w:top w:val="single" w:sz="4" w:space="0" w:color="auto"/>
              <w:left w:val="single" w:sz="4" w:space="0" w:color="auto"/>
              <w:bottom w:val="single" w:sz="4" w:space="0" w:color="auto"/>
              <w:right w:val="single" w:sz="4" w:space="0" w:color="auto"/>
            </w:tcBorders>
            <w:hideMark/>
          </w:tcPr>
          <w:p w14:paraId="273C7F21" w14:textId="77777777" w:rsidR="00E9506B" w:rsidRPr="00B12D48" w:rsidRDefault="00E9506B" w:rsidP="008F23E6">
            <w:pPr>
              <w:spacing w:after="0" w:line="240" w:lineRule="auto"/>
              <w:jc w:val="both"/>
              <w:rPr>
                <w:noProof/>
                <w:sz w:val="24"/>
                <w:szCs w:val="24"/>
              </w:rPr>
            </w:pPr>
            <w:r w:rsidRPr="00B12D48">
              <w:rPr>
                <w:noProof/>
                <w:sz w:val="24"/>
                <w:szCs w:val="24"/>
              </w:rPr>
              <w:t xml:space="preserve">Proiectul componentei integrale </w:t>
            </w:r>
          </w:p>
        </w:tc>
      </w:tr>
      <w:tr w:rsidR="00E9506B" w:rsidRPr="00B12D48" w14:paraId="68525BE6"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4AB829D7" w14:textId="77777777" w:rsidR="00E9506B" w:rsidRPr="00B12D48" w:rsidRDefault="00E9506B" w:rsidP="008F23E6">
            <w:pPr>
              <w:spacing w:after="0" w:line="240" w:lineRule="auto"/>
              <w:jc w:val="both"/>
              <w:rPr>
                <w:b/>
                <w:bCs/>
                <w:noProof/>
                <w:sz w:val="24"/>
                <w:szCs w:val="24"/>
              </w:rPr>
            </w:pPr>
            <w:r w:rsidRPr="00B12D48">
              <w:rPr>
                <w:b/>
                <w:bCs/>
                <w:noProof/>
                <w:sz w:val="24"/>
                <w:szCs w:val="24"/>
              </w:rPr>
              <w:t>13</w:t>
            </w:r>
          </w:p>
        </w:tc>
        <w:tc>
          <w:tcPr>
            <w:tcW w:w="2700" w:type="dxa"/>
            <w:tcBorders>
              <w:top w:val="single" w:sz="4" w:space="0" w:color="auto"/>
              <w:left w:val="single" w:sz="4" w:space="0" w:color="auto"/>
              <w:bottom w:val="single" w:sz="4" w:space="0" w:color="auto"/>
              <w:right w:val="single" w:sz="4" w:space="0" w:color="auto"/>
            </w:tcBorders>
            <w:hideMark/>
          </w:tcPr>
          <w:p w14:paraId="162A07E2" w14:textId="77777777" w:rsidR="00E9506B" w:rsidRPr="00B12D48" w:rsidRDefault="00E9506B" w:rsidP="008F23E6">
            <w:pPr>
              <w:spacing w:after="0" w:line="240" w:lineRule="auto"/>
              <w:jc w:val="both"/>
              <w:rPr>
                <w:noProof/>
                <w:sz w:val="24"/>
                <w:szCs w:val="24"/>
              </w:rPr>
            </w:pPr>
            <w:r w:rsidRPr="00B12D48">
              <w:rPr>
                <w:rFonts w:eastAsia="Calibri"/>
                <w:sz w:val="24"/>
                <w:szCs w:val="24"/>
              </w:rPr>
              <w:t xml:space="preserve">Publicarea proiectului componentei integrale </w:t>
            </w:r>
            <w:r w:rsidRPr="00B12D48">
              <w:rPr>
                <w:rFonts w:eastAsia="Calibri"/>
                <w:b/>
                <w:bCs/>
                <w:sz w:val="24"/>
                <w:szCs w:val="24"/>
              </w:rPr>
              <w:t>Art. 10 alin. (2)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657D165B" w14:textId="77777777" w:rsidR="00E9506B" w:rsidRPr="00B12D48" w:rsidRDefault="00E9506B" w:rsidP="008F23E6">
            <w:pPr>
              <w:spacing w:after="0" w:line="240" w:lineRule="auto"/>
              <w:jc w:val="both"/>
              <w:rPr>
                <w:noProof/>
                <w:sz w:val="24"/>
                <w:szCs w:val="24"/>
              </w:rPr>
            </w:pPr>
            <w:r w:rsidRPr="00B12D48">
              <w:rPr>
                <w:noProof/>
                <w:sz w:val="24"/>
                <w:szCs w:val="24"/>
              </w:rPr>
              <w:t xml:space="preserve"> În termen de 5 zile de la publicarea proiectului Componentei integrale se pot formula propuneri</w:t>
            </w:r>
          </w:p>
          <w:p w14:paraId="0ACF962D" w14:textId="146B08B4" w:rsidR="00E9506B" w:rsidRPr="00B12D48" w:rsidRDefault="00E9506B" w:rsidP="008F23E6">
            <w:pPr>
              <w:spacing w:after="0" w:line="240" w:lineRule="auto"/>
              <w:jc w:val="both"/>
              <w:rPr>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58C0EC27"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w:t>
            </w:r>
          </w:p>
        </w:tc>
        <w:tc>
          <w:tcPr>
            <w:tcW w:w="2160" w:type="dxa"/>
            <w:tcBorders>
              <w:top w:val="single" w:sz="4" w:space="0" w:color="auto"/>
              <w:left w:val="single" w:sz="4" w:space="0" w:color="auto"/>
              <w:bottom w:val="single" w:sz="4" w:space="0" w:color="auto"/>
              <w:right w:val="single" w:sz="4" w:space="0" w:color="auto"/>
            </w:tcBorders>
            <w:hideMark/>
          </w:tcPr>
          <w:p w14:paraId="7C3069A8"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Proiectul Componentei integrale a planului de selecție se publică pe paginile de internet ale APT și întreprinderii publice</w:t>
            </w:r>
          </w:p>
        </w:tc>
      </w:tr>
      <w:tr w:rsidR="00E9506B" w:rsidRPr="00B12D48" w14:paraId="5CF79369"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3A9C68C9" w14:textId="77777777" w:rsidR="00E9506B" w:rsidRPr="00B12D48" w:rsidRDefault="00E9506B" w:rsidP="008F23E6">
            <w:pPr>
              <w:spacing w:after="0" w:line="240" w:lineRule="auto"/>
              <w:jc w:val="both"/>
              <w:rPr>
                <w:b/>
                <w:bCs/>
                <w:noProof/>
                <w:sz w:val="24"/>
                <w:szCs w:val="24"/>
              </w:rPr>
            </w:pPr>
            <w:r w:rsidRPr="00B12D48">
              <w:rPr>
                <w:b/>
                <w:bCs/>
                <w:noProof/>
                <w:sz w:val="24"/>
                <w:szCs w:val="24"/>
              </w:rPr>
              <w:t>14</w:t>
            </w:r>
          </w:p>
        </w:tc>
        <w:tc>
          <w:tcPr>
            <w:tcW w:w="2700" w:type="dxa"/>
            <w:tcBorders>
              <w:top w:val="single" w:sz="4" w:space="0" w:color="auto"/>
              <w:left w:val="single" w:sz="4" w:space="0" w:color="auto"/>
              <w:bottom w:val="single" w:sz="4" w:space="0" w:color="auto"/>
              <w:right w:val="single" w:sz="4" w:space="0" w:color="auto"/>
            </w:tcBorders>
            <w:hideMark/>
          </w:tcPr>
          <w:p w14:paraId="1D6CC5E2"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Aprobarea componentei integrale a planului de selecție, inclusiv cu profilul consiliului și profilul candidatului</w:t>
            </w:r>
          </w:p>
          <w:p w14:paraId="70F020ED"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10 alin.(4)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72C1C48" w14:textId="77777777" w:rsidR="00E9506B" w:rsidRPr="00B12D48" w:rsidRDefault="00E9506B" w:rsidP="008F23E6">
            <w:pPr>
              <w:spacing w:after="0" w:line="240" w:lineRule="auto"/>
              <w:jc w:val="both"/>
              <w:rPr>
                <w:noProof/>
                <w:sz w:val="24"/>
                <w:szCs w:val="24"/>
              </w:rPr>
            </w:pPr>
            <w:r w:rsidRPr="00B12D48">
              <w:rPr>
                <w:noProof/>
                <w:sz w:val="24"/>
                <w:szCs w:val="24"/>
              </w:rPr>
              <w:t>Anterior publicării Anunțului de selecție</w:t>
            </w:r>
          </w:p>
        </w:tc>
        <w:tc>
          <w:tcPr>
            <w:tcW w:w="2250" w:type="dxa"/>
            <w:tcBorders>
              <w:top w:val="single" w:sz="4" w:space="0" w:color="auto"/>
              <w:left w:val="single" w:sz="4" w:space="0" w:color="auto"/>
              <w:bottom w:val="single" w:sz="4" w:space="0" w:color="auto"/>
              <w:right w:val="single" w:sz="4" w:space="0" w:color="auto"/>
            </w:tcBorders>
            <w:hideMark/>
          </w:tcPr>
          <w:p w14:paraId="0245DD7D" w14:textId="77777777" w:rsidR="00E9506B" w:rsidRPr="00B12D48" w:rsidRDefault="00E9506B" w:rsidP="008F23E6">
            <w:pPr>
              <w:spacing w:after="0" w:line="240" w:lineRule="auto"/>
              <w:jc w:val="both"/>
              <w:rPr>
                <w:noProof/>
                <w:sz w:val="24"/>
                <w:szCs w:val="24"/>
              </w:rPr>
            </w:pPr>
            <w:r w:rsidRPr="00B12D48">
              <w:rPr>
                <w:noProof/>
                <w:sz w:val="24"/>
                <w:szCs w:val="24"/>
              </w:rPr>
              <w:t>Autoritatea publică tutelară</w:t>
            </w:r>
          </w:p>
        </w:tc>
        <w:tc>
          <w:tcPr>
            <w:tcW w:w="2160" w:type="dxa"/>
            <w:tcBorders>
              <w:top w:val="single" w:sz="4" w:space="0" w:color="auto"/>
              <w:left w:val="single" w:sz="4" w:space="0" w:color="auto"/>
              <w:bottom w:val="single" w:sz="4" w:space="0" w:color="auto"/>
              <w:right w:val="single" w:sz="4" w:space="0" w:color="auto"/>
            </w:tcBorders>
            <w:hideMark/>
          </w:tcPr>
          <w:p w14:paraId="4D4EA408" w14:textId="77777777" w:rsidR="00E9506B" w:rsidRPr="00B12D48" w:rsidRDefault="00E9506B" w:rsidP="008F23E6">
            <w:pPr>
              <w:spacing w:after="0" w:line="240" w:lineRule="auto"/>
              <w:jc w:val="both"/>
              <w:rPr>
                <w:noProof/>
                <w:sz w:val="24"/>
                <w:szCs w:val="24"/>
              </w:rPr>
            </w:pPr>
            <w:r w:rsidRPr="00B12D48">
              <w:rPr>
                <w:noProof/>
                <w:sz w:val="24"/>
                <w:szCs w:val="24"/>
              </w:rPr>
              <w:t>HCJSM privind aprobarea componentei integrale a planului de selecție</w:t>
            </w:r>
          </w:p>
        </w:tc>
      </w:tr>
      <w:tr w:rsidR="00E9506B" w:rsidRPr="00B12D48" w14:paraId="5418E532"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20DEFF15" w14:textId="77777777" w:rsidR="00E9506B" w:rsidRPr="00B12D48" w:rsidRDefault="00E9506B" w:rsidP="008F23E6">
            <w:pPr>
              <w:spacing w:after="0" w:line="240" w:lineRule="auto"/>
              <w:jc w:val="both"/>
              <w:rPr>
                <w:b/>
                <w:bCs/>
                <w:noProof/>
                <w:sz w:val="24"/>
                <w:szCs w:val="24"/>
              </w:rPr>
            </w:pPr>
            <w:r w:rsidRPr="00B12D48">
              <w:rPr>
                <w:b/>
                <w:bCs/>
                <w:noProof/>
                <w:sz w:val="24"/>
                <w:szCs w:val="24"/>
              </w:rPr>
              <w:t>15</w:t>
            </w:r>
          </w:p>
        </w:tc>
        <w:tc>
          <w:tcPr>
            <w:tcW w:w="2700" w:type="dxa"/>
            <w:tcBorders>
              <w:top w:val="single" w:sz="4" w:space="0" w:color="auto"/>
              <w:left w:val="single" w:sz="4" w:space="0" w:color="auto"/>
              <w:bottom w:val="single" w:sz="4" w:space="0" w:color="auto"/>
              <w:right w:val="single" w:sz="4" w:space="0" w:color="auto"/>
            </w:tcBorders>
            <w:hideMark/>
          </w:tcPr>
          <w:p w14:paraId="25EC9D99"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Întocmirea Planului de selecție</w:t>
            </w:r>
          </w:p>
          <w:p w14:paraId="0166CFAD"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11 alin. (1) Anexa 1 la H.G. 639/ 2023</w:t>
            </w:r>
          </w:p>
          <w:p w14:paraId="6039D233"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19 alin.(1)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2541CAC4" w14:textId="77777777" w:rsidR="00E9506B" w:rsidRPr="00B12D48" w:rsidRDefault="00E9506B" w:rsidP="008F23E6">
            <w:pPr>
              <w:spacing w:after="0" w:line="240" w:lineRule="auto"/>
              <w:jc w:val="both"/>
              <w:rPr>
                <w:noProof/>
                <w:sz w:val="24"/>
                <w:szCs w:val="24"/>
              </w:rPr>
            </w:pPr>
            <w:r w:rsidRPr="00B12D48">
              <w:rPr>
                <w:noProof/>
                <w:sz w:val="24"/>
                <w:szCs w:val="24"/>
              </w:rPr>
              <w:t>După aprobarea componentei integrale a planului de selecție</w:t>
            </w:r>
          </w:p>
        </w:tc>
        <w:tc>
          <w:tcPr>
            <w:tcW w:w="2250" w:type="dxa"/>
            <w:tcBorders>
              <w:top w:val="single" w:sz="4" w:space="0" w:color="auto"/>
              <w:left w:val="single" w:sz="4" w:space="0" w:color="auto"/>
              <w:bottom w:val="single" w:sz="4" w:space="0" w:color="auto"/>
              <w:right w:val="single" w:sz="4" w:space="0" w:color="auto"/>
            </w:tcBorders>
            <w:hideMark/>
          </w:tcPr>
          <w:p w14:paraId="680C9725"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460F4D65" w14:textId="77777777" w:rsidR="00E9506B" w:rsidRPr="00B12D48" w:rsidRDefault="00E9506B" w:rsidP="008F23E6">
            <w:pPr>
              <w:spacing w:after="0" w:line="240" w:lineRule="auto"/>
              <w:jc w:val="both"/>
              <w:rPr>
                <w:noProof/>
                <w:sz w:val="24"/>
                <w:szCs w:val="24"/>
              </w:rPr>
            </w:pPr>
            <w:r w:rsidRPr="00B12D48">
              <w:rPr>
                <w:noProof/>
                <w:sz w:val="24"/>
                <w:szCs w:val="24"/>
              </w:rPr>
              <w:t>Planul de selecție</w:t>
            </w:r>
          </w:p>
        </w:tc>
      </w:tr>
      <w:tr w:rsidR="00E9506B" w:rsidRPr="00B12D48" w14:paraId="390AF036"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5A1D9045" w14:textId="77777777" w:rsidR="00E9506B" w:rsidRPr="00B12D48" w:rsidRDefault="00E9506B" w:rsidP="008F23E6">
            <w:pPr>
              <w:spacing w:after="0" w:line="240" w:lineRule="auto"/>
              <w:jc w:val="both"/>
              <w:rPr>
                <w:b/>
                <w:bCs/>
                <w:noProof/>
                <w:sz w:val="24"/>
                <w:szCs w:val="24"/>
              </w:rPr>
            </w:pPr>
            <w:r w:rsidRPr="00B12D48">
              <w:rPr>
                <w:b/>
                <w:bCs/>
                <w:noProof/>
                <w:sz w:val="24"/>
                <w:szCs w:val="24"/>
              </w:rPr>
              <w:t>16</w:t>
            </w:r>
          </w:p>
        </w:tc>
        <w:tc>
          <w:tcPr>
            <w:tcW w:w="2700" w:type="dxa"/>
            <w:tcBorders>
              <w:top w:val="single" w:sz="4" w:space="0" w:color="auto"/>
              <w:left w:val="single" w:sz="4" w:space="0" w:color="auto"/>
              <w:bottom w:val="single" w:sz="4" w:space="0" w:color="auto"/>
              <w:right w:val="single" w:sz="4" w:space="0" w:color="auto"/>
            </w:tcBorders>
          </w:tcPr>
          <w:p w14:paraId="3B34907E"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Întocmirea și publicarea anunțului privind  selecția membrilor în Consiliul de Administrație</w:t>
            </w:r>
          </w:p>
          <w:p w14:paraId="6A97FB0D" w14:textId="77777777" w:rsidR="00E9506B" w:rsidRPr="00B12D48" w:rsidRDefault="00E9506B" w:rsidP="008F23E6">
            <w:pPr>
              <w:spacing w:after="0" w:line="240" w:lineRule="auto"/>
              <w:jc w:val="both"/>
              <w:rPr>
                <w:rFonts w:eastAsia="Calibri"/>
                <w:sz w:val="24"/>
                <w:szCs w:val="24"/>
              </w:rPr>
            </w:pPr>
          </w:p>
          <w:p w14:paraId="63871449" w14:textId="77777777" w:rsidR="00E9506B" w:rsidRPr="00B12D48" w:rsidRDefault="00E9506B" w:rsidP="008F23E6">
            <w:pPr>
              <w:spacing w:after="0" w:line="240" w:lineRule="auto"/>
              <w:jc w:val="both"/>
              <w:rPr>
                <w:rFonts w:eastAsia="Calibri"/>
                <w:sz w:val="24"/>
                <w:szCs w:val="24"/>
              </w:rPr>
            </w:pPr>
          </w:p>
          <w:p w14:paraId="50222A4E"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 pe pagina de internet a APT și a IP precum și în cel puțin 2 publicații economice </w:t>
            </w:r>
            <w:proofErr w:type="spellStart"/>
            <w:r w:rsidRPr="00B12D48">
              <w:rPr>
                <w:rFonts w:eastAsia="Calibri"/>
                <w:sz w:val="24"/>
                <w:szCs w:val="24"/>
              </w:rPr>
              <w:t>şi</w:t>
            </w:r>
            <w:proofErr w:type="spellEnd"/>
            <w:r w:rsidRPr="00B12D48">
              <w:rPr>
                <w:rFonts w:eastAsia="Calibri"/>
                <w:sz w:val="24"/>
                <w:szCs w:val="24"/>
              </w:rPr>
              <w:t xml:space="preserve">/sau financiare de largă răspândire, precum </w:t>
            </w:r>
            <w:proofErr w:type="spellStart"/>
            <w:r w:rsidRPr="00B12D48">
              <w:rPr>
                <w:rFonts w:eastAsia="Calibri"/>
                <w:sz w:val="24"/>
                <w:szCs w:val="24"/>
              </w:rPr>
              <w:t>şi</w:t>
            </w:r>
            <w:proofErr w:type="spellEnd"/>
            <w:r w:rsidRPr="00B12D48">
              <w:rPr>
                <w:rFonts w:eastAsia="Calibri"/>
                <w:sz w:val="24"/>
                <w:szCs w:val="24"/>
              </w:rPr>
              <w:t xml:space="preserve"> pe cel puțin o platformă sau un site de recrutare de resurse umane cu mare vizibilitate la nivel național</w:t>
            </w:r>
          </w:p>
          <w:p w14:paraId="49BDE0DB"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5 alin. (6) din OUG 109/ 2011</w:t>
            </w:r>
          </w:p>
          <w:p w14:paraId="14680854"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19 al. (2) și (3) din Anexa 1 la H.G. 639/ 2023</w:t>
            </w:r>
          </w:p>
        </w:tc>
        <w:tc>
          <w:tcPr>
            <w:tcW w:w="2250" w:type="dxa"/>
            <w:tcBorders>
              <w:top w:val="single" w:sz="4" w:space="0" w:color="auto"/>
              <w:left w:val="single" w:sz="4" w:space="0" w:color="auto"/>
              <w:bottom w:val="single" w:sz="4" w:space="0" w:color="auto"/>
              <w:right w:val="single" w:sz="4" w:space="0" w:color="auto"/>
            </w:tcBorders>
          </w:tcPr>
          <w:p w14:paraId="76143F07" w14:textId="77777777" w:rsidR="00E9506B" w:rsidRPr="00B12D48" w:rsidRDefault="00E9506B" w:rsidP="008F23E6">
            <w:pPr>
              <w:spacing w:after="0" w:line="240" w:lineRule="auto"/>
              <w:jc w:val="both"/>
              <w:rPr>
                <w:noProof/>
                <w:sz w:val="24"/>
                <w:szCs w:val="24"/>
              </w:rPr>
            </w:pPr>
            <w:r w:rsidRPr="00B12D48">
              <w:rPr>
                <w:noProof/>
                <w:sz w:val="24"/>
                <w:szCs w:val="24"/>
              </w:rPr>
              <w:t xml:space="preserve">cu cel puțin 30 zile anterior datei limită pentru depunerea candidaturilor </w:t>
            </w:r>
          </w:p>
          <w:p w14:paraId="01C2D872" w14:textId="77777777" w:rsidR="00E9506B" w:rsidRPr="00B12D48" w:rsidRDefault="00E9506B" w:rsidP="008F23E6">
            <w:pPr>
              <w:spacing w:after="0" w:line="240" w:lineRule="auto"/>
              <w:jc w:val="both"/>
              <w:rPr>
                <w:noProof/>
                <w:sz w:val="24"/>
                <w:szCs w:val="24"/>
              </w:rPr>
            </w:pPr>
          </w:p>
          <w:p w14:paraId="2AF64C48" w14:textId="77777777" w:rsidR="00E9506B" w:rsidRPr="00B12D48" w:rsidRDefault="00E9506B" w:rsidP="008F23E6">
            <w:pPr>
              <w:spacing w:after="0" w:line="240" w:lineRule="auto"/>
              <w:jc w:val="both"/>
              <w:rPr>
                <w:noProof/>
                <w:sz w:val="24"/>
                <w:szCs w:val="24"/>
              </w:rPr>
            </w:pPr>
          </w:p>
          <w:p w14:paraId="45D928D8" w14:textId="77777777" w:rsidR="00E9506B" w:rsidRPr="00B12D48" w:rsidRDefault="00E9506B" w:rsidP="008F23E6">
            <w:pPr>
              <w:spacing w:after="0" w:line="240" w:lineRule="auto"/>
              <w:jc w:val="both"/>
              <w:rPr>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3700CA46"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 și președintele Consiliului de administrație al regiei</w:t>
            </w:r>
          </w:p>
        </w:tc>
        <w:tc>
          <w:tcPr>
            <w:tcW w:w="2160" w:type="dxa"/>
            <w:tcBorders>
              <w:top w:val="single" w:sz="4" w:space="0" w:color="auto"/>
              <w:left w:val="single" w:sz="4" w:space="0" w:color="auto"/>
              <w:bottom w:val="single" w:sz="4" w:space="0" w:color="auto"/>
              <w:right w:val="single" w:sz="4" w:space="0" w:color="auto"/>
            </w:tcBorders>
          </w:tcPr>
          <w:p w14:paraId="345CB72C" w14:textId="77777777" w:rsidR="00E9506B" w:rsidRPr="00B12D48" w:rsidRDefault="00E9506B" w:rsidP="008F23E6">
            <w:pPr>
              <w:spacing w:after="0" w:line="240" w:lineRule="auto"/>
              <w:jc w:val="both"/>
              <w:rPr>
                <w:noProof/>
                <w:sz w:val="24"/>
                <w:szCs w:val="24"/>
              </w:rPr>
            </w:pPr>
            <w:r w:rsidRPr="00B12D48">
              <w:rPr>
                <w:noProof/>
                <w:sz w:val="24"/>
                <w:szCs w:val="24"/>
              </w:rPr>
              <w:t>Anunț de selcție publicat:</w:t>
            </w:r>
          </w:p>
          <w:p w14:paraId="63EBE15C" w14:textId="77777777" w:rsidR="00E9506B" w:rsidRPr="00B12D48" w:rsidRDefault="00E9506B" w:rsidP="008F23E6">
            <w:pPr>
              <w:spacing w:after="0" w:line="240" w:lineRule="auto"/>
              <w:jc w:val="both"/>
              <w:rPr>
                <w:noProof/>
                <w:sz w:val="24"/>
                <w:szCs w:val="24"/>
              </w:rPr>
            </w:pPr>
            <w:r w:rsidRPr="00B12D48">
              <w:rPr>
                <w:noProof/>
                <w:sz w:val="24"/>
                <w:szCs w:val="24"/>
              </w:rPr>
              <w:t>prin grija APT:</w:t>
            </w:r>
          </w:p>
          <w:p w14:paraId="6B31601C" w14:textId="77777777" w:rsidR="00E9506B" w:rsidRPr="00B12D48" w:rsidRDefault="00E9506B" w:rsidP="008F23E6">
            <w:pPr>
              <w:spacing w:after="0" w:line="240" w:lineRule="auto"/>
              <w:jc w:val="both"/>
              <w:rPr>
                <w:noProof/>
                <w:sz w:val="24"/>
                <w:szCs w:val="24"/>
              </w:rPr>
            </w:pPr>
            <w:r w:rsidRPr="00B12D48">
              <w:rPr>
                <w:noProof/>
                <w:sz w:val="24"/>
                <w:szCs w:val="24"/>
              </w:rPr>
              <w:t>-pe pagina de internet a acesteia</w:t>
            </w:r>
          </w:p>
          <w:p w14:paraId="6040FC45" w14:textId="77777777" w:rsidR="00E9506B" w:rsidRPr="00B12D48" w:rsidRDefault="00E9506B" w:rsidP="008F23E6">
            <w:pPr>
              <w:spacing w:after="0" w:line="240" w:lineRule="auto"/>
              <w:jc w:val="both"/>
              <w:rPr>
                <w:noProof/>
                <w:sz w:val="24"/>
                <w:szCs w:val="24"/>
              </w:rPr>
            </w:pPr>
          </w:p>
          <w:p w14:paraId="381AC4B3" w14:textId="77777777" w:rsidR="00E9506B" w:rsidRPr="00B12D48" w:rsidRDefault="00E9506B" w:rsidP="008F23E6">
            <w:pPr>
              <w:spacing w:after="0" w:line="240" w:lineRule="auto"/>
              <w:rPr>
                <w:noProof/>
                <w:sz w:val="24"/>
                <w:szCs w:val="24"/>
              </w:rPr>
            </w:pPr>
            <w:r w:rsidRPr="00B12D48">
              <w:rPr>
                <w:noProof/>
                <w:sz w:val="24"/>
                <w:szCs w:val="24"/>
              </w:rPr>
              <w:t xml:space="preserve">prin grija președintelui CA:   </w:t>
            </w:r>
          </w:p>
          <w:p w14:paraId="75F8D480" w14:textId="77777777" w:rsidR="00E9506B" w:rsidRPr="00B12D48" w:rsidRDefault="00E9506B" w:rsidP="008F23E6">
            <w:pPr>
              <w:spacing w:after="0" w:line="240" w:lineRule="auto"/>
              <w:rPr>
                <w:noProof/>
                <w:sz w:val="24"/>
                <w:szCs w:val="24"/>
              </w:rPr>
            </w:pPr>
          </w:p>
          <w:p w14:paraId="65FD2BA8" w14:textId="77777777" w:rsidR="00E9506B" w:rsidRPr="00B12D48" w:rsidRDefault="00E9506B" w:rsidP="008F23E6">
            <w:pPr>
              <w:spacing w:after="0" w:line="240" w:lineRule="auto"/>
              <w:rPr>
                <w:noProof/>
                <w:sz w:val="24"/>
                <w:szCs w:val="24"/>
              </w:rPr>
            </w:pPr>
            <w:r w:rsidRPr="00B12D48">
              <w:rPr>
                <w:noProof/>
                <w:sz w:val="24"/>
                <w:szCs w:val="24"/>
              </w:rPr>
              <w:t>-pe prima pagină de internet a ÎP într-un loc vizibil la încărcarea paginii</w:t>
            </w:r>
          </w:p>
          <w:p w14:paraId="3C80C14B" w14:textId="77777777" w:rsidR="00E9506B" w:rsidRPr="00B12D48" w:rsidRDefault="00E9506B" w:rsidP="008F23E6">
            <w:pPr>
              <w:spacing w:after="0" w:line="240" w:lineRule="auto"/>
              <w:rPr>
                <w:noProof/>
                <w:sz w:val="24"/>
                <w:szCs w:val="24"/>
              </w:rPr>
            </w:pPr>
          </w:p>
          <w:p w14:paraId="32843E5A" w14:textId="77777777" w:rsidR="00E9506B" w:rsidRPr="00B12D48" w:rsidRDefault="00E9506B" w:rsidP="008F23E6">
            <w:pPr>
              <w:spacing w:after="0" w:line="240" w:lineRule="auto"/>
              <w:rPr>
                <w:noProof/>
                <w:sz w:val="24"/>
                <w:szCs w:val="24"/>
              </w:rPr>
            </w:pPr>
            <w:r w:rsidRPr="00B12D48">
              <w:rPr>
                <w:noProof/>
                <w:sz w:val="24"/>
                <w:szCs w:val="24"/>
              </w:rPr>
              <w:t>-încărcarea pe pagina de internet al AMEPIP</w:t>
            </w:r>
          </w:p>
          <w:p w14:paraId="1658CFF3" w14:textId="77777777" w:rsidR="00E9506B" w:rsidRPr="00B12D48" w:rsidRDefault="00E9506B" w:rsidP="008F23E6">
            <w:pPr>
              <w:spacing w:after="0" w:line="240" w:lineRule="auto"/>
              <w:rPr>
                <w:noProof/>
                <w:sz w:val="24"/>
                <w:szCs w:val="24"/>
              </w:rPr>
            </w:pPr>
          </w:p>
          <w:p w14:paraId="682E5B2A" w14:textId="77777777" w:rsidR="00E9506B" w:rsidRPr="00B12D48" w:rsidRDefault="00E9506B" w:rsidP="008F23E6">
            <w:pPr>
              <w:spacing w:after="0" w:line="240" w:lineRule="auto"/>
              <w:rPr>
                <w:noProof/>
                <w:sz w:val="24"/>
                <w:szCs w:val="24"/>
              </w:rPr>
            </w:pPr>
            <w:r w:rsidRPr="00B12D48">
              <w:rPr>
                <w:noProof/>
                <w:sz w:val="24"/>
                <w:szCs w:val="24"/>
              </w:rPr>
              <w:t>-în cel puțin două publicații economice și/sau financiare de largă răspândire</w:t>
            </w:r>
          </w:p>
          <w:p w14:paraId="556C5BCF" w14:textId="77777777" w:rsidR="00E9506B" w:rsidRPr="00B12D48" w:rsidRDefault="00E9506B" w:rsidP="008F23E6">
            <w:pPr>
              <w:spacing w:after="0" w:line="240" w:lineRule="auto"/>
              <w:rPr>
                <w:noProof/>
                <w:sz w:val="24"/>
                <w:szCs w:val="24"/>
              </w:rPr>
            </w:pPr>
            <w:r w:rsidRPr="00B12D48">
              <w:rPr>
                <w:noProof/>
                <w:sz w:val="24"/>
                <w:szCs w:val="24"/>
              </w:rPr>
              <w:t xml:space="preserve">- pe cel puțin o platformă sau un site de recrutare de </w:t>
            </w:r>
            <w:r w:rsidRPr="00B12D48">
              <w:rPr>
                <w:noProof/>
                <w:sz w:val="24"/>
                <w:szCs w:val="24"/>
              </w:rPr>
              <w:lastRenderedPageBreak/>
              <w:t>resurse umane vizibile la nivel național</w:t>
            </w:r>
          </w:p>
        </w:tc>
      </w:tr>
      <w:tr w:rsidR="00E9506B" w:rsidRPr="00B12D48" w14:paraId="179F5FF1"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3AE238D" w14:textId="77777777" w:rsidR="00E9506B" w:rsidRPr="00B12D48" w:rsidRDefault="00E9506B" w:rsidP="008F23E6">
            <w:pPr>
              <w:spacing w:after="0" w:line="240" w:lineRule="auto"/>
              <w:jc w:val="both"/>
              <w:rPr>
                <w:b/>
                <w:bCs/>
                <w:noProof/>
                <w:sz w:val="24"/>
                <w:szCs w:val="24"/>
              </w:rPr>
            </w:pPr>
            <w:r w:rsidRPr="00B12D48">
              <w:rPr>
                <w:b/>
                <w:bCs/>
                <w:noProof/>
                <w:sz w:val="24"/>
                <w:szCs w:val="24"/>
              </w:rPr>
              <w:lastRenderedPageBreak/>
              <w:t>17</w:t>
            </w:r>
          </w:p>
        </w:tc>
        <w:tc>
          <w:tcPr>
            <w:tcW w:w="2700" w:type="dxa"/>
            <w:tcBorders>
              <w:top w:val="single" w:sz="4" w:space="0" w:color="auto"/>
              <w:left w:val="single" w:sz="4" w:space="0" w:color="auto"/>
              <w:bottom w:val="single" w:sz="4" w:space="0" w:color="auto"/>
              <w:right w:val="single" w:sz="4" w:space="0" w:color="auto"/>
            </w:tcBorders>
            <w:hideMark/>
          </w:tcPr>
          <w:p w14:paraId="7A96D38D"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Depunerea dosarelor de candidatură</w:t>
            </w:r>
          </w:p>
          <w:p w14:paraId="073EC7D4"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20 alin. (1)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0E84D062" w14:textId="77777777" w:rsidR="00E9506B" w:rsidRPr="00B12D48" w:rsidRDefault="00E9506B" w:rsidP="008F23E6">
            <w:pPr>
              <w:spacing w:after="0" w:line="240" w:lineRule="auto"/>
              <w:jc w:val="both"/>
              <w:rPr>
                <w:noProof/>
                <w:sz w:val="24"/>
                <w:szCs w:val="24"/>
              </w:rPr>
            </w:pPr>
            <w:r w:rsidRPr="00B12D48">
              <w:rPr>
                <w:noProof/>
                <w:sz w:val="24"/>
                <w:szCs w:val="24"/>
              </w:rPr>
              <w:t>Până la data limită specificată în Anunțul de selecție</w:t>
            </w:r>
          </w:p>
        </w:tc>
        <w:tc>
          <w:tcPr>
            <w:tcW w:w="2250" w:type="dxa"/>
            <w:tcBorders>
              <w:top w:val="single" w:sz="4" w:space="0" w:color="auto"/>
              <w:left w:val="single" w:sz="4" w:space="0" w:color="auto"/>
              <w:bottom w:val="single" w:sz="4" w:space="0" w:color="auto"/>
              <w:right w:val="single" w:sz="4" w:space="0" w:color="auto"/>
            </w:tcBorders>
            <w:hideMark/>
          </w:tcPr>
          <w:p w14:paraId="183AF434" w14:textId="77777777" w:rsidR="00E9506B" w:rsidRPr="00B12D48" w:rsidRDefault="00E9506B" w:rsidP="008F23E6">
            <w:pPr>
              <w:spacing w:after="0" w:line="240" w:lineRule="auto"/>
              <w:jc w:val="both"/>
              <w:rPr>
                <w:noProof/>
                <w:sz w:val="24"/>
                <w:szCs w:val="24"/>
              </w:rPr>
            </w:pPr>
            <w:r w:rsidRPr="00B12D48">
              <w:rPr>
                <w:noProof/>
                <w:sz w:val="24"/>
                <w:szCs w:val="24"/>
              </w:rPr>
              <w:t>Candidați</w:t>
            </w:r>
          </w:p>
        </w:tc>
        <w:tc>
          <w:tcPr>
            <w:tcW w:w="2160" w:type="dxa"/>
            <w:tcBorders>
              <w:top w:val="single" w:sz="4" w:space="0" w:color="auto"/>
              <w:left w:val="single" w:sz="4" w:space="0" w:color="auto"/>
              <w:bottom w:val="single" w:sz="4" w:space="0" w:color="auto"/>
              <w:right w:val="single" w:sz="4" w:space="0" w:color="auto"/>
            </w:tcBorders>
            <w:hideMark/>
          </w:tcPr>
          <w:p w14:paraId="28B73600" w14:textId="77777777" w:rsidR="00E9506B" w:rsidRPr="00B12D48" w:rsidRDefault="00E9506B" w:rsidP="008F23E6">
            <w:pPr>
              <w:spacing w:after="0" w:line="240" w:lineRule="auto"/>
              <w:jc w:val="both"/>
              <w:rPr>
                <w:noProof/>
                <w:sz w:val="24"/>
                <w:szCs w:val="24"/>
              </w:rPr>
            </w:pPr>
            <w:r w:rsidRPr="00B12D48">
              <w:rPr>
                <w:noProof/>
                <w:sz w:val="24"/>
                <w:szCs w:val="24"/>
              </w:rPr>
              <w:t>Dosare de candidatură</w:t>
            </w:r>
          </w:p>
        </w:tc>
      </w:tr>
      <w:tr w:rsidR="00E9506B" w:rsidRPr="00B12D48" w14:paraId="51F7E092"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58304E08" w14:textId="77777777" w:rsidR="00E9506B" w:rsidRPr="00B12D48" w:rsidRDefault="00E9506B" w:rsidP="008F23E6">
            <w:pPr>
              <w:spacing w:after="0" w:line="240" w:lineRule="auto"/>
              <w:jc w:val="both"/>
              <w:rPr>
                <w:b/>
                <w:bCs/>
                <w:noProof/>
                <w:sz w:val="24"/>
                <w:szCs w:val="24"/>
              </w:rPr>
            </w:pPr>
            <w:r w:rsidRPr="00B12D48">
              <w:rPr>
                <w:b/>
                <w:bCs/>
                <w:noProof/>
                <w:sz w:val="24"/>
                <w:szCs w:val="24"/>
              </w:rPr>
              <w:t>18</w:t>
            </w:r>
          </w:p>
        </w:tc>
        <w:tc>
          <w:tcPr>
            <w:tcW w:w="2700" w:type="dxa"/>
            <w:tcBorders>
              <w:top w:val="single" w:sz="4" w:space="0" w:color="auto"/>
              <w:left w:val="single" w:sz="4" w:space="0" w:color="auto"/>
              <w:bottom w:val="single" w:sz="4" w:space="0" w:color="auto"/>
              <w:right w:val="single" w:sz="4" w:space="0" w:color="auto"/>
            </w:tcBorders>
            <w:hideMark/>
          </w:tcPr>
          <w:p w14:paraId="502E6C8F"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Trimiterea dosarelor de candidatură către AMEPIP, în vederea obținerii avizului conform</w:t>
            </w:r>
          </w:p>
          <w:p w14:paraId="20079A1F"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4^5 din OUG 109/ 2011</w:t>
            </w:r>
          </w:p>
        </w:tc>
        <w:tc>
          <w:tcPr>
            <w:tcW w:w="2250" w:type="dxa"/>
            <w:tcBorders>
              <w:top w:val="single" w:sz="4" w:space="0" w:color="auto"/>
              <w:left w:val="single" w:sz="4" w:space="0" w:color="auto"/>
              <w:bottom w:val="single" w:sz="4" w:space="0" w:color="auto"/>
              <w:right w:val="single" w:sz="4" w:space="0" w:color="auto"/>
            </w:tcBorders>
            <w:hideMark/>
          </w:tcPr>
          <w:p w14:paraId="5EB04784"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După data limită specificată în Anunțul de selecție</w:t>
            </w:r>
          </w:p>
        </w:tc>
        <w:tc>
          <w:tcPr>
            <w:tcW w:w="2250" w:type="dxa"/>
            <w:tcBorders>
              <w:top w:val="single" w:sz="4" w:space="0" w:color="auto"/>
              <w:left w:val="single" w:sz="4" w:space="0" w:color="auto"/>
              <w:bottom w:val="single" w:sz="4" w:space="0" w:color="auto"/>
              <w:right w:val="single" w:sz="4" w:space="0" w:color="auto"/>
            </w:tcBorders>
            <w:hideMark/>
          </w:tcPr>
          <w:p w14:paraId="2BB46BE5"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439BFAF8" w14:textId="77777777" w:rsidR="00E9506B" w:rsidRPr="00B12D48" w:rsidRDefault="00E9506B" w:rsidP="008F23E6">
            <w:pPr>
              <w:spacing w:after="0" w:line="240" w:lineRule="auto"/>
              <w:jc w:val="both"/>
              <w:rPr>
                <w:noProof/>
                <w:sz w:val="24"/>
                <w:szCs w:val="24"/>
              </w:rPr>
            </w:pPr>
            <w:r w:rsidRPr="00B12D48">
              <w:rPr>
                <w:noProof/>
                <w:sz w:val="24"/>
                <w:szCs w:val="24"/>
              </w:rPr>
              <w:t>Comunicare dosare depuse</w:t>
            </w:r>
          </w:p>
        </w:tc>
      </w:tr>
      <w:tr w:rsidR="00E9506B" w:rsidRPr="00B12D48" w14:paraId="5DC1CFFB"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2D6F3122" w14:textId="77777777" w:rsidR="00E9506B" w:rsidRPr="00B12D48" w:rsidRDefault="00E9506B" w:rsidP="008F23E6">
            <w:pPr>
              <w:spacing w:after="0" w:line="240" w:lineRule="auto"/>
              <w:jc w:val="both"/>
              <w:rPr>
                <w:b/>
                <w:bCs/>
                <w:noProof/>
                <w:sz w:val="24"/>
                <w:szCs w:val="24"/>
              </w:rPr>
            </w:pPr>
            <w:r w:rsidRPr="00B12D48">
              <w:rPr>
                <w:b/>
                <w:bCs/>
                <w:noProof/>
                <w:sz w:val="24"/>
                <w:szCs w:val="24"/>
              </w:rPr>
              <w:t>19</w:t>
            </w:r>
          </w:p>
        </w:tc>
        <w:tc>
          <w:tcPr>
            <w:tcW w:w="2700" w:type="dxa"/>
            <w:tcBorders>
              <w:top w:val="single" w:sz="4" w:space="0" w:color="auto"/>
              <w:left w:val="single" w:sz="4" w:space="0" w:color="auto"/>
              <w:bottom w:val="single" w:sz="4" w:space="0" w:color="auto"/>
              <w:right w:val="single" w:sz="4" w:space="0" w:color="auto"/>
            </w:tcBorders>
            <w:hideMark/>
          </w:tcPr>
          <w:p w14:paraId="1DBCB501"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Analizarea informațiilor din dosarele de candidatură depuse/ evaluarea candidaturilor în raport cu minimul de criterii</w:t>
            </w:r>
          </w:p>
          <w:p w14:paraId="6B789E0F"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21 alin. (1)-(6)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0D549638" w14:textId="77777777" w:rsidR="00E9506B" w:rsidRPr="00B12D48" w:rsidRDefault="00E9506B" w:rsidP="008F23E6">
            <w:pPr>
              <w:spacing w:after="0" w:line="240" w:lineRule="auto"/>
              <w:jc w:val="both"/>
              <w:rPr>
                <w:noProof/>
                <w:sz w:val="24"/>
                <w:szCs w:val="24"/>
              </w:rPr>
            </w:pPr>
            <w:r w:rsidRPr="00B12D48">
              <w:rPr>
                <w:noProof/>
                <w:sz w:val="24"/>
                <w:szCs w:val="24"/>
              </w:rPr>
              <w:t>-</w:t>
            </w:r>
          </w:p>
        </w:tc>
        <w:tc>
          <w:tcPr>
            <w:tcW w:w="2250" w:type="dxa"/>
            <w:tcBorders>
              <w:top w:val="single" w:sz="4" w:space="0" w:color="auto"/>
              <w:left w:val="single" w:sz="4" w:space="0" w:color="auto"/>
              <w:bottom w:val="single" w:sz="4" w:space="0" w:color="auto"/>
              <w:right w:val="single" w:sz="4" w:space="0" w:color="auto"/>
            </w:tcBorders>
            <w:hideMark/>
          </w:tcPr>
          <w:p w14:paraId="0113A40F"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69899263" w14:textId="77777777" w:rsidR="00E9506B" w:rsidRPr="00B12D48" w:rsidRDefault="00E9506B" w:rsidP="008F23E6">
            <w:pPr>
              <w:spacing w:after="0" w:line="240" w:lineRule="auto"/>
              <w:jc w:val="both"/>
              <w:rPr>
                <w:noProof/>
                <w:sz w:val="24"/>
                <w:szCs w:val="24"/>
              </w:rPr>
            </w:pPr>
            <w:r w:rsidRPr="00B12D48">
              <w:rPr>
                <w:noProof/>
                <w:sz w:val="24"/>
                <w:szCs w:val="24"/>
              </w:rPr>
              <w:t>-</w:t>
            </w:r>
          </w:p>
        </w:tc>
      </w:tr>
      <w:tr w:rsidR="00E9506B" w:rsidRPr="00B12D48" w14:paraId="1EF374EA"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6F54CAB0" w14:textId="77777777" w:rsidR="00E9506B" w:rsidRPr="00B12D48" w:rsidRDefault="00E9506B" w:rsidP="008F23E6">
            <w:pPr>
              <w:spacing w:after="0" w:line="240" w:lineRule="auto"/>
              <w:jc w:val="both"/>
              <w:rPr>
                <w:b/>
                <w:bCs/>
                <w:noProof/>
                <w:sz w:val="24"/>
                <w:szCs w:val="24"/>
              </w:rPr>
            </w:pPr>
            <w:r w:rsidRPr="00B12D48">
              <w:rPr>
                <w:b/>
                <w:bCs/>
                <w:noProof/>
                <w:sz w:val="24"/>
                <w:szCs w:val="24"/>
              </w:rPr>
              <w:t>20</w:t>
            </w:r>
          </w:p>
        </w:tc>
        <w:tc>
          <w:tcPr>
            <w:tcW w:w="2700" w:type="dxa"/>
            <w:tcBorders>
              <w:top w:val="single" w:sz="4" w:space="0" w:color="auto"/>
              <w:left w:val="single" w:sz="4" w:space="0" w:color="auto"/>
              <w:bottom w:val="single" w:sz="4" w:space="0" w:color="auto"/>
              <w:right w:val="single" w:sz="4" w:space="0" w:color="auto"/>
            </w:tcBorders>
            <w:hideMark/>
          </w:tcPr>
          <w:p w14:paraId="22F0C178"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Solicitarea de clarificări privitoare la candidatură, dacă este cazul</w:t>
            </w:r>
          </w:p>
          <w:p w14:paraId="093AD211"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20 alin. (2)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09995DE" w14:textId="77777777" w:rsidR="00E9506B" w:rsidRPr="00B12D48" w:rsidRDefault="00E9506B" w:rsidP="008F23E6">
            <w:pPr>
              <w:spacing w:after="0" w:line="240" w:lineRule="auto"/>
              <w:jc w:val="both"/>
              <w:rPr>
                <w:noProof/>
                <w:sz w:val="24"/>
                <w:szCs w:val="24"/>
              </w:rPr>
            </w:pPr>
            <w:r w:rsidRPr="00B12D48">
              <w:rPr>
                <w:noProof/>
                <w:sz w:val="24"/>
                <w:szCs w:val="24"/>
              </w:rPr>
              <w:t>CSN stabilește termen de răspuns</w:t>
            </w:r>
          </w:p>
        </w:tc>
        <w:tc>
          <w:tcPr>
            <w:tcW w:w="2250" w:type="dxa"/>
            <w:tcBorders>
              <w:top w:val="single" w:sz="4" w:space="0" w:color="auto"/>
              <w:left w:val="single" w:sz="4" w:space="0" w:color="auto"/>
              <w:bottom w:val="single" w:sz="4" w:space="0" w:color="auto"/>
              <w:right w:val="single" w:sz="4" w:space="0" w:color="auto"/>
            </w:tcBorders>
            <w:hideMark/>
          </w:tcPr>
          <w:p w14:paraId="0F172843"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0670582D" w14:textId="77777777" w:rsidR="00E9506B" w:rsidRPr="00B12D48" w:rsidRDefault="00E9506B" w:rsidP="008F23E6">
            <w:pPr>
              <w:spacing w:after="0" w:line="240" w:lineRule="auto"/>
              <w:jc w:val="both"/>
              <w:rPr>
                <w:noProof/>
                <w:sz w:val="24"/>
                <w:szCs w:val="24"/>
              </w:rPr>
            </w:pPr>
            <w:r w:rsidRPr="00B12D48">
              <w:rPr>
                <w:noProof/>
                <w:sz w:val="24"/>
                <w:szCs w:val="24"/>
              </w:rPr>
              <w:t>Solicitare clarificări</w:t>
            </w:r>
          </w:p>
        </w:tc>
      </w:tr>
      <w:tr w:rsidR="00E9506B" w:rsidRPr="00B12D48" w14:paraId="7BE0771B"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CD9022E" w14:textId="77777777" w:rsidR="00E9506B" w:rsidRPr="00B12D48" w:rsidRDefault="00E9506B" w:rsidP="008F23E6">
            <w:pPr>
              <w:spacing w:after="0" w:line="240" w:lineRule="auto"/>
              <w:jc w:val="both"/>
              <w:rPr>
                <w:b/>
                <w:bCs/>
                <w:noProof/>
                <w:sz w:val="24"/>
                <w:szCs w:val="24"/>
              </w:rPr>
            </w:pPr>
            <w:r w:rsidRPr="00B12D48">
              <w:rPr>
                <w:b/>
                <w:bCs/>
                <w:noProof/>
                <w:sz w:val="24"/>
                <w:szCs w:val="24"/>
              </w:rPr>
              <w:t>21</w:t>
            </w:r>
          </w:p>
        </w:tc>
        <w:tc>
          <w:tcPr>
            <w:tcW w:w="2700" w:type="dxa"/>
            <w:tcBorders>
              <w:top w:val="single" w:sz="4" w:space="0" w:color="auto"/>
              <w:left w:val="single" w:sz="4" w:space="0" w:color="auto"/>
              <w:bottom w:val="single" w:sz="4" w:space="0" w:color="auto"/>
              <w:right w:val="single" w:sz="4" w:space="0" w:color="auto"/>
            </w:tcBorders>
            <w:hideMark/>
          </w:tcPr>
          <w:p w14:paraId="2C35A25D"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Întocmirea Listei lungi și alocarea punctajului conform grilei de evaluare pentru fiecare criteriu din cadrul profilului</w:t>
            </w:r>
          </w:p>
          <w:p w14:paraId="20A282CF"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20 alin. (4) Anexa 1 la H.G. 639/ 2023</w:t>
            </w:r>
          </w:p>
          <w:p w14:paraId="1580FB72"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103AF964" w14:textId="77777777" w:rsidR="00E9506B" w:rsidRPr="00B12D48" w:rsidRDefault="00E9506B" w:rsidP="008F23E6">
            <w:pPr>
              <w:spacing w:after="0" w:line="240" w:lineRule="auto"/>
              <w:jc w:val="both"/>
              <w:rPr>
                <w:noProof/>
                <w:sz w:val="24"/>
                <w:szCs w:val="24"/>
              </w:rPr>
            </w:pPr>
            <w:r w:rsidRPr="00B12D48">
              <w:rPr>
                <w:noProof/>
                <w:sz w:val="24"/>
                <w:szCs w:val="24"/>
              </w:rPr>
              <w:t>După primirea clarificărilor</w:t>
            </w:r>
          </w:p>
        </w:tc>
        <w:tc>
          <w:tcPr>
            <w:tcW w:w="2250" w:type="dxa"/>
            <w:tcBorders>
              <w:top w:val="single" w:sz="4" w:space="0" w:color="auto"/>
              <w:left w:val="single" w:sz="4" w:space="0" w:color="auto"/>
              <w:bottom w:val="single" w:sz="4" w:space="0" w:color="auto"/>
              <w:right w:val="single" w:sz="4" w:space="0" w:color="auto"/>
            </w:tcBorders>
            <w:hideMark/>
          </w:tcPr>
          <w:p w14:paraId="417E34EA"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21C0C8B4" w14:textId="77777777" w:rsidR="00E9506B" w:rsidRPr="00B12D48" w:rsidRDefault="00E9506B" w:rsidP="008F23E6">
            <w:pPr>
              <w:spacing w:after="0" w:line="240" w:lineRule="auto"/>
              <w:jc w:val="both"/>
              <w:rPr>
                <w:noProof/>
                <w:sz w:val="24"/>
                <w:szCs w:val="24"/>
              </w:rPr>
            </w:pPr>
            <w:r w:rsidRPr="00B12D48">
              <w:rPr>
                <w:noProof/>
                <w:sz w:val="24"/>
                <w:szCs w:val="24"/>
              </w:rPr>
              <w:t>Lista lungă- caracter confidențial</w:t>
            </w:r>
          </w:p>
        </w:tc>
      </w:tr>
      <w:tr w:rsidR="00E9506B" w:rsidRPr="00B12D48" w14:paraId="423AB0B6"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6D463F37" w14:textId="77777777" w:rsidR="00E9506B" w:rsidRPr="00B12D48" w:rsidRDefault="00E9506B" w:rsidP="008F23E6">
            <w:pPr>
              <w:spacing w:after="0" w:line="240" w:lineRule="auto"/>
              <w:jc w:val="both"/>
              <w:rPr>
                <w:b/>
                <w:bCs/>
                <w:noProof/>
                <w:sz w:val="24"/>
                <w:szCs w:val="24"/>
              </w:rPr>
            </w:pPr>
            <w:r w:rsidRPr="00B12D48">
              <w:rPr>
                <w:b/>
                <w:bCs/>
                <w:noProof/>
                <w:sz w:val="24"/>
                <w:szCs w:val="24"/>
              </w:rPr>
              <w:t>22</w:t>
            </w:r>
          </w:p>
        </w:tc>
        <w:tc>
          <w:tcPr>
            <w:tcW w:w="2700" w:type="dxa"/>
            <w:tcBorders>
              <w:top w:val="single" w:sz="4" w:space="0" w:color="auto"/>
              <w:left w:val="single" w:sz="4" w:space="0" w:color="auto"/>
              <w:bottom w:val="single" w:sz="4" w:space="0" w:color="auto"/>
              <w:right w:val="single" w:sz="4" w:space="0" w:color="auto"/>
            </w:tcBorders>
            <w:hideMark/>
          </w:tcPr>
          <w:p w14:paraId="3AF41D4A"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Admiterea/respingerea dosarelor și comunicarea candidaților respinși prin mijloace electronice</w:t>
            </w:r>
          </w:p>
          <w:p w14:paraId="4214608C"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20 alin. (3) Anexa 1 la H.G. 639/ 2023</w:t>
            </w:r>
          </w:p>
        </w:tc>
        <w:tc>
          <w:tcPr>
            <w:tcW w:w="2250" w:type="dxa"/>
            <w:tcBorders>
              <w:top w:val="single" w:sz="4" w:space="0" w:color="auto"/>
              <w:left w:val="single" w:sz="4" w:space="0" w:color="auto"/>
              <w:bottom w:val="single" w:sz="4" w:space="0" w:color="auto"/>
              <w:right w:val="single" w:sz="4" w:space="0" w:color="auto"/>
            </w:tcBorders>
          </w:tcPr>
          <w:p w14:paraId="22C8AB56" w14:textId="77777777" w:rsidR="00E9506B" w:rsidRPr="00B12D48" w:rsidRDefault="00E9506B" w:rsidP="008F23E6">
            <w:pPr>
              <w:spacing w:after="0" w:line="240" w:lineRule="auto"/>
              <w:jc w:val="both"/>
              <w:rPr>
                <w:noProof/>
                <w:sz w:val="24"/>
                <w:szCs w:val="24"/>
              </w:rPr>
            </w:pPr>
            <w:r w:rsidRPr="00B12D48">
              <w:rPr>
                <w:noProof/>
                <w:sz w:val="24"/>
                <w:szCs w:val="24"/>
              </w:rPr>
              <w:t>În maximum 5 zile lucrătoare de la data adoptării deciziei</w:t>
            </w:r>
          </w:p>
          <w:p w14:paraId="0761B8DE" w14:textId="77777777" w:rsidR="00E9506B" w:rsidRPr="00B12D48" w:rsidRDefault="00E9506B" w:rsidP="008F23E6">
            <w:pPr>
              <w:spacing w:after="0" w:line="240" w:lineRule="auto"/>
              <w:jc w:val="both"/>
              <w:rPr>
                <w:noProof/>
                <w:sz w:val="24"/>
                <w:szCs w:val="24"/>
              </w:rPr>
            </w:pPr>
          </w:p>
        </w:tc>
        <w:tc>
          <w:tcPr>
            <w:tcW w:w="2250" w:type="dxa"/>
            <w:tcBorders>
              <w:top w:val="single" w:sz="4" w:space="0" w:color="auto"/>
              <w:left w:val="single" w:sz="4" w:space="0" w:color="auto"/>
              <w:bottom w:val="single" w:sz="4" w:space="0" w:color="auto"/>
              <w:right w:val="single" w:sz="4" w:space="0" w:color="auto"/>
            </w:tcBorders>
            <w:hideMark/>
          </w:tcPr>
          <w:p w14:paraId="4AFDE015"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088A71C1" w14:textId="77777777" w:rsidR="00E9506B" w:rsidRPr="00B12D48" w:rsidRDefault="00E9506B" w:rsidP="008F23E6">
            <w:pPr>
              <w:spacing w:after="0" w:line="240" w:lineRule="auto"/>
              <w:jc w:val="both"/>
              <w:rPr>
                <w:noProof/>
                <w:sz w:val="24"/>
                <w:szCs w:val="24"/>
              </w:rPr>
            </w:pPr>
            <w:r w:rsidRPr="00B12D48">
              <w:rPr>
                <w:noProof/>
                <w:sz w:val="24"/>
                <w:szCs w:val="24"/>
              </w:rPr>
              <w:t xml:space="preserve">Informare scrisă, comunicată </w:t>
            </w:r>
          </w:p>
        </w:tc>
      </w:tr>
      <w:tr w:rsidR="00E9506B" w:rsidRPr="00B12D48" w14:paraId="5A78F293"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609A076A" w14:textId="77777777" w:rsidR="00E9506B" w:rsidRPr="00B12D48" w:rsidRDefault="00E9506B" w:rsidP="008F23E6">
            <w:pPr>
              <w:spacing w:after="0" w:line="240" w:lineRule="auto"/>
              <w:jc w:val="both"/>
              <w:rPr>
                <w:b/>
                <w:bCs/>
                <w:noProof/>
                <w:sz w:val="24"/>
                <w:szCs w:val="24"/>
              </w:rPr>
            </w:pPr>
            <w:r w:rsidRPr="00B12D48">
              <w:rPr>
                <w:b/>
                <w:bCs/>
                <w:noProof/>
                <w:sz w:val="24"/>
                <w:szCs w:val="24"/>
              </w:rPr>
              <w:t>23</w:t>
            </w:r>
          </w:p>
        </w:tc>
        <w:tc>
          <w:tcPr>
            <w:tcW w:w="2700" w:type="dxa"/>
            <w:tcBorders>
              <w:top w:val="single" w:sz="4" w:space="0" w:color="auto"/>
              <w:left w:val="single" w:sz="4" w:space="0" w:color="auto"/>
              <w:bottom w:val="single" w:sz="4" w:space="0" w:color="auto"/>
              <w:right w:val="single" w:sz="4" w:space="0" w:color="auto"/>
            </w:tcBorders>
          </w:tcPr>
          <w:p w14:paraId="101B4A6C"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Întocmirea listei scurte </w:t>
            </w:r>
          </w:p>
          <w:p w14:paraId="0202CDB5" w14:textId="77777777" w:rsidR="00E9506B" w:rsidRPr="00B12D48" w:rsidRDefault="00E9506B" w:rsidP="008F23E6">
            <w:pPr>
              <w:spacing w:after="0" w:line="240" w:lineRule="auto"/>
              <w:jc w:val="both"/>
              <w:rPr>
                <w:rFonts w:eastAsia="Calibri"/>
                <w:sz w:val="24"/>
                <w:szCs w:val="24"/>
              </w:rPr>
            </w:pPr>
          </w:p>
          <w:p w14:paraId="409A3C45"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21 alin. (6) și Art. 22 alin. (1) din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780700A7" w14:textId="77777777" w:rsidR="00E9506B" w:rsidRPr="00B12D48" w:rsidRDefault="00E9506B" w:rsidP="008F23E6">
            <w:pPr>
              <w:spacing w:after="0" w:line="240" w:lineRule="auto"/>
              <w:jc w:val="both"/>
              <w:rPr>
                <w:noProof/>
                <w:sz w:val="24"/>
                <w:szCs w:val="24"/>
              </w:rPr>
            </w:pPr>
            <w:r w:rsidRPr="00B12D48">
              <w:rPr>
                <w:noProof/>
                <w:sz w:val="24"/>
                <w:szCs w:val="24"/>
              </w:rPr>
              <w:t>-</w:t>
            </w:r>
          </w:p>
        </w:tc>
        <w:tc>
          <w:tcPr>
            <w:tcW w:w="2250" w:type="dxa"/>
            <w:tcBorders>
              <w:top w:val="single" w:sz="4" w:space="0" w:color="auto"/>
              <w:left w:val="single" w:sz="4" w:space="0" w:color="auto"/>
              <w:bottom w:val="single" w:sz="4" w:space="0" w:color="auto"/>
              <w:right w:val="single" w:sz="4" w:space="0" w:color="auto"/>
            </w:tcBorders>
            <w:hideMark/>
          </w:tcPr>
          <w:p w14:paraId="3FB0F27D"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02538DF0" w14:textId="77777777" w:rsidR="00E9506B" w:rsidRPr="00B12D48" w:rsidRDefault="00E9506B" w:rsidP="008F23E6">
            <w:pPr>
              <w:spacing w:after="0" w:line="240" w:lineRule="auto"/>
              <w:jc w:val="both"/>
              <w:rPr>
                <w:noProof/>
                <w:sz w:val="24"/>
                <w:szCs w:val="24"/>
              </w:rPr>
            </w:pPr>
            <w:r w:rsidRPr="00B12D48">
              <w:rPr>
                <w:noProof/>
                <w:sz w:val="24"/>
                <w:szCs w:val="24"/>
              </w:rPr>
              <w:t>Lista scurtă</w:t>
            </w:r>
          </w:p>
        </w:tc>
      </w:tr>
      <w:tr w:rsidR="00E9506B" w:rsidRPr="00B12D48" w14:paraId="558ECFB2" w14:textId="77777777" w:rsidTr="0074601E">
        <w:trPr>
          <w:trHeight w:val="1695"/>
        </w:trPr>
        <w:tc>
          <w:tcPr>
            <w:tcW w:w="621" w:type="dxa"/>
            <w:tcBorders>
              <w:top w:val="single" w:sz="4" w:space="0" w:color="auto"/>
              <w:left w:val="single" w:sz="4" w:space="0" w:color="auto"/>
              <w:bottom w:val="single" w:sz="4" w:space="0" w:color="auto"/>
              <w:right w:val="single" w:sz="4" w:space="0" w:color="auto"/>
            </w:tcBorders>
            <w:hideMark/>
          </w:tcPr>
          <w:p w14:paraId="6CFEC8B2" w14:textId="77777777" w:rsidR="00E9506B" w:rsidRPr="00B12D48" w:rsidRDefault="00E9506B" w:rsidP="008F23E6">
            <w:pPr>
              <w:spacing w:after="0" w:line="240" w:lineRule="auto"/>
              <w:jc w:val="both"/>
              <w:rPr>
                <w:b/>
                <w:bCs/>
                <w:noProof/>
                <w:sz w:val="24"/>
                <w:szCs w:val="24"/>
              </w:rPr>
            </w:pPr>
            <w:r w:rsidRPr="00B12D48">
              <w:rPr>
                <w:b/>
                <w:bCs/>
                <w:noProof/>
                <w:sz w:val="24"/>
                <w:szCs w:val="24"/>
              </w:rPr>
              <w:lastRenderedPageBreak/>
              <w:t>24</w:t>
            </w:r>
          </w:p>
        </w:tc>
        <w:tc>
          <w:tcPr>
            <w:tcW w:w="2700" w:type="dxa"/>
            <w:tcBorders>
              <w:top w:val="single" w:sz="4" w:space="0" w:color="auto"/>
              <w:left w:val="single" w:sz="4" w:space="0" w:color="auto"/>
              <w:bottom w:val="single" w:sz="4" w:space="0" w:color="auto"/>
              <w:right w:val="single" w:sz="4" w:space="0" w:color="auto"/>
            </w:tcBorders>
            <w:hideMark/>
          </w:tcPr>
          <w:p w14:paraId="05663699"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Informarea candidaților respinși  din lista lungă, prin mijloace electronice</w:t>
            </w:r>
          </w:p>
          <w:p w14:paraId="3D494EA5"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21 alin. (7)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05AD939" w14:textId="77777777" w:rsidR="00E9506B" w:rsidRPr="00B12D48" w:rsidRDefault="00E9506B" w:rsidP="008F23E6">
            <w:pPr>
              <w:spacing w:after="0" w:line="240" w:lineRule="auto"/>
              <w:jc w:val="both"/>
              <w:rPr>
                <w:noProof/>
                <w:sz w:val="24"/>
                <w:szCs w:val="24"/>
              </w:rPr>
            </w:pPr>
            <w:r w:rsidRPr="00B12D48">
              <w:rPr>
                <w:noProof/>
                <w:sz w:val="24"/>
                <w:szCs w:val="24"/>
              </w:rPr>
              <w:t>La finalizarea evaluării dosarelor</w:t>
            </w:r>
          </w:p>
        </w:tc>
        <w:tc>
          <w:tcPr>
            <w:tcW w:w="2250" w:type="dxa"/>
            <w:tcBorders>
              <w:top w:val="single" w:sz="4" w:space="0" w:color="auto"/>
              <w:left w:val="single" w:sz="4" w:space="0" w:color="auto"/>
              <w:bottom w:val="single" w:sz="4" w:space="0" w:color="auto"/>
              <w:right w:val="single" w:sz="4" w:space="0" w:color="auto"/>
            </w:tcBorders>
            <w:hideMark/>
          </w:tcPr>
          <w:p w14:paraId="784C2BE8"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1D3D5912" w14:textId="77777777" w:rsidR="00E9506B" w:rsidRPr="00B12D48" w:rsidRDefault="00E9506B" w:rsidP="008F23E6">
            <w:pPr>
              <w:spacing w:after="0" w:line="240" w:lineRule="auto"/>
              <w:jc w:val="both"/>
              <w:rPr>
                <w:noProof/>
                <w:sz w:val="24"/>
                <w:szCs w:val="24"/>
              </w:rPr>
            </w:pPr>
            <w:r w:rsidRPr="00B12D48">
              <w:rPr>
                <w:noProof/>
                <w:sz w:val="24"/>
                <w:szCs w:val="24"/>
              </w:rPr>
              <w:t>Informare prin e-mail</w:t>
            </w:r>
          </w:p>
        </w:tc>
      </w:tr>
      <w:tr w:rsidR="00E9506B" w:rsidRPr="00B12D48" w14:paraId="7D422F82"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62C2B66E" w14:textId="77777777" w:rsidR="00E9506B" w:rsidRPr="00B12D48" w:rsidRDefault="00E9506B" w:rsidP="008F23E6">
            <w:pPr>
              <w:spacing w:after="0" w:line="240" w:lineRule="auto"/>
              <w:jc w:val="both"/>
              <w:rPr>
                <w:b/>
                <w:bCs/>
                <w:noProof/>
                <w:sz w:val="24"/>
                <w:szCs w:val="24"/>
              </w:rPr>
            </w:pPr>
            <w:r w:rsidRPr="00B12D48">
              <w:rPr>
                <w:b/>
                <w:bCs/>
                <w:noProof/>
                <w:sz w:val="24"/>
                <w:szCs w:val="24"/>
              </w:rPr>
              <w:t>25</w:t>
            </w:r>
          </w:p>
        </w:tc>
        <w:tc>
          <w:tcPr>
            <w:tcW w:w="2700" w:type="dxa"/>
            <w:tcBorders>
              <w:top w:val="single" w:sz="4" w:space="0" w:color="auto"/>
              <w:left w:val="single" w:sz="4" w:space="0" w:color="auto"/>
              <w:bottom w:val="single" w:sz="4" w:space="0" w:color="auto"/>
              <w:right w:val="single" w:sz="4" w:space="0" w:color="auto"/>
            </w:tcBorders>
            <w:hideMark/>
          </w:tcPr>
          <w:p w14:paraId="62DD80D6" w14:textId="610E3F62" w:rsidR="00E9506B" w:rsidRPr="00B12D48" w:rsidRDefault="00E9506B" w:rsidP="008F23E6">
            <w:pPr>
              <w:spacing w:after="0" w:line="240" w:lineRule="auto"/>
              <w:jc w:val="both"/>
              <w:rPr>
                <w:rFonts w:eastAsia="Calibri"/>
                <w:sz w:val="24"/>
                <w:szCs w:val="24"/>
              </w:rPr>
            </w:pPr>
            <w:r w:rsidRPr="00B12D48">
              <w:rPr>
                <w:rFonts w:eastAsia="Calibri"/>
                <w:sz w:val="24"/>
                <w:szCs w:val="24"/>
              </w:rPr>
              <w:t>Informarea candidaților rămași în lista scurtă c</w:t>
            </w:r>
            <w:r w:rsidR="008D1D00" w:rsidRPr="00B12D48">
              <w:rPr>
                <w:rFonts w:eastAsia="Calibri"/>
                <w:sz w:val="24"/>
                <w:szCs w:val="24"/>
              </w:rPr>
              <w:t>are</w:t>
            </w:r>
            <w:r w:rsidRPr="00B12D48">
              <w:rPr>
                <w:rFonts w:eastAsia="Calibri"/>
                <w:sz w:val="24"/>
                <w:szCs w:val="24"/>
              </w:rPr>
              <w:t xml:space="preserve"> au obligația de a depune declarația de intenție în termen de 15 zile de la data informării</w:t>
            </w:r>
          </w:p>
          <w:p w14:paraId="66A47AA4"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22 alin. (2)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4F01CACE" w14:textId="356C96AA" w:rsidR="00E9506B" w:rsidRPr="00B12D48" w:rsidRDefault="00E9506B" w:rsidP="008F23E6">
            <w:pPr>
              <w:spacing w:after="0" w:line="240" w:lineRule="auto"/>
              <w:jc w:val="both"/>
              <w:rPr>
                <w:noProof/>
                <w:sz w:val="24"/>
                <w:szCs w:val="24"/>
              </w:rPr>
            </w:pPr>
            <w:r w:rsidRPr="00B12D48">
              <w:rPr>
                <w:noProof/>
                <w:sz w:val="24"/>
                <w:szCs w:val="24"/>
              </w:rPr>
              <w:t xml:space="preserve">După întocmirea listei scurte </w:t>
            </w:r>
          </w:p>
        </w:tc>
        <w:tc>
          <w:tcPr>
            <w:tcW w:w="2250" w:type="dxa"/>
            <w:tcBorders>
              <w:top w:val="single" w:sz="4" w:space="0" w:color="auto"/>
              <w:left w:val="single" w:sz="4" w:space="0" w:color="auto"/>
              <w:bottom w:val="single" w:sz="4" w:space="0" w:color="auto"/>
              <w:right w:val="single" w:sz="4" w:space="0" w:color="auto"/>
            </w:tcBorders>
            <w:hideMark/>
          </w:tcPr>
          <w:p w14:paraId="12CE29E3" w14:textId="77777777" w:rsidR="00E9506B" w:rsidRPr="00B12D48" w:rsidRDefault="00E9506B" w:rsidP="008F23E6">
            <w:pPr>
              <w:spacing w:after="0" w:line="240" w:lineRule="auto"/>
              <w:jc w:val="both"/>
              <w:rPr>
                <w:noProof/>
                <w:sz w:val="24"/>
                <w:szCs w:val="24"/>
              </w:rPr>
            </w:pPr>
            <w:r w:rsidRPr="00B12D48">
              <w:rPr>
                <w:noProof/>
                <w:sz w:val="24"/>
                <w:szCs w:val="24"/>
              </w:rPr>
              <w:t xml:space="preserve">Candidați </w:t>
            </w:r>
          </w:p>
        </w:tc>
        <w:tc>
          <w:tcPr>
            <w:tcW w:w="2160" w:type="dxa"/>
            <w:tcBorders>
              <w:top w:val="single" w:sz="4" w:space="0" w:color="auto"/>
              <w:left w:val="single" w:sz="4" w:space="0" w:color="auto"/>
              <w:bottom w:val="single" w:sz="4" w:space="0" w:color="auto"/>
              <w:right w:val="single" w:sz="4" w:space="0" w:color="auto"/>
            </w:tcBorders>
            <w:hideMark/>
          </w:tcPr>
          <w:p w14:paraId="0A29B645" w14:textId="77777777" w:rsidR="00E9506B" w:rsidRPr="00B12D48" w:rsidRDefault="00E9506B" w:rsidP="008F23E6">
            <w:pPr>
              <w:spacing w:after="0" w:line="240" w:lineRule="auto"/>
              <w:jc w:val="both"/>
              <w:rPr>
                <w:noProof/>
                <w:sz w:val="24"/>
                <w:szCs w:val="24"/>
              </w:rPr>
            </w:pPr>
            <w:r w:rsidRPr="00B12D48">
              <w:rPr>
                <w:noProof/>
                <w:sz w:val="24"/>
                <w:szCs w:val="24"/>
              </w:rPr>
              <w:t>Actul de informare</w:t>
            </w:r>
          </w:p>
        </w:tc>
      </w:tr>
      <w:tr w:rsidR="00E9506B" w:rsidRPr="00B12D48" w14:paraId="271951EF"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6F258223" w14:textId="77777777" w:rsidR="00E9506B" w:rsidRPr="00B12D48" w:rsidRDefault="00E9506B" w:rsidP="008F23E6">
            <w:pPr>
              <w:spacing w:after="0" w:line="240" w:lineRule="auto"/>
              <w:jc w:val="both"/>
              <w:rPr>
                <w:b/>
                <w:bCs/>
                <w:noProof/>
                <w:sz w:val="24"/>
                <w:szCs w:val="24"/>
              </w:rPr>
            </w:pPr>
            <w:r w:rsidRPr="00B12D48">
              <w:rPr>
                <w:b/>
                <w:bCs/>
                <w:noProof/>
                <w:sz w:val="24"/>
                <w:szCs w:val="24"/>
              </w:rPr>
              <w:t>26</w:t>
            </w:r>
          </w:p>
        </w:tc>
        <w:tc>
          <w:tcPr>
            <w:tcW w:w="2700" w:type="dxa"/>
            <w:tcBorders>
              <w:top w:val="single" w:sz="4" w:space="0" w:color="auto"/>
              <w:left w:val="single" w:sz="4" w:space="0" w:color="auto"/>
              <w:bottom w:val="single" w:sz="4" w:space="0" w:color="auto"/>
              <w:right w:val="single" w:sz="4" w:space="0" w:color="auto"/>
            </w:tcBorders>
            <w:hideMark/>
          </w:tcPr>
          <w:p w14:paraId="0CFE78EC"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Candidații nemulțumiți pot contesta rezultatul obținut prin depunerea unei contestații la APT</w:t>
            </w:r>
          </w:p>
          <w:p w14:paraId="1971A11F"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29 alin. (6) OUG 109/ 2011</w:t>
            </w:r>
          </w:p>
        </w:tc>
        <w:tc>
          <w:tcPr>
            <w:tcW w:w="2250" w:type="dxa"/>
            <w:tcBorders>
              <w:top w:val="single" w:sz="4" w:space="0" w:color="auto"/>
              <w:left w:val="single" w:sz="4" w:space="0" w:color="auto"/>
              <w:bottom w:val="single" w:sz="4" w:space="0" w:color="auto"/>
              <w:right w:val="single" w:sz="4" w:space="0" w:color="auto"/>
            </w:tcBorders>
            <w:hideMark/>
          </w:tcPr>
          <w:p w14:paraId="373EDC42" w14:textId="77777777" w:rsidR="00E9506B" w:rsidRPr="00B12D48" w:rsidRDefault="00E9506B" w:rsidP="008F23E6">
            <w:pPr>
              <w:spacing w:after="0" w:line="240" w:lineRule="auto"/>
              <w:jc w:val="both"/>
              <w:rPr>
                <w:noProof/>
                <w:sz w:val="24"/>
                <w:szCs w:val="24"/>
              </w:rPr>
            </w:pPr>
            <w:r w:rsidRPr="00B12D48">
              <w:rPr>
                <w:noProof/>
                <w:sz w:val="24"/>
                <w:szCs w:val="24"/>
              </w:rPr>
              <w:t>În termen de 2 zile lucrătoare de la comunicarea rezultatului obținut</w:t>
            </w:r>
          </w:p>
        </w:tc>
        <w:tc>
          <w:tcPr>
            <w:tcW w:w="2250" w:type="dxa"/>
            <w:tcBorders>
              <w:top w:val="single" w:sz="4" w:space="0" w:color="auto"/>
              <w:left w:val="single" w:sz="4" w:space="0" w:color="auto"/>
              <w:bottom w:val="single" w:sz="4" w:space="0" w:color="auto"/>
              <w:right w:val="single" w:sz="4" w:space="0" w:color="auto"/>
            </w:tcBorders>
            <w:hideMark/>
          </w:tcPr>
          <w:p w14:paraId="01949A16" w14:textId="77777777" w:rsidR="00E9506B" w:rsidRPr="00B12D48" w:rsidRDefault="00E9506B" w:rsidP="008F23E6">
            <w:pPr>
              <w:spacing w:after="0" w:line="240" w:lineRule="auto"/>
              <w:jc w:val="both"/>
              <w:rPr>
                <w:noProof/>
                <w:sz w:val="24"/>
                <w:szCs w:val="24"/>
              </w:rPr>
            </w:pPr>
            <w:r w:rsidRPr="00B12D48">
              <w:rPr>
                <w:noProof/>
                <w:sz w:val="24"/>
                <w:szCs w:val="24"/>
              </w:rPr>
              <w:t>Candidați respinși</w:t>
            </w:r>
          </w:p>
        </w:tc>
        <w:tc>
          <w:tcPr>
            <w:tcW w:w="2160" w:type="dxa"/>
            <w:tcBorders>
              <w:top w:val="single" w:sz="4" w:space="0" w:color="auto"/>
              <w:left w:val="single" w:sz="4" w:space="0" w:color="auto"/>
              <w:bottom w:val="single" w:sz="4" w:space="0" w:color="auto"/>
              <w:right w:val="single" w:sz="4" w:space="0" w:color="auto"/>
            </w:tcBorders>
            <w:hideMark/>
          </w:tcPr>
          <w:p w14:paraId="3CE7E3C2" w14:textId="77777777" w:rsidR="00E9506B" w:rsidRPr="00B12D48" w:rsidRDefault="00E9506B" w:rsidP="008F23E6">
            <w:pPr>
              <w:spacing w:after="0" w:line="240" w:lineRule="auto"/>
              <w:jc w:val="both"/>
              <w:rPr>
                <w:noProof/>
                <w:sz w:val="24"/>
                <w:szCs w:val="24"/>
              </w:rPr>
            </w:pPr>
            <w:r w:rsidRPr="00B12D48">
              <w:rPr>
                <w:noProof/>
                <w:sz w:val="24"/>
                <w:szCs w:val="24"/>
              </w:rPr>
              <w:t>Contestația candidatului nemulțumit</w:t>
            </w:r>
          </w:p>
        </w:tc>
      </w:tr>
      <w:tr w:rsidR="00E9506B" w:rsidRPr="00B12D48" w14:paraId="12CFEBD3"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11691592" w14:textId="77777777" w:rsidR="00E9506B" w:rsidRPr="00B12D48" w:rsidRDefault="00E9506B" w:rsidP="008F23E6">
            <w:pPr>
              <w:spacing w:after="0" w:line="240" w:lineRule="auto"/>
              <w:jc w:val="both"/>
              <w:rPr>
                <w:b/>
                <w:bCs/>
                <w:noProof/>
                <w:sz w:val="24"/>
                <w:szCs w:val="24"/>
              </w:rPr>
            </w:pPr>
            <w:r w:rsidRPr="00B12D48">
              <w:rPr>
                <w:b/>
                <w:bCs/>
                <w:noProof/>
                <w:sz w:val="24"/>
                <w:szCs w:val="24"/>
              </w:rPr>
              <w:t>27</w:t>
            </w:r>
          </w:p>
        </w:tc>
        <w:tc>
          <w:tcPr>
            <w:tcW w:w="2700" w:type="dxa"/>
            <w:tcBorders>
              <w:top w:val="single" w:sz="4" w:space="0" w:color="auto"/>
              <w:left w:val="single" w:sz="4" w:space="0" w:color="auto"/>
              <w:bottom w:val="single" w:sz="4" w:space="0" w:color="auto"/>
              <w:right w:val="single" w:sz="4" w:space="0" w:color="auto"/>
            </w:tcBorders>
            <w:hideMark/>
          </w:tcPr>
          <w:p w14:paraId="076D2A0E"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Soluționarea contestațiilor de către comisia de soluționare a contestațiilor</w:t>
            </w:r>
          </w:p>
          <w:p w14:paraId="01F30E6A"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29 alin. (6) OUG 109/ 2011</w:t>
            </w:r>
          </w:p>
        </w:tc>
        <w:tc>
          <w:tcPr>
            <w:tcW w:w="2250" w:type="dxa"/>
            <w:tcBorders>
              <w:top w:val="single" w:sz="4" w:space="0" w:color="auto"/>
              <w:left w:val="single" w:sz="4" w:space="0" w:color="auto"/>
              <w:bottom w:val="single" w:sz="4" w:space="0" w:color="auto"/>
              <w:right w:val="single" w:sz="4" w:space="0" w:color="auto"/>
            </w:tcBorders>
            <w:hideMark/>
          </w:tcPr>
          <w:p w14:paraId="647CBC3E" w14:textId="77777777" w:rsidR="00E9506B" w:rsidRPr="00B12D48" w:rsidRDefault="00E9506B" w:rsidP="008F23E6">
            <w:pPr>
              <w:spacing w:after="0" w:line="240" w:lineRule="auto"/>
              <w:jc w:val="both"/>
              <w:rPr>
                <w:noProof/>
                <w:sz w:val="24"/>
                <w:szCs w:val="24"/>
              </w:rPr>
            </w:pPr>
            <w:r w:rsidRPr="00B12D48">
              <w:rPr>
                <w:noProof/>
                <w:sz w:val="24"/>
                <w:szCs w:val="24"/>
              </w:rPr>
              <w:t>În termen de 2 zile lucrătoare de la înregistrarea contestației</w:t>
            </w:r>
          </w:p>
        </w:tc>
        <w:tc>
          <w:tcPr>
            <w:tcW w:w="2250" w:type="dxa"/>
            <w:tcBorders>
              <w:top w:val="single" w:sz="4" w:space="0" w:color="auto"/>
              <w:left w:val="single" w:sz="4" w:space="0" w:color="auto"/>
              <w:bottom w:val="single" w:sz="4" w:space="0" w:color="auto"/>
              <w:right w:val="single" w:sz="4" w:space="0" w:color="auto"/>
            </w:tcBorders>
            <w:hideMark/>
          </w:tcPr>
          <w:p w14:paraId="204E7829" w14:textId="77777777" w:rsidR="00E9506B" w:rsidRPr="00B12D48" w:rsidRDefault="00E9506B" w:rsidP="008F23E6">
            <w:pPr>
              <w:spacing w:after="0" w:line="240" w:lineRule="auto"/>
              <w:jc w:val="both"/>
              <w:rPr>
                <w:noProof/>
                <w:sz w:val="24"/>
                <w:szCs w:val="24"/>
              </w:rPr>
            </w:pPr>
            <w:r w:rsidRPr="00B12D48">
              <w:rPr>
                <w:noProof/>
                <w:sz w:val="24"/>
                <w:szCs w:val="24"/>
              </w:rPr>
              <w:t>Comisia de soluționare a contestațiilor</w:t>
            </w:r>
          </w:p>
        </w:tc>
        <w:tc>
          <w:tcPr>
            <w:tcW w:w="2160" w:type="dxa"/>
            <w:tcBorders>
              <w:top w:val="single" w:sz="4" w:space="0" w:color="auto"/>
              <w:left w:val="single" w:sz="4" w:space="0" w:color="auto"/>
              <w:bottom w:val="single" w:sz="4" w:space="0" w:color="auto"/>
              <w:right w:val="single" w:sz="4" w:space="0" w:color="auto"/>
            </w:tcBorders>
            <w:hideMark/>
          </w:tcPr>
          <w:p w14:paraId="7D647B02" w14:textId="77777777" w:rsidR="00E9506B" w:rsidRPr="00B12D48" w:rsidRDefault="00E9506B" w:rsidP="008F23E6">
            <w:pPr>
              <w:spacing w:after="0" w:line="240" w:lineRule="auto"/>
              <w:jc w:val="both"/>
              <w:rPr>
                <w:noProof/>
                <w:sz w:val="24"/>
                <w:szCs w:val="24"/>
              </w:rPr>
            </w:pPr>
            <w:r w:rsidRPr="00B12D48">
              <w:rPr>
                <w:noProof/>
                <w:sz w:val="24"/>
                <w:szCs w:val="24"/>
              </w:rPr>
              <w:t>Răspuns la contestație</w:t>
            </w:r>
          </w:p>
        </w:tc>
      </w:tr>
      <w:tr w:rsidR="00E9506B" w:rsidRPr="00B12D48" w14:paraId="1E940F77"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4D96A6F0" w14:textId="77777777" w:rsidR="00E9506B" w:rsidRPr="00B12D48" w:rsidRDefault="00E9506B" w:rsidP="008F23E6">
            <w:pPr>
              <w:spacing w:after="0" w:line="240" w:lineRule="auto"/>
              <w:jc w:val="both"/>
              <w:rPr>
                <w:b/>
                <w:bCs/>
                <w:noProof/>
                <w:sz w:val="24"/>
                <w:szCs w:val="24"/>
              </w:rPr>
            </w:pPr>
            <w:r w:rsidRPr="00B12D48">
              <w:rPr>
                <w:b/>
                <w:bCs/>
                <w:noProof/>
                <w:sz w:val="24"/>
                <w:szCs w:val="24"/>
              </w:rPr>
              <w:t>28</w:t>
            </w:r>
          </w:p>
        </w:tc>
        <w:tc>
          <w:tcPr>
            <w:tcW w:w="2700" w:type="dxa"/>
            <w:tcBorders>
              <w:top w:val="single" w:sz="4" w:space="0" w:color="auto"/>
              <w:left w:val="single" w:sz="4" w:space="0" w:color="auto"/>
              <w:bottom w:val="single" w:sz="4" w:space="0" w:color="auto"/>
              <w:right w:val="single" w:sz="4" w:space="0" w:color="auto"/>
            </w:tcBorders>
            <w:hideMark/>
          </w:tcPr>
          <w:p w14:paraId="278F2240"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Depunerea declarației de intenție</w:t>
            </w:r>
          </w:p>
          <w:p w14:paraId="3921BBA8"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22 alin. (3)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5E28DDAB" w14:textId="77777777" w:rsidR="00E9506B" w:rsidRPr="00B12D48" w:rsidRDefault="00E9506B" w:rsidP="008F23E6">
            <w:pPr>
              <w:spacing w:after="0" w:line="240" w:lineRule="auto"/>
              <w:jc w:val="both"/>
              <w:rPr>
                <w:noProof/>
                <w:sz w:val="24"/>
                <w:szCs w:val="24"/>
              </w:rPr>
            </w:pPr>
            <w:r w:rsidRPr="00B12D48">
              <w:rPr>
                <w:noProof/>
                <w:sz w:val="24"/>
                <w:szCs w:val="24"/>
              </w:rPr>
              <w:t>15 zile de la data informării</w:t>
            </w:r>
          </w:p>
        </w:tc>
        <w:tc>
          <w:tcPr>
            <w:tcW w:w="2250" w:type="dxa"/>
            <w:tcBorders>
              <w:top w:val="single" w:sz="4" w:space="0" w:color="auto"/>
              <w:left w:val="single" w:sz="4" w:space="0" w:color="auto"/>
              <w:bottom w:val="single" w:sz="4" w:space="0" w:color="auto"/>
              <w:right w:val="single" w:sz="4" w:space="0" w:color="auto"/>
            </w:tcBorders>
            <w:hideMark/>
          </w:tcPr>
          <w:p w14:paraId="60CCC774" w14:textId="77777777" w:rsidR="00E9506B" w:rsidRPr="00B12D48" w:rsidRDefault="00E9506B" w:rsidP="008F23E6">
            <w:pPr>
              <w:spacing w:after="0" w:line="240" w:lineRule="auto"/>
              <w:jc w:val="both"/>
              <w:rPr>
                <w:noProof/>
                <w:sz w:val="24"/>
                <w:szCs w:val="24"/>
              </w:rPr>
            </w:pPr>
            <w:r w:rsidRPr="00B12D48">
              <w:rPr>
                <w:noProof/>
                <w:sz w:val="24"/>
                <w:szCs w:val="24"/>
              </w:rPr>
              <w:t>Candidați din lista scurtă</w:t>
            </w:r>
          </w:p>
        </w:tc>
        <w:tc>
          <w:tcPr>
            <w:tcW w:w="2160" w:type="dxa"/>
            <w:tcBorders>
              <w:top w:val="single" w:sz="4" w:space="0" w:color="auto"/>
              <w:left w:val="single" w:sz="4" w:space="0" w:color="auto"/>
              <w:bottom w:val="single" w:sz="4" w:space="0" w:color="auto"/>
              <w:right w:val="single" w:sz="4" w:space="0" w:color="auto"/>
            </w:tcBorders>
            <w:hideMark/>
          </w:tcPr>
          <w:p w14:paraId="2B0CA148" w14:textId="77777777" w:rsidR="00E9506B" w:rsidRPr="00B12D48" w:rsidRDefault="00E9506B" w:rsidP="008F23E6">
            <w:pPr>
              <w:spacing w:after="0" w:line="240" w:lineRule="auto"/>
              <w:jc w:val="both"/>
              <w:rPr>
                <w:noProof/>
                <w:sz w:val="24"/>
                <w:szCs w:val="24"/>
              </w:rPr>
            </w:pPr>
            <w:r w:rsidRPr="00B12D48">
              <w:rPr>
                <w:noProof/>
                <w:sz w:val="24"/>
                <w:szCs w:val="24"/>
              </w:rPr>
              <w:t>Declarația de intenție depuse</w:t>
            </w:r>
          </w:p>
        </w:tc>
      </w:tr>
      <w:tr w:rsidR="00E9506B" w:rsidRPr="00B12D48" w14:paraId="32638F21"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31220692" w14:textId="77777777" w:rsidR="00E9506B" w:rsidRPr="00B12D48" w:rsidRDefault="00E9506B" w:rsidP="008F23E6">
            <w:pPr>
              <w:spacing w:after="0" w:line="240" w:lineRule="auto"/>
              <w:jc w:val="both"/>
              <w:rPr>
                <w:b/>
                <w:bCs/>
                <w:noProof/>
                <w:sz w:val="24"/>
                <w:szCs w:val="24"/>
              </w:rPr>
            </w:pPr>
            <w:r w:rsidRPr="00B12D48">
              <w:rPr>
                <w:b/>
                <w:bCs/>
                <w:noProof/>
                <w:sz w:val="24"/>
                <w:szCs w:val="24"/>
              </w:rPr>
              <w:t>29</w:t>
            </w:r>
          </w:p>
        </w:tc>
        <w:tc>
          <w:tcPr>
            <w:tcW w:w="2700" w:type="dxa"/>
            <w:tcBorders>
              <w:top w:val="single" w:sz="4" w:space="0" w:color="auto"/>
              <w:left w:val="single" w:sz="4" w:space="0" w:color="auto"/>
              <w:bottom w:val="single" w:sz="4" w:space="0" w:color="auto"/>
              <w:right w:val="single" w:sz="4" w:space="0" w:color="auto"/>
            </w:tcBorders>
            <w:hideMark/>
          </w:tcPr>
          <w:p w14:paraId="0162EDAD"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Analizarea declarației de intenție și integrarea rezultatelor în matricea profilului de candidat</w:t>
            </w:r>
          </w:p>
          <w:p w14:paraId="4B44C922"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 xml:space="preserve">Art. 22 alin. (4) </w:t>
            </w:r>
          </w:p>
          <w:p w14:paraId="28E4FB8A"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7392A86F" w14:textId="77777777" w:rsidR="00E9506B" w:rsidRPr="00B12D48" w:rsidRDefault="00E9506B" w:rsidP="008F23E6">
            <w:pPr>
              <w:spacing w:after="0" w:line="240" w:lineRule="auto"/>
              <w:jc w:val="both"/>
              <w:rPr>
                <w:noProof/>
                <w:sz w:val="24"/>
                <w:szCs w:val="24"/>
              </w:rPr>
            </w:pPr>
            <w:r w:rsidRPr="00B12D48">
              <w:rPr>
                <w:noProof/>
                <w:sz w:val="24"/>
                <w:szCs w:val="24"/>
              </w:rPr>
              <w:t>La termenele stablite de Comisia de selecție și nominalizare (CSN)</w:t>
            </w:r>
          </w:p>
        </w:tc>
        <w:tc>
          <w:tcPr>
            <w:tcW w:w="2250" w:type="dxa"/>
            <w:tcBorders>
              <w:top w:val="single" w:sz="4" w:space="0" w:color="auto"/>
              <w:left w:val="single" w:sz="4" w:space="0" w:color="auto"/>
              <w:bottom w:val="single" w:sz="4" w:space="0" w:color="auto"/>
              <w:right w:val="single" w:sz="4" w:space="0" w:color="auto"/>
            </w:tcBorders>
            <w:hideMark/>
          </w:tcPr>
          <w:p w14:paraId="5C549937"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3486CC97" w14:textId="77777777" w:rsidR="00E9506B" w:rsidRPr="00B12D48" w:rsidRDefault="00E9506B" w:rsidP="008F23E6">
            <w:pPr>
              <w:spacing w:after="0" w:line="240" w:lineRule="auto"/>
              <w:jc w:val="both"/>
              <w:rPr>
                <w:noProof/>
                <w:sz w:val="24"/>
                <w:szCs w:val="24"/>
              </w:rPr>
            </w:pPr>
            <w:r w:rsidRPr="00B12D48">
              <w:rPr>
                <w:noProof/>
                <w:sz w:val="24"/>
                <w:szCs w:val="24"/>
              </w:rPr>
              <w:t>Formular de analiză a declarației de intenție plus matricea profilului de candidat</w:t>
            </w:r>
          </w:p>
        </w:tc>
      </w:tr>
      <w:tr w:rsidR="00E9506B" w:rsidRPr="00B12D48" w14:paraId="756D3EC5"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3076A966" w14:textId="77777777" w:rsidR="00E9506B" w:rsidRPr="00B12D48" w:rsidRDefault="00E9506B" w:rsidP="008F23E6">
            <w:pPr>
              <w:spacing w:after="0" w:line="240" w:lineRule="auto"/>
              <w:jc w:val="both"/>
              <w:rPr>
                <w:b/>
                <w:bCs/>
                <w:noProof/>
                <w:sz w:val="24"/>
                <w:szCs w:val="24"/>
              </w:rPr>
            </w:pPr>
            <w:r w:rsidRPr="00B12D48">
              <w:rPr>
                <w:b/>
                <w:bCs/>
                <w:noProof/>
                <w:sz w:val="24"/>
                <w:szCs w:val="24"/>
              </w:rPr>
              <w:t>30</w:t>
            </w:r>
          </w:p>
        </w:tc>
        <w:tc>
          <w:tcPr>
            <w:tcW w:w="2700" w:type="dxa"/>
            <w:tcBorders>
              <w:top w:val="single" w:sz="4" w:space="0" w:color="auto"/>
              <w:left w:val="single" w:sz="4" w:space="0" w:color="auto"/>
              <w:bottom w:val="single" w:sz="4" w:space="0" w:color="auto"/>
              <w:right w:val="single" w:sz="4" w:space="0" w:color="auto"/>
            </w:tcBorders>
            <w:hideMark/>
          </w:tcPr>
          <w:p w14:paraId="534D81AC"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Organizarea interviurilor candidaților din lista scurtă</w:t>
            </w:r>
          </w:p>
          <w:p w14:paraId="5F749898"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22 alin. (5) și (6)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170EFBC1" w14:textId="77777777" w:rsidR="00E9506B" w:rsidRPr="00B12D48" w:rsidRDefault="00E9506B" w:rsidP="008F23E6">
            <w:pPr>
              <w:spacing w:after="0" w:line="240" w:lineRule="auto"/>
              <w:jc w:val="both"/>
              <w:rPr>
                <w:noProof/>
                <w:sz w:val="24"/>
                <w:szCs w:val="24"/>
              </w:rPr>
            </w:pPr>
            <w:r w:rsidRPr="00B12D48">
              <w:rPr>
                <w:noProof/>
                <w:sz w:val="24"/>
                <w:szCs w:val="24"/>
              </w:rPr>
              <w:t>La termenele stablite de Comisia de selecție și nominalizare (CSN)</w:t>
            </w:r>
          </w:p>
        </w:tc>
        <w:tc>
          <w:tcPr>
            <w:tcW w:w="2250" w:type="dxa"/>
            <w:tcBorders>
              <w:top w:val="single" w:sz="4" w:space="0" w:color="auto"/>
              <w:left w:val="single" w:sz="4" w:space="0" w:color="auto"/>
              <w:bottom w:val="single" w:sz="4" w:space="0" w:color="auto"/>
              <w:right w:val="single" w:sz="4" w:space="0" w:color="auto"/>
            </w:tcBorders>
            <w:hideMark/>
          </w:tcPr>
          <w:p w14:paraId="34DCCA3F"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15479008" w14:textId="77777777" w:rsidR="00E9506B" w:rsidRPr="00B12D48" w:rsidRDefault="00E9506B" w:rsidP="008F23E6">
            <w:pPr>
              <w:spacing w:after="0" w:line="240" w:lineRule="auto"/>
              <w:jc w:val="both"/>
              <w:rPr>
                <w:noProof/>
                <w:sz w:val="24"/>
                <w:szCs w:val="24"/>
              </w:rPr>
            </w:pPr>
            <w:r w:rsidRPr="00B12D48">
              <w:rPr>
                <w:noProof/>
                <w:sz w:val="24"/>
                <w:szCs w:val="24"/>
              </w:rPr>
              <w:t>Planul de interviu</w:t>
            </w:r>
          </w:p>
        </w:tc>
      </w:tr>
      <w:tr w:rsidR="00E9506B" w:rsidRPr="00B12D48" w14:paraId="1AE2F4A2"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B0E10C9" w14:textId="77777777" w:rsidR="00E9506B" w:rsidRPr="00B12D48" w:rsidRDefault="00E9506B" w:rsidP="008F23E6">
            <w:pPr>
              <w:spacing w:after="0" w:line="240" w:lineRule="auto"/>
              <w:jc w:val="both"/>
              <w:rPr>
                <w:b/>
                <w:bCs/>
                <w:noProof/>
                <w:sz w:val="24"/>
                <w:szCs w:val="24"/>
              </w:rPr>
            </w:pPr>
            <w:r w:rsidRPr="00B12D48">
              <w:rPr>
                <w:b/>
                <w:bCs/>
                <w:noProof/>
                <w:sz w:val="24"/>
                <w:szCs w:val="24"/>
              </w:rPr>
              <w:t>31</w:t>
            </w:r>
          </w:p>
        </w:tc>
        <w:tc>
          <w:tcPr>
            <w:tcW w:w="2700" w:type="dxa"/>
            <w:tcBorders>
              <w:top w:val="single" w:sz="4" w:space="0" w:color="auto"/>
              <w:left w:val="single" w:sz="4" w:space="0" w:color="auto"/>
              <w:bottom w:val="single" w:sz="4" w:space="0" w:color="auto"/>
              <w:right w:val="single" w:sz="4" w:space="0" w:color="auto"/>
            </w:tcBorders>
            <w:hideMark/>
          </w:tcPr>
          <w:p w14:paraId="65A6EDB9"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Întocmirea clasamentului candidaților din lista scurtă și  raportul final al procedurii de selecție</w:t>
            </w:r>
          </w:p>
          <w:p w14:paraId="4FFAB20A"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22 alin. (7) și (8)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5F8D0FAF" w14:textId="77777777" w:rsidR="00E9506B" w:rsidRPr="00B12D48" w:rsidRDefault="00E9506B" w:rsidP="008F23E6">
            <w:pPr>
              <w:spacing w:after="0" w:line="240" w:lineRule="auto"/>
              <w:jc w:val="both"/>
              <w:rPr>
                <w:noProof/>
                <w:sz w:val="24"/>
                <w:szCs w:val="24"/>
              </w:rPr>
            </w:pPr>
            <w:r w:rsidRPr="00B12D48">
              <w:rPr>
                <w:noProof/>
                <w:sz w:val="24"/>
                <w:szCs w:val="24"/>
              </w:rPr>
              <w:t>La termenele stablite de Comisia de selecție și nominalizare (CSN</w:t>
            </w:r>
          </w:p>
        </w:tc>
        <w:tc>
          <w:tcPr>
            <w:tcW w:w="2250" w:type="dxa"/>
            <w:tcBorders>
              <w:top w:val="single" w:sz="4" w:space="0" w:color="auto"/>
              <w:left w:val="single" w:sz="4" w:space="0" w:color="auto"/>
              <w:bottom w:val="single" w:sz="4" w:space="0" w:color="auto"/>
              <w:right w:val="single" w:sz="4" w:space="0" w:color="auto"/>
            </w:tcBorders>
            <w:hideMark/>
          </w:tcPr>
          <w:p w14:paraId="419F958D"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2239080F" w14:textId="77777777" w:rsidR="00E9506B" w:rsidRPr="00B12D48" w:rsidRDefault="00E9506B" w:rsidP="008F23E6">
            <w:pPr>
              <w:spacing w:after="0" w:line="240" w:lineRule="auto"/>
              <w:jc w:val="both"/>
              <w:rPr>
                <w:noProof/>
                <w:sz w:val="24"/>
                <w:szCs w:val="24"/>
              </w:rPr>
            </w:pPr>
            <w:r w:rsidRPr="00B12D48">
              <w:rPr>
                <w:noProof/>
                <w:sz w:val="24"/>
                <w:szCs w:val="24"/>
              </w:rPr>
              <w:t>Lista scurtă cu clasamentul candidaților</w:t>
            </w:r>
          </w:p>
          <w:p w14:paraId="00F6E605" w14:textId="77777777" w:rsidR="00E9506B" w:rsidRPr="00B12D48" w:rsidRDefault="00E9506B" w:rsidP="008F23E6">
            <w:pPr>
              <w:spacing w:after="0" w:line="240" w:lineRule="auto"/>
              <w:jc w:val="both"/>
              <w:rPr>
                <w:noProof/>
                <w:sz w:val="24"/>
                <w:szCs w:val="24"/>
              </w:rPr>
            </w:pPr>
            <w:r w:rsidRPr="00B12D48">
              <w:rPr>
                <w:noProof/>
                <w:sz w:val="24"/>
                <w:szCs w:val="24"/>
              </w:rPr>
              <w:t>Raportul final</w:t>
            </w:r>
          </w:p>
        </w:tc>
      </w:tr>
      <w:tr w:rsidR="00E9506B" w:rsidRPr="00B12D48" w14:paraId="44FFFF4E"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0FCFA1C7" w14:textId="77777777" w:rsidR="00E9506B" w:rsidRPr="00B12D48" w:rsidRDefault="00E9506B" w:rsidP="008F23E6">
            <w:pPr>
              <w:spacing w:after="0" w:line="240" w:lineRule="auto"/>
              <w:jc w:val="both"/>
              <w:rPr>
                <w:b/>
                <w:bCs/>
                <w:noProof/>
                <w:sz w:val="24"/>
                <w:szCs w:val="24"/>
              </w:rPr>
            </w:pPr>
            <w:r w:rsidRPr="00B12D48">
              <w:rPr>
                <w:b/>
                <w:bCs/>
                <w:noProof/>
                <w:sz w:val="24"/>
                <w:szCs w:val="24"/>
              </w:rPr>
              <w:t>34</w:t>
            </w:r>
          </w:p>
        </w:tc>
        <w:tc>
          <w:tcPr>
            <w:tcW w:w="2700" w:type="dxa"/>
            <w:tcBorders>
              <w:top w:val="single" w:sz="4" w:space="0" w:color="auto"/>
              <w:left w:val="single" w:sz="4" w:space="0" w:color="auto"/>
              <w:bottom w:val="single" w:sz="4" w:space="0" w:color="auto"/>
              <w:right w:val="single" w:sz="4" w:space="0" w:color="auto"/>
            </w:tcBorders>
            <w:hideMark/>
          </w:tcPr>
          <w:p w14:paraId="2B7E13BE"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Transmiterea raportului către AMEPIP în vederea îndeplinirii prevederilor</w:t>
            </w:r>
          </w:p>
          <w:p w14:paraId="1EC823F3"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lastRenderedPageBreak/>
              <w:t>Art. 4^4 alin. (5) lit. c) pct. vii. OUG 109/ 2011</w:t>
            </w:r>
          </w:p>
          <w:p w14:paraId="7F17DAC8"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22 alin. (8)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51312760" w14:textId="77777777" w:rsidR="00E9506B" w:rsidRPr="00B12D48" w:rsidRDefault="00E9506B" w:rsidP="008F23E6">
            <w:pPr>
              <w:spacing w:after="0" w:line="240" w:lineRule="auto"/>
              <w:jc w:val="both"/>
              <w:rPr>
                <w:noProof/>
                <w:sz w:val="24"/>
                <w:szCs w:val="24"/>
              </w:rPr>
            </w:pPr>
            <w:r w:rsidRPr="00B12D48">
              <w:rPr>
                <w:noProof/>
                <w:sz w:val="24"/>
                <w:szCs w:val="24"/>
              </w:rPr>
              <w:lastRenderedPageBreak/>
              <w:t>În 3 zile lucrătoare de la data întocmirii raportului final</w:t>
            </w:r>
          </w:p>
        </w:tc>
        <w:tc>
          <w:tcPr>
            <w:tcW w:w="2250" w:type="dxa"/>
            <w:tcBorders>
              <w:top w:val="single" w:sz="4" w:space="0" w:color="auto"/>
              <w:left w:val="single" w:sz="4" w:space="0" w:color="auto"/>
              <w:bottom w:val="single" w:sz="4" w:space="0" w:color="auto"/>
              <w:right w:val="single" w:sz="4" w:space="0" w:color="auto"/>
            </w:tcBorders>
            <w:hideMark/>
          </w:tcPr>
          <w:p w14:paraId="65C061B8"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2071B380" w14:textId="77777777" w:rsidR="00E9506B" w:rsidRPr="00B12D48" w:rsidRDefault="00E9506B" w:rsidP="008F23E6">
            <w:pPr>
              <w:spacing w:after="0" w:line="240" w:lineRule="auto"/>
              <w:jc w:val="both"/>
              <w:rPr>
                <w:noProof/>
                <w:sz w:val="24"/>
                <w:szCs w:val="24"/>
              </w:rPr>
            </w:pPr>
            <w:r w:rsidRPr="00B12D48">
              <w:rPr>
                <w:noProof/>
                <w:sz w:val="24"/>
                <w:szCs w:val="24"/>
              </w:rPr>
              <w:t>Comunicarea raportului final</w:t>
            </w:r>
          </w:p>
        </w:tc>
      </w:tr>
      <w:tr w:rsidR="00E9506B" w:rsidRPr="00B12D48" w14:paraId="6312BAFF"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2BF229F4" w14:textId="77777777" w:rsidR="00E9506B" w:rsidRPr="00B12D48" w:rsidRDefault="00E9506B" w:rsidP="008F23E6">
            <w:pPr>
              <w:spacing w:after="0" w:line="240" w:lineRule="auto"/>
              <w:jc w:val="both"/>
              <w:rPr>
                <w:b/>
                <w:bCs/>
                <w:noProof/>
                <w:sz w:val="24"/>
                <w:szCs w:val="24"/>
              </w:rPr>
            </w:pPr>
            <w:r w:rsidRPr="00B12D48">
              <w:rPr>
                <w:b/>
                <w:bCs/>
                <w:noProof/>
                <w:sz w:val="24"/>
                <w:szCs w:val="24"/>
              </w:rPr>
              <w:t>35</w:t>
            </w:r>
          </w:p>
        </w:tc>
        <w:tc>
          <w:tcPr>
            <w:tcW w:w="2700" w:type="dxa"/>
            <w:tcBorders>
              <w:top w:val="single" w:sz="4" w:space="0" w:color="auto"/>
              <w:left w:val="single" w:sz="4" w:space="0" w:color="auto"/>
              <w:bottom w:val="single" w:sz="4" w:space="0" w:color="auto"/>
              <w:right w:val="single" w:sz="4" w:space="0" w:color="auto"/>
            </w:tcBorders>
            <w:hideMark/>
          </w:tcPr>
          <w:p w14:paraId="04404E96"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Comunicarea raportului final conducătorului APT</w:t>
            </w:r>
          </w:p>
          <w:p w14:paraId="321374E9"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22 alin. (8) lit. b)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2F78CCC3"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w:t>
            </w:r>
          </w:p>
        </w:tc>
        <w:tc>
          <w:tcPr>
            <w:tcW w:w="2250" w:type="dxa"/>
            <w:tcBorders>
              <w:top w:val="single" w:sz="4" w:space="0" w:color="auto"/>
              <w:left w:val="single" w:sz="4" w:space="0" w:color="auto"/>
              <w:bottom w:val="single" w:sz="4" w:space="0" w:color="auto"/>
              <w:right w:val="single" w:sz="4" w:space="0" w:color="auto"/>
            </w:tcBorders>
            <w:hideMark/>
          </w:tcPr>
          <w:p w14:paraId="48541E92" w14:textId="77777777" w:rsidR="00E9506B" w:rsidRPr="00B12D48" w:rsidRDefault="00E9506B" w:rsidP="008F23E6">
            <w:pPr>
              <w:spacing w:after="0" w:line="240" w:lineRule="auto"/>
              <w:jc w:val="both"/>
              <w:rPr>
                <w:noProof/>
                <w:sz w:val="24"/>
                <w:szCs w:val="24"/>
              </w:rPr>
            </w:pPr>
            <w:r w:rsidRPr="00B12D48">
              <w:rPr>
                <w:noProof/>
                <w:sz w:val="24"/>
                <w:szCs w:val="24"/>
              </w:rPr>
              <w:t>Comisia de selecție și nominalizare (CSN</w:t>
            </w:r>
          </w:p>
        </w:tc>
        <w:tc>
          <w:tcPr>
            <w:tcW w:w="2160" w:type="dxa"/>
            <w:tcBorders>
              <w:top w:val="single" w:sz="4" w:space="0" w:color="auto"/>
              <w:left w:val="single" w:sz="4" w:space="0" w:color="auto"/>
              <w:bottom w:val="single" w:sz="4" w:space="0" w:color="auto"/>
              <w:right w:val="single" w:sz="4" w:space="0" w:color="auto"/>
            </w:tcBorders>
            <w:hideMark/>
          </w:tcPr>
          <w:p w14:paraId="5E2596B0" w14:textId="77777777" w:rsidR="00E9506B" w:rsidRPr="00B12D48" w:rsidRDefault="00E9506B" w:rsidP="008F23E6">
            <w:pPr>
              <w:spacing w:after="0" w:line="240" w:lineRule="auto"/>
              <w:jc w:val="both"/>
              <w:rPr>
                <w:noProof/>
                <w:sz w:val="24"/>
                <w:szCs w:val="24"/>
              </w:rPr>
            </w:pPr>
            <w:r w:rsidRPr="00B12D48">
              <w:rPr>
                <w:noProof/>
                <w:sz w:val="24"/>
                <w:szCs w:val="24"/>
              </w:rPr>
              <w:t>Comunicarea raportului final</w:t>
            </w:r>
          </w:p>
        </w:tc>
      </w:tr>
      <w:tr w:rsidR="00E9506B" w:rsidRPr="00B12D48" w14:paraId="229E05B4"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609CB967" w14:textId="77777777" w:rsidR="00E9506B" w:rsidRPr="00B12D48" w:rsidRDefault="00E9506B" w:rsidP="008F23E6">
            <w:pPr>
              <w:spacing w:after="0" w:line="240" w:lineRule="auto"/>
              <w:jc w:val="both"/>
              <w:rPr>
                <w:b/>
                <w:bCs/>
                <w:noProof/>
                <w:sz w:val="24"/>
                <w:szCs w:val="24"/>
              </w:rPr>
            </w:pPr>
            <w:r w:rsidRPr="00B12D48">
              <w:rPr>
                <w:b/>
                <w:bCs/>
                <w:noProof/>
                <w:sz w:val="24"/>
                <w:szCs w:val="24"/>
              </w:rPr>
              <w:t>36</w:t>
            </w:r>
          </w:p>
        </w:tc>
        <w:tc>
          <w:tcPr>
            <w:tcW w:w="2700" w:type="dxa"/>
            <w:tcBorders>
              <w:top w:val="single" w:sz="4" w:space="0" w:color="auto"/>
              <w:left w:val="single" w:sz="4" w:space="0" w:color="auto"/>
              <w:bottom w:val="single" w:sz="4" w:space="0" w:color="auto"/>
              <w:right w:val="single" w:sz="4" w:space="0" w:color="auto"/>
            </w:tcBorders>
            <w:hideMark/>
          </w:tcPr>
          <w:p w14:paraId="77818C6A"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AMEPIP verifică raportul final și emite avizul conform (sau anulează procedura, formulând recomandări și aplicând sancțiuni) în cazul includerii regiei în eșantionul reprezentativ al AMEPIP</w:t>
            </w:r>
          </w:p>
          <w:p w14:paraId="3FF4C335" w14:textId="77777777" w:rsidR="00E9506B" w:rsidRPr="00B12D48" w:rsidRDefault="00E9506B" w:rsidP="008F23E6">
            <w:pPr>
              <w:spacing w:after="0" w:line="240" w:lineRule="auto"/>
              <w:jc w:val="both"/>
              <w:rPr>
                <w:rFonts w:eastAsia="Calibri"/>
                <w:b/>
                <w:bCs/>
                <w:sz w:val="24"/>
                <w:szCs w:val="24"/>
              </w:rPr>
            </w:pPr>
            <w:r w:rsidRPr="00B12D48">
              <w:rPr>
                <w:rFonts w:eastAsia="Calibri"/>
                <w:b/>
                <w:bCs/>
                <w:sz w:val="24"/>
                <w:szCs w:val="24"/>
              </w:rPr>
              <w:t>Art. 4^4 alin. (5) lit. c) pct. vii. OUG 109/ 2011</w:t>
            </w:r>
          </w:p>
        </w:tc>
        <w:tc>
          <w:tcPr>
            <w:tcW w:w="2250" w:type="dxa"/>
            <w:tcBorders>
              <w:top w:val="single" w:sz="4" w:space="0" w:color="auto"/>
              <w:left w:val="single" w:sz="4" w:space="0" w:color="auto"/>
              <w:bottom w:val="single" w:sz="4" w:space="0" w:color="auto"/>
              <w:right w:val="single" w:sz="4" w:space="0" w:color="auto"/>
            </w:tcBorders>
            <w:hideMark/>
          </w:tcPr>
          <w:p w14:paraId="2BF1961B"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In 10 zile de la data primirii raportului final</w:t>
            </w:r>
          </w:p>
        </w:tc>
        <w:tc>
          <w:tcPr>
            <w:tcW w:w="2250" w:type="dxa"/>
            <w:tcBorders>
              <w:top w:val="single" w:sz="4" w:space="0" w:color="auto"/>
              <w:left w:val="single" w:sz="4" w:space="0" w:color="auto"/>
              <w:bottom w:val="single" w:sz="4" w:space="0" w:color="auto"/>
              <w:right w:val="single" w:sz="4" w:space="0" w:color="auto"/>
            </w:tcBorders>
            <w:hideMark/>
          </w:tcPr>
          <w:p w14:paraId="6E185915" w14:textId="77777777" w:rsidR="00E9506B" w:rsidRPr="00B12D48" w:rsidRDefault="00E9506B" w:rsidP="008F23E6">
            <w:pPr>
              <w:spacing w:after="0" w:line="240" w:lineRule="auto"/>
              <w:jc w:val="both"/>
              <w:rPr>
                <w:noProof/>
                <w:sz w:val="24"/>
                <w:szCs w:val="24"/>
              </w:rPr>
            </w:pPr>
            <w:r w:rsidRPr="00B12D48">
              <w:rPr>
                <w:noProof/>
                <w:sz w:val="24"/>
                <w:szCs w:val="24"/>
              </w:rPr>
              <w:t>AMEPIP</w:t>
            </w:r>
          </w:p>
        </w:tc>
        <w:tc>
          <w:tcPr>
            <w:tcW w:w="2160" w:type="dxa"/>
            <w:tcBorders>
              <w:top w:val="single" w:sz="4" w:space="0" w:color="auto"/>
              <w:left w:val="single" w:sz="4" w:space="0" w:color="auto"/>
              <w:bottom w:val="single" w:sz="4" w:space="0" w:color="auto"/>
              <w:right w:val="single" w:sz="4" w:space="0" w:color="auto"/>
            </w:tcBorders>
            <w:hideMark/>
          </w:tcPr>
          <w:p w14:paraId="371E5B36" w14:textId="77777777" w:rsidR="00E9506B" w:rsidRPr="00B12D48" w:rsidRDefault="00E9506B" w:rsidP="008F23E6">
            <w:pPr>
              <w:spacing w:after="0" w:line="240" w:lineRule="auto"/>
              <w:jc w:val="both"/>
              <w:rPr>
                <w:rFonts w:eastAsia="Calibri"/>
                <w:sz w:val="24"/>
                <w:szCs w:val="24"/>
              </w:rPr>
            </w:pPr>
            <w:r w:rsidRPr="00B12D48">
              <w:rPr>
                <w:noProof/>
                <w:sz w:val="24"/>
                <w:szCs w:val="24"/>
              </w:rPr>
              <w:t xml:space="preserve">Aviz conform în cazul </w:t>
            </w:r>
            <w:r w:rsidRPr="00B12D48">
              <w:rPr>
                <w:rFonts w:eastAsia="Calibri"/>
                <w:sz w:val="24"/>
                <w:szCs w:val="24"/>
              </w:rPr>
              <w:t>în cazul includerii regiei în eșantionul reprezentativ al AMEPIP</w:t>
            </w:r>
          </w:p>
        </w:tc>
      </w:tr>
      <w:tr w:rsidR="00E9506B" w:rsidRPr="00B12D48" w14:paraId="776C3B06"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234D9120" w14:textId="77777777" w:rsidR="00E9506B" w:rsidRPr="00B12D48" w:rsidRDefault="00E9506B" w:rsidP="008F23E6">
            <w:pPr>
              <w:spacing w:after="0" w:line="240" w:lineRule="auto"/>
              <w:jc w:val="both"/>
              <w:rPr>
                <w:b/>
                <w:bCs/>
                <w:noProof/>
                <w:sz w:val="24"/>
                <w:szCs w:val="24"/>
              </w:rPr>
            </w:pPr>
            <w:r w:rsidRPr="00B12D48">
              <w:rPr>
                <w:b/>
                <w:bCs/>
                <w:noProof/>
                <w:sz w:val="24"/>
                <w:szCs w:val="24"/>
              </w:rPr>
              <w:t>37</w:t>
            </w:r>
          </w:p>
        </w:tc>
        <w:tc>
          <w:tcPr>
            <w:tcW w:w="2700" w:type="dxa"/>
            <w:tcBorders>
              <w:top w:val="single" w:sz="4" w:space="0" w:color="auto"/>
              <w:left w:val="single" w:sz="4" w:space="0" w:color="auto"/>
              <w:bottom w:val="single" w:sz="4" w:space="0" w:color="auto"/>
              <w:right w:val="single" w:sz="4" w:space="0" w:color="auto"/>
            </w:tcBorders>
            <w:hideMark/>
          </w:tcPr>
          <w:p w14:paraId="71C53E15"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Publicarea raportului final</w:t>
            </w:r>
          </w:p>
          <w:p w14:paraId="36EB9414" w14:textId="77777777" w:rsidR="00E9506B" w:rsidRPr="00B12D48" w:rsidRDefault="00E9506B" w:rsidP="008F23E6">
            <w:pPr>
              <w:spacing w:after="0" w:line="240" w:lineRule="auto"/>
              <w:jc w:val="both"/>
              <w:rPr>
                <w:rFonts w:eastAsia="Calibri"/>
                <w:sz w:val="24"/>
                <w:szCs w:val="24"/>
              </w:rPr>
            </w:pPr>
            <w:r w:rsidRPr="00B12D48">
              <w:rPr>
                <w:rFonts w:eastAsia="Calibri"/>
                <w:b/>
                <w:bCs/>
                <w:sz w:val="24"/>
                <w:szCs w:val="24"/>
              </w:rPr>
              <w:t>Art. 22 alin. (9)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069CA533"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După emiterea avizului conform al AMEPIP sau după expirarea termenului de 10 prevăzut pentru eliberarea avizului din partea AMEPIP</w:t>
            </w:r>
          </w:p>
        </w:tc>
        <w:tc>
          <w:tcPr>
            <w:tcW w:w="2250" w:type="dxa"/>
            <w:tcBorders>
              <w:top w:val="single" w:sz="4" w:space="0" w:color="auto"/>
              <w:left w:val="single" w:sz="4" w:space="0" w:color="auto"/>
              <w:bottom w:val="single" w:sz="4" w:space="0" w:color="auto"/>
              <w:right w:val="single" w:sz="4" w:space="0" w:color="auto"/>
            </w:tcBorders>
            <w:hideMark/>
          </w:tcPr>
          <w:p w14:paraId="427A5883" w14:textId="77777777" w:rsidR="00E9506B" w:rsidRPr="00B12D48" w:rsidRDefault="00E9506B" w:rsidP="008F23E6">
            <w:pPr>
              <w:spacing w:after="0" w:line="240" w:lineRule="auto"/>
              <w:jc w:val="both"/>
              <w:rPr>
                <w:noProof/>
                <w:sz w:val="24"/>
                <w:szCs w:val="24"/>
              </w:rPr>
            </w:pPr>
            <w:r w:rsidRPr="00B12D48">
              <w:rPr>
                <w:noProof/>
                <w:sz w:val="24"/>
                <w:szCs w:val="24"/>
              </w:rPr>
              <w:t>APT și AMEPIP</w:t>
            </w:r>
          </w:p>
        </w:tc>
        <w:tc>
          <w:tcPr>
            <w:tcW w:w="2160" w:type="dxa"/>
            <w:tcBorders>
              <w:top w:val="single" w:sz="4" w:space="0" w:color="auto"/>
              <w:left w:val="single" w:sz="4" w:space="0" w:color="auto"/>
              <w:bottom w:val="single" w:sz="4" w:space="0" w:color="auto"/>
              <w:right w:val="single" w:sz="4" w:space="0" w:color="auto"/>
            </w:tcBorders>
            <w:hideMark/>
          </w:tcPr>
          <w:p w14:paraId="6AA28243" w14:textId="77777777" w:rsidR="00E9506B" w:rsidRPr="00B12D48" w:rsidRDefault="00E9506B" w:rsidP="008F23E6">
            <w:pPr>
              <w:spacing w:after="0" w:line="240" w:lineRule="auto"/>
              <w:jc w:val="both"/>
              <w:rPr>
                <w:noProof/>
                <w:sz w:val="24"/>
                <w:szCs w:val="24"/>
              </w:rPr>
            </w:pPr>
            <w:r w:rsidRPr="00B12D48">
              <w:rPr>
                <w:noProof/>
                <w:sz w:val="24"/>
                <w:szCs w:val="24"/>
              </w:rPr>
              <w:t>Postarea raportului final pe pagina de internet a APT, ÎP și AMEPIP cu respectarea prevederilor Regulamentului general privind protecția datelor</w:t>
            </w:r>
          </w:p>
        </w:tc>
      </w:tr>
      <w:tr w:rsidR="00E9506B" w:rsidRPr="00B12D48" w14:paraId="23182B7C"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0E214A98" w14:textId="77777777" w:rsidR="00E9506B" w:rsidRPr="00B12D48" w:rsidRDefault="00E9506B" w:rsidP="008F23E6">
            <w:pPr>
              <w:spacing w:after="0" w:line="240" w:lineRule="auto"/>
              <w:jc w:val="both"/>
              <w:rPr>
                <w:b/>
                <w:bCs/>
                <w:noProof/>
                <w:sz w:val="24"/>
                <w:szCs w:val="24"/>
              </w:rPr>
            </w:pPr>
            <w:r w:rsidRPr="00B12D48">
              <w:rPr>
                <w:b/>
                <w:bCs/>
                <w:noProof/>
                <w:sz w:val="24"/>
                <w:szCs w:val="24"/>
              </w:rPr>
              <w:t>38</w:t>
            </w:r>
          </w:p>
        </w:tc>
        <w:tc>
          <w:tcPr>
            <w:tcW w:w="2700" w:type="dxa"/>
            <w:tcBorders>
              <w:top w:val="single" w:sz="4" w:space="0" w:color="auto"/>
              <w:left w:val="single" w:sz="4" w:space="0" w:color="auto"/>
              <w:bottom w:val="single" w:sz="4" w:space="0" w:color="auto"/>
              <w:right w:val="single" w:sz="4" w:space="0" w:color="auto"/>
            </w:tcBorders>
            <w:hideMark/>
          </w:tcPr>
          <w:p w14:paraId="2E3774F9"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 xml:space="preserve">Emiterea deciziei de numire </w:t>
            </w:r>
          </w:p>
          <w:p w14:paraId="208F4070" w14:textId="77777777" w:rsidR="00E9506B" w:rsidRPr="00B12D48" w:rsidRDefault="00E9506B" w:rsidP="008F23E6">
            <w:pPr>
              <w:spacing w:after="0" w:line="240" w:lineRule="auto"/>
              <w:jc w:val="both"/>
              <w:rPr>
                <w:rFonts w:eastAsiaTheme="minorHAnsi"/>
                <w:noProof/>
                <w:sz w:val="24"/>
                <w:szCs w:val="24"/>
              </w:rPr>
            </w:pPr>
            <w:r w:rsidRPr="00B12D48">
              <w:rPr>
                <w:rFonts w:eastAsia="Calibri"/>
                <w:b/>
                <w:bCs/>
                <w:sz w:val="24"/>
                <w:szCs w:val="24"/>
              </w:rPr>
              <w:t>Art. 22 alin. (11) Anexa 1 la H.G. 639/ 2023</w:t>
            </w:r>
          </w:p>
        </w:tc>
        <w:tc>
          <w:tcPr>
            <w:tcW w:w="2250" w:type="dxa"/>
            <w:tcBorders>
              <w:top w:val="single" w:sz="4" w:space="0" w:color="auto"/>
              <w:left w:val="single" w:sz="4" w:space="0" w:color="auto"/>
              <w:bottom w:val="single" w:sz="4" w:space="0" w:color="auto"/>
              <w:right w:val="single" w:sz="4" w:space="0" w:color="auto"/>
            </w:tcBorders>
            <w:hideMark/>
          </w:tcPr>
          <w:p w14:paraId="32A7C335" w14:textId="77777777" w:rsidR="00E9506B" w:rsidRPr="00B12D48" w:rsidRDefault="00E9506B" w:rsidP="008F23E6">
            <w:pPr>
              <w:spacing w:after="0" w:line="240" w:lineRule="auto"/>
              <w:jc w:val="both"/>
              <w:rPr>
                <w:noProof/>
                <w:sz w:val="24"/>
                <w:szCs w:val="24"/>
              </w:rPr>
            </w:pPr>
            <w:r w:rsidRPr="00B12D48">
              <w:rPr>
                <w:noProof/>
                <w:sz w:val="24"/>
                <w:szCs w:val="24"/>
              </w:rPr>
              <w:t>În maximum 5 zile lucrătoare de la data comunicării raportului final</w:t>
            </w:r>
          </w:p>
        </w:tc>
        <w:tc>
          <w:tcPr>
            <w:tcW w:w="2250" w:type="dxa"/>
            <w:tcBorders>
              <w:top w:val="single" w:sz="4" w:space="0" w:color="auto"/>
              <w:left w:val="single" w:sz="4" w:space="0" w:color="auto"/>
              <w:bottom w:val="single" w:sz="4" w:space="0" w:color="auto"/>
              <w:right w:val="single" w:sz="4" w:space="0" w:color="auto"/>
            </w:tcBorders>
            <w:hideMark/>
          </w:tcPr>
          <w:p w14:paraId="68F89CC5" w14:textId="77777777" w:rsidR="00E9506B" w:rsidRPr="00B12D48" w:rsidRDefault="00E9506B" w:rsidP="008F23E6">
            <w:pPr>
              <w:spacing w:after="0" w:line="240" w:lineRule="auto"/>
              <w:jc w:val="both"/>
              <w:rPr>
                <w:noProof/>
                <w:sz w:val="24"/>
                <w:szCs w:val="24"/>
              </w:rPr>
            </w:pPr>
            <w:r w:rsidRPr="00B12D48">
              <w:rPr>
                <w:noProof/>
                <w:sz w:val="24"/>
                <w:szCs w:val="24"/>
              </w:rPr>
              <w:t>Conducătorul Autorității Publice Tutelare</w:t>
            </w:r>
          </w:p>
        </w:tc>
        <w:tc>
          <w:tcPr>
            <w:tcW w:w="2160" w:type="dxa"/>
            <w:tcBorders>
              <w:top w:val="single" w:sz="4" w:space="0" w:color="auto"/>
              <w:left w:val="single" w:sz="4" w:space="0" w:color="auto"/>
              <w:bottom w:val="single" w:sz="4" w:space="0" w:color="auto"/>
              <w:right w:val="single" w:sz="4" w:space="0" w:color="auto"/>
            </w:tcBorders>
            <w:hideMark/>
          </w:tcPr>
          <w:p w14:paraId="24A32D93" w14:textId="77777777" w:rsidR="00E9506B" w:rsidRPr="00B12D48" w:rsidRDefault="00E9506B" w:rsidP="008F23E6">
            <w:pPr>
              <w:spacing w:after="0" w:line="240" w:lineRule="auto"/>
              <w:jc w:val="both"/>
              <w:rPr>
                <w:noProof/>
                <w:sz w:val="24"/>
                <w:szCs w:val="24"/>
              </w:rPr>
            </w:pPr>
            <w:r w:rsidRPr="00B12D48">
              <w:rPr>
                <w:noProof/>
                <w:sz w:val="24"/>
                <w:szCs w:val="24"/>
              </w:rPr>
              <w:t>Act administrativ</w:t>
            </w:r>
          </w:p>
        </w:tc>
      </w:tr>
      <w:tr w:rsidR="00E9506B" w:rsidRPr="00B12D48" w14:paraId="3BC139DF" w14:textId="77777777" w:rsidTr="0074601E">
        <w:tc>
          <w:tcPr>
            <w:tcW w:w="621" w:type="dxa"/>
            <w:tcBorders>
              <w:top w:val="single" w:sz="4" w:space="0" w:color="auto"/>
              <w:left w:val="single" w:sz="4" w:space="0" w:color="auto"/>
              <w:bottom w:val="single" w:sz="4" w:space="0" w:color="auto"/>
              <w:right w:val="single" w:sz="4" w:space="0" w:color="auto"/>
            </w:tcBorders>
            <w:hideMark/>
          </w:tcPr>
          <w:p w14:paraId="7148E7AB" w14:textId="77777777" w:rsidR="00E9506B" w:rsidRPr="00B12D48" w:rsidRDefault="00E9506B" w:rsidP="008F23E6">
            <w:pPr>
              <w:spacing w:after="0" w:line="240" w:lineRule="auto"/>
              <w:jc w:val="both"/>
              <w:rPr>
                <w:b/>
                <w:bCs/>
                <w:noProof/>
                <w:sz w:val="24"/>
                <w:szCs w:val="24"/>
              </w:rPr>
            </w:pPr>
            <w:r w:rsidRPr="00B12D48">
              <w:rPr>
                <w:b/>
                <w:bCs/>
                <w:noProof/>
                <w:sz w:val="24"/>
                <w:szCs w:val="24"/>
              </w:rPr>
              <w:t xml:space="preserve">39 </w:t>
            </w:r>
          </w:p>
        </w:tc>
        <w:tc>
          <w:tcPr>
            <w:tcW w:w="2700" w:type="dxa"/>
            <w:tcBorders>
              <w:top w:val="single" w:sz="4" w:space="0" w:color="auto"/>
              <w:left w:val="single" w:sz="4" w:space="0" w:color="auto"/>
              <w:bottom w:val="single" w:sz="4" w:space="0" w:color="auto"/>
              <w:right w:val="single" w:sz="4" w:space="0" w:color="auto"/>
            </w:tcBorders>
            <w:hideMark/>
          </w:tcPr>
          <w:p w14:paraId="14EC9119" w14:textId="77777777" w:rsidR="00E9506B" w:rsidRPr="00B12D48" w:rsidRDefault="00E9506B" w:rsidP="008F23E6">
            <w:pPr>
              <w:spacing w:after="0" w:line="240" w:lineRule="auto"/>
              <w:jc w:val="both"/>
              <w:rPr>
                <w:rFonts w:eastAsia="Calibri"/>
                <w:sz w:val="24"/>
                <w:szCs w:val="24"/>
              </w:rPr>
            </w:pPr>
            <w:r w:rsidRPr="00B12D48">
              <w:rPr>
                <w:rFonts w:eastAsia="Calibri"/>
                <w:sz w:val="24"/>
                <w:szCs w:val="24"/>
              </w:rPr>
              <w:t>Încheierea Contractelor de mandat, avizate în prealabil de către AMEPIP) cu noii administratori</w:t>
            </w:r>
          </w:p>
        </w:tc>
        <w:tc>
          <w:tcPr>
            <w:tcW w:w="2250" w:type="dxa"/>
            <w:tcBorders>
              <w:top w:val="single" w:sz="4" w:space="0" w:color="auto"/>
              <w:left w:val="single" w:sz="4" w:space="0" w:color="auto"/>
              <w:bottom w:val="single" w:sz="4" w:space="0" w:color="auto"/>
              <w:right w:val="single" w:sz="4" w:space="0" w:color="auto"/>
            </w:tcBorders>
            <w:hideMark/>
          </w:tcPr>
          <w:p w14:paraId="528716DE" w14:textId="77777777" w:rsidR="00E9506B" w:rsidRPr="00B12D48" w:rsidRDefault="00E9506B" w:rsidP="008F23E6">
            <w:pPr>
              <w:spacing w:after="0" w:line="240" w:lineRule="auto"/>
              <w:jc w:val="both"/>
              <w:rPr>
                <w:rFonts w:eastAsiaTheme="minorHAnsi"/>
                <w:noProof/>
                <w:sz w:val="24"/>
                <w:szCs w:val="24"/>
              </w:rPr>
            </w:pPr>
            <w:r w:rsidRPr="00B12D48">
              <w:rPr>
                <w:noProof/>
                <w:sz w:val="24"/>
                <w:szCs w:val="24"/>
              </w:rPr>
              <w:t xml:space="preserve">În termen de cel mult 150 de zile de la data declanșării procedurii de selecție </w:t>
            </w:r>
          </w:p>
        </w:tc>
        <w:tc>
          <w:tcPr>
            <w:tcW w:w="2250" w:type="dxa"/>
            <w:tcBorders>
              <w:top w:val="single" w:sz="4" w:space="0" w:color="auto"/>
              <w:left w:val="single" w:sz="4" w:space="0" w:color="auto"/>
              <w:bottom w:val="single" w:sz="4" w:space="0" w:color="auto"/>
              <w:right w:val="single" w:sz="4" w:space="0" w:color="auto"/>
            </w:tcBorders>
            <w:hideMark/>
          </w:tcPr>
          <w:p w14:paraId="238511A0" w14:textId="77777777" w:rsidR="00E9506B" w:rsidRPr="00B12D48" w:rsidRDefault="00E9506B" w:rsidP="008F23E6">
            <w:pPr>
              <w:spacing w:after="0" w:line="240" w:lineRule="auto"/>
              <w:jc w:val="both"/>
              <w:rPr>
                <w:noProof/>
                <w:sz w:val="24"/>
                <w:szCs w:val="24"/>
              </w:rPr>
            </w:pPr>
            <w:r w:rsidRPr="00B12D48">
              <w:rPr>
                <w:noProof/>
                <w:sz w:val="24"/>
                <w:szCs w:val="24"/>
              </w:rPr>
              <w:t>Conducătorul APT</w:t>
            </w:r>
          </w:p>
        </w:tc>
        <w:tc>
          <w:tcPr>
            <w:tcW w:w="2160" w:type="dxa"/>
            <w:tcBorders>
              <w:top w:val="single" w:sz="4" w:space="0" w:color="auto"/>
              <w:left w:val="single" w:sz="4" w:space="0" w:color="auto"/>
              <w:bottom w:val="single" w:sz="4" w:space="0" w:color="auto"/>
              <w:right w:val="single" w:sz="4" w:space="0" w:color="auto"/>
            </w:tcBorders>
            <w:hideMark/>
          </w:tcPr>
          <w:p w14:paraId="4301EBD6" w14:textId="77777777" w:rsidR="00E9506B" w:rsidRPr="00B12D48" w:rsidRDefault="00E9506B" w:rsidP="008F23E6">
            <w:pPr>
              <w:spacing w:after="0" w:line="240" w:lineRule="auto"/>
              <w:jc w:val="both"/>
              <w:rPr>
                <w:noProof/>
                <w:sz w:val="24"/>
                <w:szCs w:val="24"/>
              </w:rPr>
            </w:pPr>
            <w:r w:rsidRPr="00B12D48">
              <w:rPr>
                <w:noProof/>
                <w:sz w:val="24"/>
                <w:szCs w:val="24"/>
              </w:rPr>
              <w:t>Contract de mandat</w:t>
            </w:r>
          </w:p>
        </w:tc>
      </w:tr>
    </w:tbl>
    <w:p w14:paraId="73D4D875" w14:textId="77777777" w:rsidR="00E9506B" w:rsidRPr="00B12D48" w:rsidRDefault="00E9506B" w:rsidP="008F23E6">
      <w:pPr>
        <w:spacing w:after="0" w:line="240" w:lineRule="auto"/>
        <w:jc w:val="both"/>
        <w:rPr>
          <w:rFonts w:ascii="Times New Roman" w:hAnsi="Times New Roman"/>
          <w:i/>
          <w:iCs/>
          <w:noProof/>
          <w:sz w:val="24"/>
          <w:szCs w:val="24"/>
        </w:rPr>
      </w:pPr>
      <w:r w:rsidRPr="00B12D48">
        <w:rPr>
          <w:rFonts w:ascii="Times New Roman" w:hAnsi="Times New Roman"/>
          <w:i/>
          <w:iCs/>
          <w:noProof/>
          <w:sz w:val="24"/>
          <w:szCs w:val="24"/>
        </w:rPr>
        <w:t>Notă:</w:t>
      </w:r>
    </w:p>
    <w:p w14:paraId="478108CC" w14:textId="77777777" w:rsidR="00E9506B" w:rsidRPr="00B12D48" w:rsidRDefault="00E9506B" w:rsidP="008F23E6">
      <w:pPr>
        <w:pStyle w:val="ListParagraph"/>
        <w:numPr>
          <w:ilvl w:val="0"/>
          <w:numId w:val="10"/>
        </w:numPr>
        <w:ind w:left="0" w:firstLine="360"/>
        <w:jc w:val="both"/>
        <w:rPr>
          <w:rFonts w:ascii="Times New Roman" w:eastAsia="Calibri" w:hAnsi="Times New Roman"/>
          <w:sz w:val="24"/>
          <w:szCs w:val="24"/>
          <w:lang w:val="ro-RO"/>
        </w:rPr>
      </w:pPr>
      <w:r w:rsidRPr="00B12D48">
        <w:rPr>
          <w:rFonts w:ascii="Times New Roman" w:hAnsi="Times New Roman"/>
          <w:noProof/>
          <w:sz w:val="24"/>
          <w:szCs w:val="24"/>
          <w:lang w:val="ro-RO"/>
        </w:rPr>
        <w:t xml:space="preserve">Termenele planificate potrivit calendarului procedurii de selecție pot fi decalate, în cazul netransmiterii avizului de către AMEPIP în termenul prevăzut la art. </w:t>
      </w:r>
      <w:r w:rsidRPr="00B12D48">
        <w:rPr>
          <w:rFonts w:ascii="Times New Roman" w:eastAsia="Calibri" w:hAnsi="Times New Roman"/>
          <w:sz w:val="24"/>
          <w:szCs w:val="24"/>
          <w:lang w:val="ro-RO"/>
        </w:rPr>
        <w:t>Art. 4^5 din OUG 109/ 2011 sau în cazul formulării unor contestații în baza art. 29 alin. (6) din OUG 109/ 2011;</w:t>
      </w:r>
    </w:p>
    <w:p w14:paraId="4D66480D" w14:textId="26DBDAA2" w:rsidR="00E9506B" w:rsidRPr="00B12D48" w:rsidRDefault="00E9506B" w:rsidP="008F23E6">
      <w:pPr>
        <w:pStyle w:val="ListParagraph"/>
        <w:numPr>
          <w:ilvl w:val="0"/>
          <w:numId w:val="10"/>
        </w:numPr>
        <w:ind w:left="0" w:firstLine="360"/>
        <w:jc w:val="both"/>
        <w:rPr>
          <w:rFonts w:ascii="Times New Roman" w:eastAsia="Calibri" w:hAnsi="Times New Roman"/>
          <w:sz w:val="24"/>
          <w:szCs w:val="24"/>
          <w:lang w:val="ro-RO"/>
        </w:rPr>
      </w:pPr>
      <w:r w:rsidRPr="00B12D48">
        <w:rPr>
          <w:rFonts w:ascii="Times New Roman" w:eastAsia="Calibri" w:hAnsi="Times New Roman"/>
          <w:sz w:val="24"/>
          <w:szCs w:val="24"/>
          <w:lang w:val="ro-RO"/>
        </w:rPr>
        <w:t>Dacă nu sunt atrase candidaturi care să îndeplinească minimul de cerințe, procedura de selecție trebuie reluată prin redeclanșarea acesteia cu eventuala redefinire a profilului consiliului de administrație cu scopul de a lărgi baza de candidați.</w:t>
      </w:r>
    </w:p>
    <w:p w14:paraId="27AC2F9C" w14:textId="77777777" w:rsidR="0050680A" w:rsidRPr="00B12D48" w:rsidRDefault="0050680A" w:rsidP="008F23E6">
      <w:pPr>
        <w:pStyle w:val="ListParagraph"/>
        <w:ind w:left="360"/>
        <w:jc w:val="both"/>
        <w:rPr>
          <w:rFonts w:ascii="Times New Roman" w:eastAsia="Calibri" w:hAnsi="Times New Roman"/>
          <w:sz w:val="24"/>
          <w:szCs w:val="24"/>
          <w:lang w:val="ro-RO"/>
        </w:rPr>
      </w:pPr>
    </w:p>
    <w:p w14:paraId="2035E186" w14:textId="4C161F92" w:rsidR="00E9506B" w:rsidRPr="008E248E" w:rsidRDefault="00E9506B" w:rsidP="008E248E">
      <w:pPr>
        <w:pStyle w:val="ListParagraph"/>
        <w:numPr>
          <w:ilvl w:val="0"/>
          <w:numId w:val="3"/>
        </w:numPr>
        <w:tabs>
          <w:tab w:val="left" w:pos="360"/>
        </w:tabs>
        <w:ind w:left="90" w:hanging="90"/>
        <w:jc w:val="both"/>
        <w:rPr>
          <w:rFonts w:ascii="Times New Roman" w:hAnsi="Times New Roman"/>
          <w:b/>
          <w:noProof/>
          <w:sz w:val="24"/>
          <w:szCs w:val="24"/>
          <w:lang w:val="ro-RO"/>
        </w:rPr>
      </w:pPr>
      <w:r w:rsidRPr="00B12D48">
        <w:rPr>
          <w:rFonts w:ascii="Times New Roman" w:hAnsi="Times New Roman"/>
          <w:b/>
          <w:noProof/>
          <w:sz w:val="24"/>
          <w:szCs w:val="24"/>
          <w:lang w:val="ro-RO"/>
        </w:rPr>
        <w:t xml:space="preserve">Puncte critice/ riscuri </w:t>
      </w:r>
    </w:p>
    <w:p w14:paraId="5D814570" w14:textId="529CD239" w:rsidR="0050680A" w:rsidRPr="00B12D48" w:rsidRDefault="00E9506B" w:rsidP="008F23E6">
      <w:pPr>
        <w:autoSpaceDE w:val="0"/>
        <w:autoSpaceDN w:val="0"/>
        <w:adjustRightInd w:val="0"/>
        <w:spacing w:after="0" w:line="240" w:lineRule="auto"/>
        <w:ind w:firstLine="720"/>
        <w:jc w:val="both"/>
        <w:rPr>
          <w:rFonts w:ascii="Times New Roman" w:hAnsi="Times New Roman"/>
          <w:sz w:val="24"/>
          <w:szCs w:val="24"/>
        </w:rPr>
      </w:pPr>
      <w:r w:rsidRPr="00B12D48">
        <w:rPr>
          <w:rFonts w:ascii="Times New Roman" w:hAnsi="Times New Roman"/>
          <w:sz w:val="24"/>
          <w:szCs w:val="24"/>
        </w:rPr>
        <w:t>În procesul de selecție și nominalizare se pot identifica câteva riscuri reale, potențial să apară datorită cerințelor contextuale al ansamblului de condiții și circumstanțe specifice care trebuie luate în considerare. Aceste cerințe contextuale sunt determinate de particularitățile societății și de mediul în care operează, de starea economică, financiară, contextul legislativ, poziția strategică în care se află întreprinderea la momentul declanșării procedurii de selecție. Pe baza acestor factori s-au identificat câteva riscuri potențiale:</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687"/>
        <w:gridCol w:w="1170"/>
        <w:gridCol w:w="1670"/>
        <w:gridCol w:w="3752"/>
      </w:tblGrid>
      <w:tr w:rsidR="00E9506B" w:rsidRPr="00B12D48" w14:paraId="48AB93A7" w14:textId="77777777" w:rsidTr="0074601E">
        <w:trPr>
          <w:trHeight w:val="250"/>
        </w:trPr>
        <w:tc>
          <w:tcPr>
            <w:tcW w:w="817" w:type="dxa"/>
            <w:tcBorders>
              <w:top w:val="single" w:sz="4" w:space="0" w:color="auto"/>
              <w:left w:val="single" w:sz="4" w:space="0" w:color="auto"/>
              <w:bottom w:val="single" w:sz="4" w:space="0" w:color="auto"/>
              <w:right w:val="single" w:sz="4" w:space="0" w:color="auto"/>
            </w:tcBorders>
            <w:hideMark/>
          </w:tcPr>
          <w:p w14:paraId="472F7D82" w14:textId="77777777" w:rsidR="00E9506B" w:rsidRPr="00B12D48" w:rsidRDefault="00E9506B" w:rsidP="008F23E6">
            <w:pPr>
              <w:pStyle w:val="Default"/>
              <w:jc w:val="center"/>
              <w:rPr>
                <w:rFonts w:ascii="Times New Roman" w:hAnsi="Times New Roman" w:cs="Times New Roman"/>
                <w:b/>
                <w:bCs/>
                <w:color w:val="auto"/>
                <w:lang w:val="ro-RO"/>
              </w:rPr>
            </w:pPr>
            <w:r w:rsidRPr="00B12D48">
              <w:rPr>
                <w:rFonts w:ascii="Times New Roman" w:hAnsi="Times New Roman" w:cs="Times New Roman"/>
                <w:b/>
                <w:bCs/>
                <w:color w:val="auto"/>
                <w:lang w:val="ro-RO"/>
              </w:rPr>
              <w:lastRenderedPageBreak/>
              <w:t>Nr. Crt.</w:t>
            </w:r>
          </w:p>
        </w:tc>
        <w:tc>
          <w:tcPr>
            <w:tcW w:w="2688" w:type="dxa"/>
            <w:tcBorders>
              <w:top w:val="single" w:sz="4" w:space="0" w:color="auto"/>
              <w:left w:val="single" w:sz="4" w:space="0" w:color="auto"/>
              <w:bottom w:val="single" w:sz="4" w:space="0" w:color="auto"/>
              <w:right w:val="single" w:sz="4" w:space="0" w:color="auto"/>
            </w:tcBorders>
            <w:hideMark/>
          </w:tcPr>
          <w:p w14:paraId="03EECB1B" w14:textId="77777777" w:rsidR="00E9506B" w:rsidRPr="00B12D48" w:rsidRDefault="00E9506B" w:rsidP="008F23E6">
            <w:pPr>
              <w:pStyle w:val="Default"/>
              <w:jc w:val="center"/>
              <w:rPr>
                <w:rFonts w:ascii="Times New Roman" w:hAnsi="Times New Roman" w:cs="Times New Roman"/>
                <w:color w:val="auto"/>
                <w:lang w:val="ro-RO"/>
              </w:rPr>
            </w:pPr>
            <w:r w:rsidRPr="00B12D48">
              <w:rPr>
                <w:rFonts w:ascii="Times New Roman" w:hAnsi="Times New Roman" w:cs="Times New Roman"/>
                <w:b/>
                <w:bCs/>
                <w:color w:val="auto"/>
                <w:lang w:val="ro-RO"/>
              </w:rPr>
              <w:t>Risc identificat</w:t>
            </w:r>
          </w:p>
        </w:tc>
        <w:tc>
          <w:tcPr>
            <w:tcW w:w="1170" w:type="dxa"/>
            <w:tcBorders>
              <w:top w:val="single" w:sz="4" w:space="0" w:color="auto"/>
              <w:left w:val="single" w:sz="4" w:space="0" w:color="auto"/>
              <w:bottom w:val="single" w:sz="4" w:space="0" w:color="auto"/>
              <w:right w:val="single" w:sz="4" w:space="0" w:color="auto"/>
            </w:tcBorders>
            <w:hideMark/>
          </w:tcPr>
          <w:p w14:paraId="7AF28D57" w14:textId="77777777" w:rsidR="00E9506B" w:rsidRPr="00B12D48" w:rsidRDefault="00E9506B" w:rsidP="008F23E6">
            <w:pPr>
              <w:pStyle w:val="Default"/>
              <w:jc w:val="center"/>
              <w:rPr>
                <w:rFonts w:ascii="Times New Roman" w:hAnsi="Times New Roman" w:cs="Times New Roman"/>
                <w:color w:val="auto"/>
                <w:lang w:val="ro-RO"/>
              </w:rPr>
            </w:pPr>
            <w:r w:rsidRPr="00B12D48">
              <w:rPr>
                <w:rFonts w:ascii="Times New Roman" w:hAnsi="Times New Roman" w:cs="Times New Roman"/>
                <w:b/>
                <w:bCs/>
                <w:color w:val="auto"/>
                <w:lang w:val="ro-RO"/>
              </w:rPr>
              <w:t>Impact</w:t>
            </w:r>
          </w:p>
        </w:tc>
        <w:tc>
          <w:tcPr>
            <w:tcW w:w="1670" w:type="dxa"/>
            <w:tcBorders>
              <w:top w:val="single" w:sz="4" w:space="0" w:color="auto"/>
              <w:left w:val="single" w:sz="4" w:space="0" w:color="auto"/>
              <w:bottom w:val="single" w:sz="4" w:space="0" w:color="auto"/>
              <w:right w:val="single" w:sz="4" w:space="0" w:color="auto"/>
            </w:tcBorders>
            <w:hideMark/>
          </w:tcPr>
          <w:p w14:paraId="46254E32" w14:textId="77777777" w:rsidR="00E9506B" w:rsidRPr="00B12D48" w:rsidRDefault="00E9506B" w:rsidP="008F23E6">
            <w:pPr>
              <w:pStyle w:val="Default"/>
              <w:jc w:val="center"/>
              <w:rPr>
                <w:rFonts w:ascii="Times New Roman" w:hAnsi="Times New Roman" w:cs="Times New Roman"/>
                <w:color w:val="auto"/>
                <w:lang w:val="ro-RO"/>
              </w:rPr>
            </w:pPr>
            <w:r w:rsidRPr="00B12D48">
              <w:rPr>
                <w:rFonts w:ascii="Times New Roman" w:hAnsi="Times New Roman" w:cs="Times New Roman"/>
                <w:b/>
                <w:bCs/>
                <w:color w:val="auto"/>
                <w:lang w:val="ro-RO"/>
              </w:rPr>
              <w:t>Probabilitate de apariție</w:t>
            </w:r>
          </w:p>
        </w:tc>
        <w:tc>
          <w:tcPr>
            <w:tcW w:w="3753" w:type="dxa"/>
            <w:tcBorders>
              <w:top w:val="single" w:sz="4" w:space="0" w:color="auto"/>
              <w:left w:val="single" w:sz="4" w:space="0" w:color="auto"/>
              <w:bottom w:val="single" w:sz="4" w:space="0" w:color="auto"/>
              <w:right w:val="single" w:sz="4" w:space="0" w:color="auto"/>
            </w:tcBorders>
            <w:hideMark/>
          </w:tcPr>
          <w:p w14:paraId="2035BD4A" w14:textId="77777777" w:rsidR="00E9506B" w:rsidRPr="00B12D48" w:rsidRDefault="00E9506B" w:rsidP="008F23E6">
            <w:pPr>
              <w:pStyle w:val="Default"/>
              <w:jc w:val="center"/>
              <w:rPr>
                <w:rFonts w:ascii="Times New Roman" w:hAnsi="Times New Roman" w:cs="Times New Roman"/>
                <w:color w:val="auto"/>
                <w:lang w:val="ro-RO"/>
              </w:rPr>
            </w:pPr>
            <w:r w:rsidRPr="00B12D48">
              <w:rPr>
                <w:rFonts w:ascii="Times New Roman" w:hAnsi="Times New Roman" w:cs="Times New Roman"/>
                <w:b/>
                <w:bCs/>
                <w:color w:val="auto"/>
                <w:lang w:val="ro-RO"/>
              </w:rPr>
              <w:t>Măsuri de minimizare si control</w:t>
            </w:r>
          </w:p>
        </w:tc>
      </w:tr>
      <w:tr w:rsidR="00E9506B" w:rsidRPr="00B12D48" w14:paraId="774DF8B0" w14:textId="77777777" w:rsidTr="0074601E">
        <w:trPr>
          <w:trHeight w:val="388"/>
        </w:trPr>
        <w:tc>
          <w:tcPr>
            <w:tcW w:w="817" w:type="dxa"/>
            <w:tcBorders>
              <w:top w:val="single" w:sz="4" w:space="0" w:color="auto"/>
              <w:left w:val="single" w:sz="4" w:space="0" w:color="auto"/>
              <w:bottom w:val="single" w:sz="4" w:space="0" w:color="auto"/>
              <w:right w:val="single" w:sz="4" w:space="0" w:color="auto"/>
            </w:tcBorders>
            <w:hideMark/>
          </w:tcPr>
          <w:p w14:paraId="794C4A5A" w14:textId="77777777" w:rsidR="00E9506B" w:rsidRPr="00B12D48" w:rsidRDefault="00E9506B" w:rsidP="008F23E6">
            <w:pPr>
              <w:pStyle w:val="Default"/>
              <w:jc w:val="center"/>
              <w:rPr>
                <w:rFonts w:ascii="Times New Roman" w:hAnsi="Times New Roman" w:cs="Times New Roman"/>
                <w:b/>
                <w:bCs/>
                <w:color w:val="auto"/>
                <w:lang w:val="ro-RO"/>
              </w:rPr>
            </w:pPr>
            <w:r w:rsidRPr="00B12D48">
              <w:rPr>
                <w:rFonts w:ascii="Times New Roman" w:hAnsi="Times New Roman" w:cs="Times New Roman"/>
                <w:b/>
                <w:bCs/>
                <w:color w:val="auto"/>
                <w:lang w:val="ro-RO"/>
              </w:rPr>
              <w:t>1.</w:t>
            </w:r>
          </w:p>
        </w:tc>
        <w:tc>
          <w:tcPr>
            <w:tcW w:w="2688" w:type="dxa"/>
            <w:tcBorders>
              <w:top w:val="single" w:sz="4" w:space="0" w:color="auto"/>
              <w:left w:val="single" w:sz="4" w:space="0" w:color="auto"/>
              <w:bottom w:val="single" w:sz="4" w:space="0" w:color="auto"/>
              <w:right w:val="single" w:sz="4" w:space="0" w:color="auto"/>
            </w:tcBorders>
            <w:hideMark/>
          </w:tcPr>
          <w:p w14:paraId="7ECD52FB"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Lipsa resurselor de timp alocat procedurii</w:t>
            </w:r>
          </w:p>
        </w:tc>
        <w:tc>
          <w:tcPr>
            <w:tcW w:w="1170" w:type="dxa"/>
            <w:tcBorders>
              <w:top w:val="single" w:sz="4" w:space="0" w:color="auto"/>
              <w:left w:val="single" w:sz="4" w:space="0" w:color="auto"/>
              <w:bottom w:val="single" w:sz="4" w:space="0" w:color="auto"/>
              <w:right w:val="single" w:sz="4" w:space="0" w:color="auto"/>
            </w:tcBorders>
            <w:hideMark/>
          </w:tcPr>
          <w:p w14:paraId="25F563CB"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Moderat </w:t>
            </w:r>
          </w:p>
        </w:tc>
        <w:tc>
          <w:tcPr>
            <w:tcW w:w="1670" w:type="dxa"/>
            <w:tcBorders>
              <w:top w:val="single" w:sz="4" w:space="0" w:color="auto"/>
              <w:left w:val="single" w:sz="4" w:space="0" w:color="auto"/>
              <w:bottom w:val="single" w:sz="4" w:space="0" w:color="auto"/>
              <w:right w:val="single" w:sz="4" w:space="0" w:color="auto"/>
            </w:tcBorders>
            <w:hideMark/>
          </w:tcPr>
          <w:p w14:paraId="520218EB"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Mare</w:t>
            </w:r>
          </w:p>
        </w:tc>
        <w:tc>
          <w:tcPr>
            <w:tcW w:w="3753" w:type="dxa"/>
            <w:tcBorders>
              <w:top w:val="single" w:sz="4" w:space="0" w:color="auto"/>
              <w:left w:val="single" w:sz="4" w:space="0" w:color="auto"/>
              <w:bottom w:val="single" w:sz="4" w:space="0" w:color="auto"/>
              <w:right w:val="single" w:sz="4" w:space="0" w:color="auto"/>
            </w:tcBorders>
            <w:hideMark/>
          </w:tcPr>
          <w:p w14:paraId="3582D5B9"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Planificarea etapelor proiectului și respectarea graficului de execuție </w:t>
            </w:r>
          </w:p>
        </w:tc>
      </w:tr>
      <w:tr w:rsidR="00E9506B" w:rsidRPr="00B12D48" w14:paraId="51FC26FE" w14:textId="77777777" w:rsidTr="0074601E">
        <w:trPr>
          <w:trHeight w:val="526"/>
        </w:trPr>
        <w:tc>
          <w:tcPr>
            <w:tcW w:w="817" w:type="dxa"/>
            <w:tcBorders>
              <w:top w:val="single" w:sz="4" w:space="0" w:color="auto"/>
              <w:left w:val="single" w:sz="4" w:space="0" w:color="auto"/>
              <w:bottom w:val="single" w:sz="4" w:space="0" w:color="auto"/>
              <w:right w:val="single" w:sz="4" w:space="0" w:color="auto"/>
            </w:tcBorders>
            <w:hideMark/>
          </w:tcPr>
          <w:p w14:paraId="054A7A04" w14:textId="77777777" w:rsidR="00E9506B" w:rsidRPr="00B12D48" w:rsidRDefault="00E9506B" w:rsidP="008F23E6">
            <w:pPr>
              <w:pStyle w:val="Default"/>
              <w:jc w:val="center"/>
              <w:rPr>
                <w:rFonts w:ascii="Times New Roman" w:hAnsi="Times New Roman" w:cs="Times New Roman"/>
                <w:b/>
                <w:bCs/>
                <w:color w:val="auto"/>
                <w:lang w:val="ro-RO"/>
              </w:rPr>
            </w:pPr>
            <w:r w:rsidRPr="00B12D48">
              <w:rPr>
                <w:rFonts w:ascii="Times New Roman" w:hAnsi="Times New Roman" w:cs="Times New Roman"/>
                <w:b/>
                <w:bCs/>
                <w:color w:val="auto"/>
                <w:lang w:val="ro-RO"/>
              </w:rPr>
              <w:t>2.</w:t>
            </w:r>
          </w:p>
        </w:tc>
        <w:tc>
          <w:tcPr>
            <w:tcW w:w="2688" w:type="dxa"/>
            <w:tcBorders>
              <w:top w:val="single" w:sz="4" w:space="0" w:color="auto"/>
              <w:left w:val="single" w:sz="4" w:space="0" w:color="auto"/>
              <w:bottom w:val="single" w:sz="4" w:space="0" w:color="auto"/>
              <w:right w:val="single" w:sz="4" w:space="0" w:color="auto"/>
            </w:tcBorders>
            <w:hideMark/>
          </w:tcPr>
          <w:p w14:paraId="1537AB85"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Lipsa resurselor umane prin indisponibilitatea membrilor echipei </w:t>
            </w:r>
          </w:p>
        </w:tc>
        <w:tc>
          <w:tcPr>
            <w:tcW w:w="1170" w:type="dxa"/>
            <w:tcBorders>
              <w:top w:val="single" w:sz="4" w:space="0" w:color="auto"/>
              <w:left w:val="single" w:sz="4" w:space="0" w:color="auto"/>
              <w:bottom w:val="single" w:sz="4" w:space="0" w:color="auto"/>
              <w:right w:val="single" w:sz="4" w:space="0" w:color="auto"/>
            </w:tcBorders>
            <w:hideMark/>
          </w:tcPr>
          <w:p w14:paraId="13BBCC69"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Moderat </w:t>
            </w:r>
          </w:p>
        </w:tc>
        <w:tc>
          <w:tcPr>
            <w:tcW w:w="1670" w:type="dxa"/>
            <w:tcBorders>
              <w:top w:val="single" w:sz="4" w:space="0" w:color="auto"/>
              <w:left w:val="single" w:sz="4" w:space="0" w:color="auto"/>
              <w:bottom w:val="single" w:sz="4" w:space="0" w:color="auto"/>
              <w:right w:val="single" w:sz="4" w:space="0" w:color="auto"/>
            </w:tcBorders>
            <w:hideMark/>
          </w:tcPr>
          <w:p w14:paraId="269D8960"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Mică </w:t>
            </w:r>
          </w:p>
        </w:tc>
        <w:tc>
          <w:tcPr>
            <w:tcW w:w="3753" w:type="dxa"/>
            <w:tcBorders>
              <w:top w:val="single" w:sz="4" w:space="0" w:color="auto"/>
              <w:left w:val="single" w:sz="4" w:space="0" w:color="auto"/>
              <w:bottom w:val="single" w:sz="4" w:space="0" w:color="auto"/>
              <w:right w:val="single" w:sz="4" w:space="0" w:color="auto"/>
            </w:tcBorders>
            <w:hideMark/>
          </w:tcPr>
          <w:p w14:paraId="04ABE851"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Înlocuirea membrilor echipei, cu alți experți cu același nivel de expertiză </w:t>
            </w:r>
          </w:p>
        </w:tc>
      </w:tr>
      <w:tr w:rsidR="00E9506B" w:rsidRPr="00B12D48" w14:paraId="1551CD7D" w14:textId="77777777" w:rsidTr="0074601E">
        <w:trPr>
          <w:trHeight w:val="526"/>
        </w:trPr>
        <w:tc>
          <w:tcPr>
            <w:tcW w:w="817" w:type="dxa"/>
            <w:tcBorders>
              <w:top w:val="single" w:sz="4" w:space="0" w:color="auto"/>
              <w:left w:val="single" w:sz="4" w:space="0" w:color="auto"/>
              <w:bottom w:val="single" w:sz="4" w:space="0" w:color="auto"/>
              <w:right w:val="single" w:sz="4" w:space="0" w:color="auto"/>
            </w:tcBorders>
            <w:hideMark/>
          </w:tcPr>
          <w:p w14:paraId="5170C79F" w14:textId="77777777" w:rsidR="00E9506B" w:rsidRPr="00B12D48" w:rsidRDefault="00E9506B" w:rsidP="008F23E6">
            <w:pPr>
              <w:pStyle w:val="Default"/>
              <w:jc w:val="center"/>
              <w:rPr>
                <w:rFonts w:ascii="Times New Roman" w:hAnsi="Times New Roman" w:cs="Times New Roman"/>
                <w:b/>
                <w:bCs/>
                <w:color w:val="auto"/>
                <w:lang w:val="ro-RO"/>
              </w:rPr>
            </w:pPr>
            <w:r w:rsidRPr="00B12D48">
              <w:rPr>
                <w:rFonts w:ascii="Times New Roman" w:hAnsi="Times New Roman" w:cs="Times New Roman"/>
                <w:b/>
                <w:bCs/>
                <w:color w:val="auto"/>
                <w:lang w:val="ro-RO"/>
              </w:rPr>
              <w:t>3.</w:t>
            </w:r>
          </w:p>
        </w:tc>
        <w:tc>
          <w:tcPr>
            <w:tcW w:w="2688" w:type="dxa"/>
            <w:tcBorders>
              <w:top w:val="single" w:sz="4" w:space="0" w:color="auto"/>
              <w:left w:val="single" w:sz="4" w:space="0" w:color="auto"/>
              <w:bottom w:val="single" w:sz="4" w:space="0" w:color="auto"/>
              <w:right w:val="single" w:sz="4" w:space="0" w:color="auto"/>
            </w:tcBorders>
            <w:hideMark/>
          </w:tcPr>
          <w:p w14:paraId="6EA7076F"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Număr mic de candidați care aplică </w:t>
            </w:r>
          </w:p>
        </w:tc>
        <w:tc>
          <w:tcPr>
            <w:tcW w:w="1170" w:type="dxa"/>
            <w:tcBorders>
              <w:top w:val="single" w:sz="4" w:space="0" w:color="auto"/>
              <w:left w:val="single" w:sz="4" w:space="0" w:color="auto"/>
              <w:bottom w:val="single" w:sz="4" w:space="0" w:color="auto"/>
              <w:right w:val="single" w:sz="4" w:space="0" w:color="auto"/>
            </w:tcBorders>
            <w:hideMark/>
          </w:tcPr>
          <w:p w14:paraId="18D52403"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Mare </w:t>
            </w:r>
          </w:p>
        </w:tc>
        <w:tc>
          <w:tcPr>
            <w:tcW w:w="1670" w:type="dxa"/>
            <w:tcBorders>
              <w:top w:val="single" w:sz="4" w:space="0" w:color="auto"/>
              <w:left w:val="single" w:sz="4" w:space="0" w:color="auto"/>
              <w:bottom w:val="single" w:sz="4" w:space="0" w:color="auto"/>
              <w:right w:val="single" w:sz="4" w:space="0" w:color="auto"/>
            </w:tcBorders>
            <w:hideMark/>
          </w:tcPr>
          <w:p w14:paraId="43D35624"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Medie </w:t>
            </w:r>
          </w:p>
        </w:tc>
        <w:tc>
          <w:tcPr>
            <w:tcW w:w="3753" w:type="dxa"/>
            <w:tcBorders>
              <w:top w:val="single" w:sz="4" w:space="0" w:color="auto"/>
              <w:left w:val="single" w:sz="4" w:space="0" w:color="auto"/>
              <w:bottom w:val="single" w:sz="4" w:space="0" w:color="auto"/>
              <w:right w:val="single" w:sz="4" w:space="0" w:color="auto"/>
            </w:tcBorders>
            <w:hideMark/>
          </w:tcPr>
          <w:p w14:paraId="1D9C6EC2"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Identificarea de noi canale de publicitate a anunțului de recrutare și selecție (site-uri specializate) </w:t>
            </w:r>
          </w:p>
        </w:tc>
      </w:tr>
      <w:tr w:rsidR="00E9506B" w:rsidRPr="00B12D48" w14:paraId="43925729" w14:textId="77777777" w:rsidTr="0074601E">
        <w:trPr>
          <w:trHeight w:val="526"/>
        </w:trPr>
        <w:tc>
          <w:tcPr>
            <w:tcW w:w="817" w:type="dxa"/>
            <w:tcBorders>
              <w:top w:val="single" w:sz="4" w:space="0" w:color="auto"/>
              <w:left w:val="single" w:sz="4" w:space="0" w:color="auto"/>
              <w:bottom w:val="single" w:sz="4" w:space="0" w:color="auto"/>
              <w:right w:val="single" w:sz="4" w:space="0" w:color="auto"/>
            </w:tcBorders>
            <w:hideMark/>
          </w:tcPr>
          <w:p w14:paraId="7E44F30C" w14:textId="77777777" w:rsidR="00E9506B" w:rsidRPr="00B12D48" w:rsidRDefault="00E9506B" w:rsidP="008F23E6">
            <w:pPr>
              <w:pStyle w:val="Default"/>
              <w:jc w:val="center"/>
              <w:rPr>
                <w:rFonts w:ascii="Times New Roman" w:hAnsi="Times New Roman" w:cs="Times New Roman"/>
                <w:b/>
                <w:bCs/>
                <w:color w:val="auto"/>
                <w:lang w:val="ro-RO"/>
              </w:rPr>
            </w:pPr>
            <w:r w:rsidRPr="00B12D48">
              <w:rPr>
                <w:rFonts w:ascii="Times New Roman" w:hAnsi="Times New Roman" w:cs="Times New Roman"/>
                <w:b/>
                <w:bCs/>
                <w:color w:val="auto"/>
                <w:lang w:val="ro-RO"/>
              </w:rPr>
              <w:t>4.</w:t>
            </w:r>
          </w:p>
        </w:tc>
        <w:tc>
          <w:tcPr>
            <w:tcW w:w="2688" w:type="dxa"/>
            <w:tcBorders>
              <w:top w:val="single" w:sz="4" w:space="0" w:color="auto"/>
              <w:left w:val="single" w:sz="4" w:space="0" w:color="auto"/>
              <w:bottom w:val="single" w:sz="4" w:space="0" w:color="auto"/>
              <w:right w:val="single" w:sz="4" w:space="0" w:color="auto"/>
            </w:tcBorders>
            <w:hideMark/>
          </w:tcPr>
          <w:p w14:paraId="362D0DDE"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lang w:val="ro-RO"/>
              </w:rPr>
              <w:t>Neîndeplinirea minimului de cerințe prevăzute la art. 5 și art. 34 alin. (4^1) din OUG 109/2011, cu modificările și completările ulterioare</w:t>
            </w:r>
          </w:p>
        </w:tc>
        <w:tc>
          <w:tcPr>
            <w:tcW w:w="1170" w:type="dxa"/>
            <w:tcBorders>
              <w:top w:val="single" w:sz="4" w:space="0" w:color="auto"/>
              <w:left w:val="single" w:sz="4" w:space="0" w:color="auto"/>
              <w:bottom w:val="single" w:sz="4" w:space="0" w:color="auto"/>
              <w:right w:val="single" w:sz="4" w:space="0" w:color="auto"/>
            </w:tcBorders>
            <w:hideMark/>
          </w:tcPr>
          <w:p w14:paraId="7979D6E3"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Mare</w:t>
            </w:r>
          </w:p>
        </w:tc>
        <w:tc>
          <w:tcPr>
            <w:tcW w:w="1670" w:type="dxa"/>
            <w:tcBorders>
              <w:top w:val="single" w:sz="4" w:space="0" w:color="auto"/>
              <w:left w:val="single" w:sz="4" w:space="0" w:color="auto"/>
              <w:bottom w:val="single" w:sz="4" w:space="0" w:color="auto"/>
              <w:right w:val="single" w:sz="4" w:space="0" w:color="auto"/>
            </w:tcBorders>
            <w:hideMark/>
          </w:tcPr>
          <w:p w14:paraId="5235A91E"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Mare</w:t>
            </w:r>
          </w:p>
        </w:tc>
        <w:tc>
          <w:tcPr>
            <w:tcW w:w="3753" w:type="dxa"/>
            <w:tcBorders>
              <w:top w:val="single" w:sz="4" w:space="0" w:color="auto"/>
              <w:left w:val="single" w:sz="4" w:space="0" w:color="auto"/>
              <w:bottom w:val="single" w:sz="4" w:space="0" w:color="auto"/>
              <w:right w:val="single" w:sz="4" w:space="0" w:color="auto"/>
            </w:tcBorders>
            <w:hideMark/>
          </w:tcPr>
          <w:p w14:paraId="6FA5B80A"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lang w:val="ro-RO"/>
              </w:rPr>
              <w:t>Dacă nu sunt atrase candidaturi care să îndeplinească minimul de cerințe prevăzute in OUG 109/2011, atunci procedura trebuie reluată</w:t>
            </w:r>
          </w:p>
        </w:tc>
      </w:tr>
      <w:tr w:rsidR="00E9506B" w:rsidRPr="00B12D48" w14:paraId="13BB40A5" w14:textId="77777777" w:rsidTr="0074601E">
        <w:trPr>
          <w:trHeight w:val="526"/>
        </w:trPr>
        <w:tc>
          <w:tcPr>
            <w:tcW w:w="817" w:type="dxa"/>
            <w:tcBorders>
              <w:top w:val="single" w:sz="4" w:space="0" w:color="auto"/>
              <w:left w:val="single" w:sz="4" w:space="0" w:color="auto"/>
              <w:bottom w:val="single" w:sz="4" w:space="0" w:color="auto"/>
              <w:right w:val="single" w:sz="4" w:space="0" w:color="auto"/>
            </w:tcBorders>
            <w:hideMark/>
          </w:tcPr>
          <w:p w14:paraId="60269FBA" w14:textId="77777777" w:rsidR="00E9506B" w:rsidRPr="00B12D48" w:rsidRDefault="00E9506B" w:rsidP="008F23E6">
            <w:pPr>
              <w:pStyle w:val="Default"/>
              <w:jc w:val="center"/>
              <w:rPr>
                <w:rFonts w:ascii="Times New Roman" w:hAnsi="Times New Roman" w:cs="Times New Roman"/>
                <w:b/>
                <w:bCs/>
                <w:color w:val="auto"/>
                <w:lang w:val="ro-RO"/>
              </w:rPr>
            </w:pPr>
            <w:r w:rsidRPr="00B12D48">
              <w:rPr>
                <w:rFonts w:ascii="Times New Roman" w:hAnsi="Times New Roman" w:cs="Times New Roman"/>
                <w:b/>
                <w:bCs/>
                <w:color w:val="auto"/>
                <w:lang w:val="ro-RO"/>
              </w:rPr>
              <w:t>5.</w:t>
            </w:r>
          </w:p>
        </w:tc>
        <w:tc>
          <w:tcPr>
            <w:tcW w:w="2688" w:type="dxa"/>
            <w:tcBorders>
              <w:top w:val="single" w:sz="4" w:space="0" w:color="auto"/>
              <w:left w:val="single" w:sz="4" w:space="0" w:color="auto"/>
              <w:bottom w:val="single" w:sz="4" w:space="0" w:color="auto"/>
              <w:right w:val="single" w:sz="4" w:space="0" w:color="auto"/>
            </w:tcBorders>
            <w:hideMark/>
          </w:tcPr>
          <w:p w14:paraId="44CA889F"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lang w:val="ro-RO"/>
              </w:rPr>
              <w:t>Contestarea hotărârii APT la instanța de contencios administrativ</w:t>
            </w:r>
          </w:p>
        </w:tc>
        <w:tc>
          <w:tcPr>
            <w:tcW w:w="1170" w:type="dxa"/>
            <w:tcBorders>
              <w:top w:val="single" w:sz="4" w:space="0" w:color="auto"/>
              <w:left w:val="single" w:sz="4" w:space="0" w:color="auto"/>
              <w:bottom w:val="single" w:sz="4" w:space="0" w:color="auto"/>
              <w:right w:val="single" w:sz="4" w:space="0" w:color="auto"/>
            </w:tcBorders>
            <w:hideMark/>
          </w:tcPr>
          <w:p w14:paraId="28E824BD"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Mare</w:t>
            </w:r>
          </w:p>
        </w:tc>
        <w:tc>
          <w:tcPr>
            <w:tcW w:w="1670" w:type="dxa"/>
            <w:tcBorders>
              <w:top w:val="single" w:sz="4" w:space="0" w:color="auto"/>
              <w:left w:val="single" w:sz="4" w:space="0" w:color="auto"/>
              <w:bottom w:val="single" w:sz="4" w:space="0" w:color="auto"/>
              <w:right w:val="single" w:sz="4" w:space="0" w:color="auto"/>
            </w:tcBorders>
            <w:hideMark/>
          </w:tcPr>
          <w:p w14:paraId="6CD62C7E"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Medie</w:t>
            </w:r>
          </w:p>
        </w:tc>
        <w:tc>
          <w:tcPr>
            <w:tcW w:w="3753" w:type="dxa"/>
            <w:tcBorders>
              <w:top w:val="single" w:sz="4" w:space="0" w:color="auto"/>
              <w:left w:val="single" w:sz="4" w:space="0" w:color="auto"/>
              <w:bottom w:val="single" w:sz="4" w:space="0" w:color="auto"/>
              <w:right w:val="single" w:sz="4" w:space="0" w:color="auto"/>
            </w:tcBorders>
            <w:hideMark/>
          </w:tcPr>
          <w:p w14:paraId="6F75C2B3"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lang w:val="ro-RO"/>
              </w:rPr>
              <w:t>Candidații nemulțumiți pot contesta rezultatul obținut prin depunerea de contestații la instanța de contencios administrativ în termen de 15 zile de la comunicarea hotărârii APT</w:t>
            </w:r>
          </w:p>
        </w:tc>
      </w:tr>
      <w:tr w:rsidR="00E9506B" w:rsidRPr="00B12D48" w14:paraId="2C9BFD7E" w14:textId="77777777" w:rsidTr="0074601E">
        <w:trPr>
          <w:trHeight w:val="1415"/>
        </w:trPr>
        <w:tc>
          <w:tcPr>
            <w:tcW w:w="817" w:type="dxa"/>
            <w:tcBorders>
              <w:top w:val="single" w:sz="4" w:space="0" w:color="auto"/>
              <w:left w:val="single" w:sz="4" w:space="0" w:color="auto"/>
              <w:bottom w:val="single" w:sz="4" w:space="0" w:color="auto"/>
              <w:right w:val="single" w:sz="4" w:space="0" w:color="auto"/>
            </w:tcBorders>
            <w:hideMark/>
          </w:tcPr>
          <w:p w14:paraId="11ABB7E9" w14:textId="77777777" w:rsidR="00E9506B" w:rsidRPr="00B12D48" w:rsidRDefault="00E9506B" w:rsidP="008F23E6">
            <w:pPr>
              <w:pStyle w:val="Default"/>
              <w:jc w:val="center"/>
              <w:rPr>
                <w:rFonts w:ascii="Times New Roman" w:hAnsi="Times New Roman" w:cs="Times New Roman"/>
                <w:b/>
                <w:bCs/>
                <w:color w:val="auto"/>
                <w:lang w:val="ro-RO"/>
              </w:rPr>
            </w:pPr>
            <w:r w:rsidRPr="00B12D48">
              <w:rPr>
                <w:rFonts w:ascii="Times New Roman" w:hAnsi="Times New Roman" w:cs="Times New Roman"/>
                <w:b/>
                <w:bCs/>
                <w:color w:val="auto"/>
                <w:lang w:val="ro-RO"/>
              </w:rPr>
              <w:t>6.</w:t>
            </w:r>
          </w:p>
        </w:tc>
        <w:tc>
          <w:tcPr>
            <w:tcW w:w="2688" w:type="dxa"/>
            <w:tcBorders>
              <w:top w:val="single" w:sz="4" w:space="0" w:color="auto"/>
              <w:left w:val="single" w:sz="4" w:space="0" w:color="auto"/>
              <w:bottom w:val="single" w:sz="4" w:space="0" w:color="auto"/>
              <w:right w:val="single" w:sz="4" w:space="0" w:color="auto"/>
            </w:tcBorders>
            <w:hideMark/>
          </w:tcPr>
          <w:p w14:paraId="03BB2171"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Refuzul candidaților desemnați pe lista scurtă de a continua/finaliza procesul de selecție </w:t>
            </w:r>
          </w:p>
        </w:tc>
        <w:tc>
          <w:tcPr>
            <w:tcW w:w="1170" w:type="dxa"/>
            <w:tcBorders>
              <w:top w:val="single" w:sz="4" w:space="0" w:color="auto"/>
              <w:left w:val="single" w:sz="4" w:space="0" w:color="auto"/>
              <w:bottom w:val="single" w:sz="4" w:space="0" w:color="auto"/>
              <w:right w:val="single" w:sz="4" w:space="0" w:color="auto"/>
            </w:tcBorders>
            <w:hideMark/>
          </w:tcPr>
          <w:p w14:paraId="3CFE9D94"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Mare </w:t>
            </w:r>
          </w:p>
        </w:tc>
        <w:tc>
          <w:tcPr>
            <w:tcW w:w="1670" w:type="dxa"/>
            <w:tcBorders>
              <w:top w:val="single" w:sz="4" w:space="0" w:color="auto"/>
              <w:left w:val="single" w:sz="4" w:space="0" w:color="auto"/>
              <w:bottom w:val="single" w:sz="4" w:space="0" w:color="auto"/>
              <w:right w:val="single" w:sz="4" w:space="0" w:color="auto"/>
            </w:tcBorders>
            <w:hideMark/>
          </w:tcPr>
          <w:p w14:paraId="0EF01315"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Medie </w:t>
            </w:r>
          </w:p>
        </w:tc>
        <w:tc>
          <w:tcPr>
            <w:tcW w:w="3753" w:type="dxa"/>
            <w:tcBorders>
              <w:top w:val="single" w:sz="4" w:space="0" w:color="auto"/>
              <w:left w:val="single" w:sz="4" w:space="0" w:color="auto"/>
              <w:bottom w:val="single" w:sz="4" w:space="0" w:color="auto"/>
              <w:right w:val="single" w:sz="4" w:space="0" w:color="auto"/>
            </w:tcBorders>
            <w:hideMark/>
          </w:tcPr>
          <w:p w14:paraId="2B18B7B7"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Comunicarea clară a condițiilor de participare. </w:t>
            </w:r>
          </w:p>
          <w:p w14:paraId="6E4CABF6"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Accesibilitatea procesului de recrutare pentru a permite unui număr cât mai mare de candidați să participe la prezenta procedură. </w:t>
            </w:r>
          </w:p>
          <w:p w14:paraId="0E6DFD52" w14:textId="77777777" w:rsidR="00E9506B" w:rsidRPr="00B12D48" w:rsidRDefault="00E9506B" w:rsidP="008F23E6">
            <w:pPr>
              <w:pStyle w:val="Default"/>
              <w:jc w:val="both"/>
              <w:rPr>
                <w:rFonts w:ascii="Times New Roman" w:hAnsi="Times New Roman" w:cs="Times New Roman"/>
                <w:color w:val="auto"/>
                <w:lang w:val="ro-RO"/>
              </w:rPr>
            </w:pPr>
            <w:r w:rsidRPr="00B12D48">
              <w:rPr>
                <w:rFonts w:ascii="Times New Roman" w:hAnsi="Times New Roman" w:cs="Times New Roman"/>
                <w:color w:val="auto"/>
                <w:lang w:val="ro-RO"/>
              </w:rPr>
              <w:t xml:space="preserve">Respectarea calendarului de recrutare pentru a păstra interesul candidaților recomandați. </w:t>
            </w:r>
          </w:p>
        </w:tc>
      </w:tr>
    </w:tbl>
    <w:p w14:paraId="1688547A" w14:textId="77777777" w:rsidR="00E9506B" w:rsidRPr="00B12D48" w:rsidRDefault="00E9506B" w:rsidP="008F23E6">
      <w:pPr>
        <w:spacing w:after="0" w:line="240" w:lineRule="auto"/>
        <w:jc w:val="both"/>
        <w:rPr>
          <w:rFonts w:ascii="Times New Roman" w:hAnsi="Times New Roman"/>
          <w:b/>
          <w:i/>
          <w:iCs/>
          <w:noProof/>
          <w:sz w:val="24"/>
          <w:szCs w:val="24"/>
        </w:rPr>
      </w:pPr>
    </w:p>
    <w:p w14:paraId="2125FFED" w14:textId="4D622713" w:rsidR="000F7B61" w:rsidRPr="008E248E" w:rsidRDefault="00E9506B" w:rsidP="008E248E">
      <w:pPr>
        <w:pStyle w:val="ListParagraph"/>
        <w:numPr>
          <w:ilvl w:val="0"/>
          <w:numId w:val="3"/>
        </w:numPr>
        <w:ind w:left="270" w:hanging="270"/>
        <w:jc w:val="both"/>
        <w:rPr>
          <w:rFonts w:ascii="Times New Roman" w:hAnsi="Times New Roman"/>
          <w:noProof/>
          <w:sz w:val="24"/>
          <w:szCs w:val="24"/>
          <w:lang w:val="ro-RO"/>
        </w:rPr>
      </w:pPr>
      <w:r w:rsidRPr="00B12D48">
        <w:rPr>
          <w:rFonts w:ascii="Times New Roman" w:hAnsi="Times New Roman"/>
          <w:b/>
          <w:noProof/>
          <w:sz w:val="24"/>
          <w:szCs w:val="24"/>
          <w:lang w:val="ro-RO"/>
        </w:rPr>
        <w:t>Reguli generale pentru alcătuirea Consiliului de administrație</w:t>
      </w:r>
    </w:p>
    <w:p w14:paraId="11EA84B7" w14:textId="77777777"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t>Regia autonomă este administrată de un consiliu de administrație format din 3 membri;</w:t>
      </w:r>
    </w:p>
    <w:p w14:paraId="6CF21E4B" w14:textId="77777777"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sz w:val="24"/>
          <w:szCs w:val="24"/>
          <w:lang w:val="ro-RO"/>
        </w:rPr>
        <w:t xml:space="preserve">Cel mult unul dintre membrii consiliului pot face parte din categoria funcționarilor publici sau a altor categorii de personal din cadrul APT sau al altor instituții sau autorități publice; aceștia nu pot fi considerați independenți; </w:t>
      </w:r>
      <w:r w:rsidRPr="00B12D48">
        <w:rPr>
          <w:rFonts w:ascii="Times New Roman" w:hAnsi="Times New Roman"/>
          <w:noProof/>
          <w:sz w:val="24"/>
          <w:szCs w:val="24"/>
          <w:lang w:val="ro-RO"/>
        </w:rPr>
        <w:t>Desemnarea membrilor din partea autorității publice tutelare se face la propunerea unei comisii constituite la nivelul acesteia, conform dispoziţiilor art. 5 alin. (1) și (3) din O.U.G. nr. 109/ 2011, cu modificările și completările ulterioare;</w:t>
      </w:r>
    </w:p>
    <w:p w14:paraId="1F811DD5" w14:textId="77777777"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t>Fiecare membru al consiliului de administraţie trebuie să aibă studii superioare finalizate cu cel puțin cu o diplomă de licență şi să dovedească experienţă în domeniul ştiinţelor inginereşti, economice, sociale, juridice sau în domeniul de activitate al regie de cel puţin 7 ani;</w:t>
      </w:r>
    </w:p>
    <w:p w14:paraId="37622E26" w14:textId="09A45D58"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Fiecare membru trebuie să aibă </w:t>
      </w:r>
      <w:r w:rsidR="008E248E" w:rsidRPr="00B12D48">
        <w:rPr>
          <w:rFonts w:ascii="Times New Roman" w:hAnsi="Times New Roman"/>
          <w:sz w:val="24"/>
          <w:szCs w:val="24"/>
          <w:lang w:val="ro-RO"/>
        </w:rPr>
        <w:t>experiență</w:t>
      </w:r>
      <w:r w:rsidRPr="00B12D48">
        <w:rPr>
          <w:rFonts w:ascii="Times New Roman" w:hAnsi="Times New Roman"/>
          <w:sz w:val="24"/>
          <w:szCs w:val="24"/>
          <w:lang w:val="ro-RO"/>
        </w:rPr>
        <w:t xml:space="preserve"> de minimum 3 ani în conducerea </w:t>
      </w:r>
      <w:r w:rsidR="008E248E" w:rsidRPr="00B12D48">
        <w:rPr>
          <w:rFonts w:ascii="Times New Roman" w:hAnsi="Times New Roman"/>
          <w:sz w:val="24"/>
          <w:szCs w:val="24"/>
          <w:lang w:val="ro-RO"/>
        </w:rPr>
        <w:t>societăților</w:t>
      </w:r>
      <w:r w:rsidRPr="00B12D48">
        <w:rPr>
          <w:rFonts w:ascii="Times New Roman" w:hAnsi="Times New Roman"/>
          <w:sz w:val="24"/>
          <w:szCs w:val="24"/>
          <w:lang w:val="ro-RO"/>
        </w:rPr>
        <w:t xml:space="preserve">, întreprinderi publice sau cu capital privat, ori a regiilor autonome. Prin </w:t>
      </w:r>
      <w:r w:rsidR="008E248E" w:rsidRPr="00B12D48">
        <w:rPr>
          <w:rFonts w:ascii="Times New Roman" w:hAnsi="Times New Roman"/>
          <w:sz w:val="24"/>
          <w:szCs w:val="24"/>
          <w:lang w:val="ro-RO"/>
        </w:rPr>
        <w:t>experiență</w:t>
      </w:r>
      <w:r w:rsidRPr="00B12D48">
        <w:rPr>
          <w:rFonts w:ascii="Times New Roman" w:hAnsi="Times New Roman"/>
          <w:sz w:val="24"/>
          <w:szCs w:val="24"/>
          <w:lang w:val="ro-RO"/>
        </w:rPr>
        <w:t xml:space="preserve"> în conducerea </w:t>
      </w:r>
      <w:r w:rsidR="008E248E" w:rsidRPr="00B12D48">
        <w:rPr>
          <w:rFonts w:ascii="Times New Roman" w:hAnsi="Times New Roman"/>
          <w:sz w:val="24"/>
          <w:szCs w:val="24"/>
          <w:lang w:val="ro-RO"/>
        </w:rPr>
        <w:t>societăților</w:t>
      </w:r>
      <w:r w:rsidRPr="00B12D48">
        <w:rPr>
          <w:rFonts w:ascii="Times New Roman" w:hAnsi="Times New Roman"/>
          <w:sz w:val="24"/>
          <w:szCs w:val="24"/>
          <w:lang w:val="ro-RO"/>
        </w:rPr>
        <w:t xml:space="preserve">, întreprinderi publice sau cu capital privat, ori a regiilor autonome se </w:t>
      </w:r>
      <w:r w:rsidR="008E248E" w:rsidRPr="00B12D48">
        <w:rPr>
          <w:rFonts w:ascii="Times New Roman" w:hAnsi="Times New Roman"/>
          <w:sz w:val="24"/>
          <w:szCs w:val="24"/>
          <w:lang w:val="ro-RO"/>
        </w:rPr>
        <w:t>înțelege</w:t>
      </w:r>
      <w:r w:rsidRPr="00B12D48">
        <w:rPr>
          <w:rFonts w:ascii="Times New Roman" w:hAnsi="Times New Roman"/>
          <w:sz w:val="24"/>
          <w:szCs w:val="24"/>
          <w:lang w:val="ro-RO"/>
        </w:rPr>
        <w:t xml:space="preserve"> </w:t>
      </w:r>
      <w:r w:rsidR="008E248E" w:rsidRPr="00B12D48">
        <w:rPr>
          <w:rFonts w:ascii="Times New Roman" w:hAnsi="Times New Roman"/>
          <w:sz w:val="24"/>
          <w:szCs w:val="24"/>
          <w:lang w:val="ro-RO"/>
        </w:rPr>
        <w:t>deținerea</w:t>
      </w:r>
      <w:r w:rsidRPr="00B12D48">
        <w:rPr>
          <w:rFonts w:ascii="Times New Roman" w:hAnsi="Times New Roman"/>
          <w:sz w:val="24"/>
          <w:szCs w:val="24"/>
          <w:lang w:val="ro-RO"/>
        </w:rPr>
        <w:t xml:space="preserve"> oricărei </w:t>
      </w:r>
      <w:r w:rsidR="008E248E" w:rsidRPr="00B12D48">
        <w:rPr>
          <w:rFonts w:ascii="Times New Roman" w:hAnsi="Times New Roman"/>
          <w:sz w:val="24"/>
          <w:szCs w:val="24"/>
          <w:lang w:val="ro-RO"/>
        </w:rPr>
        <w:t>funcții</w:t>
      </w:r>
      <w:r w:rsidRPr="00B12D48">
        <w:rPr>
          <w:rFonts w:ascii="Times New Roman" w:hAnsi="Times New Roman"/>
          <w:sz w:val="24"/>
          <w:szCs w:val="24"/>
          <w:lang w:val="ro-RO"/>
        </w:rPr>
        <w:t xml:space="preserve"> de conducere astfel cum aceasta este definită la art. 143 din Legea </w:t>
      </w:r>
      <w:r w:rsidR="008E248E" w:rsidRPr="00B12D48">
        <w:rPr>
          <w:rFonts w:ascii="Times New Roman" w:hAnsi="Times New Roman"/>
          <w:sz w:val="24"/>
          <w:szCs w:val="24"/>
          <w:lang w:val="ro-RO"/>
        </w:rPr>
        <w:t>societăților</w:t>
      </w:r>
      <w:r w:rsidRPr="00B12D48">
        <w:rPr>
          <w:rFonts w:ascii="Times New Roman" w:hAnsi="Times New Roman"/>
          <w:sz w:val="24"/>
          <w:szCs w:val="24"/>
          <w:lang w:val="ro-RO"/>
        </w:rPr>
        <w:t xml:space="preserve"> nr. 31/1990, republicată, cu modificările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completările ulterioare, precum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a </w:t>
      </w:r>
      <w:r w:rsidR="008E248E" w:rsidRPr="00B12D48">
        <w:rPr>
          <w:rFonts w:ascii="Times New Roman" w:hAnsi="Times New Roman"/>
          <w:sz w:val="24"/>
          <w:szCs w:val="24"/>
          <w:lang w:val="ro-RO"/>
        </w:rPr>
        <w:t>funcției</w:t>
      </w:r>
      <w:r w:rsidRPr="00B12D48">
        <w:rPr>
          <w:rFonts w:ascii="Times New Roman" w:hAnsi="Times New Roman"/>
          <w:sz w:val="24"/>
          <w:szCs w:val="24"/>
          <w:lang w:val="ro-RO"/>
        </w:rPr>
        <w:t xml:space="preserve"> de administrator societate/regie autonomă, director general/director general adjunct/director/director adjunct societate sau regie autonomă, director executiv, director economic/financiar, după caz, conform Clasificării </w:t>
      </w:r>
      <w:r w:rsidR="008E248E" w:rsidRPr="00B12D48">
        <w:rPr>
          <w:rFonts w:ascii="Times New Roman" w:hAnsi="Times New Roman"/>
          <w:sz w:val="24"/>
          <w:szCs w:val="24"/>
          <w:lang w:val="ro-RO"/>
        </w:rPr>
        <w:t>ocupațiilor</w:t>
      </w:r>
      <w:r w:rsidRPr="00B12D48">
        <w:rPr>
          <w:rFonts w:ascii="Times New Roman" w:hAnsi="Times New Roman"/>
          <w:sz w:val="24"/>
          <w:szCs w:val="24"/>
          <w:lang w:val="ro-RO"/>
        </w:rPr>
        <w:t xml:space="preserve"> din România.</w:t>
      </w:r>
    </w:p>
    <w:p w14:paraId="4C91435E" w14:textId="77777777"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t>Majoritatea membrilor consiliului de administraţie este formată din administratori neexecutivi şi independenţi, în sensul art. 138^2 din Legea nr. 31/ 1990, republicată, cu modificările şi completările ulterioare. Înalţii funcţionari publici, funcţionarii publici şi personalul contractual din cadrul autorităţii publice tutelare ori din cadrul altor autorităţi sau instituţii publice nu pot fi consideraţi independenţi;</w:t>
      </w:r>
    </w:p>
    <w:p w14:paraId="7BD245A3" w14:textId="77777777"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lastRenderedPageBreak/>
        <w:t xml:space="preserve">Un membru al Consiliului de Administrație trebuie să </w:t>
      </w:r>
      <w:r w:rsidRPr="00B12D48">
        <w:rPr>
          <w:rFonts w:ascii="Times New Roman" w:hAnsi="Times New Roman"/>
          <w:sz w:val="24"/>
          <w:szCs w:val="24"/>
          <w:lang w:val="ro-RO"/>
        </w:rPr>
        <w:t>aibă certificare CAFR ca auditor financiar sau să aibă cel puțin 3 ani de experiență în audit statutar sau ca membru al unor comitete de audit; acest criteriu este valabil pentru postul de administrator cu expertiză în domeniul auditului financiar;</w:t>
      </w:r>
    </w:p>
    <w:p w14:paraId="4CC66BE9" w14:textId="65FC0349"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t xml:space="preserve">Stabilirea componentei consiliului de administraţie se face și cu respectarea principiilor prevăzute de Legea nr. 202/ 2002 privind egalitatea de şanse şi de tratament între femei şi bărbaţi, republicată, cu modificările şi completările ulterioare, astfel încât cel puţin o treime din totalul administratorilor să fie femei şi cel puţin o treime din totalul administratorilor să fie bărbaţi; </w:t>
      </w:r>
    </w:p>
    <w:p w14:paraId="7326A07C" w14:textId="77777777"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t>Membrii consiliului de administraţie nu pot face parte din mai mult de 2 consilii de administraţie ale întreprinderilor publice. Autoritatea publică tutelară poate stabili un număr mai mic de consilii de administraţie din care un membru desemnat al unei întreprinderi publice poate face parte;</w:t>
      </w:r>
    </w:p>
    <w:p w14:paraId="2BE7A2E5" w14:textId="77777777" w:rsidR="00E9506B" w:rsidRPr="00B12D48" w:rsidRDefault="00E9506B" w:rsidP="008F23E6">
      <w:pPr>
        <w:pStyle w:val="ListParagraph"/>
        <w:numPr>
          <w:ilvl w:val="0"/>
          <w:numId w:val="11"/>
        </w:numPr>
        <w:ind w:left="270" w:hanging="270"/>
        <w:jc w:val="both"/>
        <w:rPr>
          <w:rFonts w:ascii="Times New Roman" w:hAnsi="Times New Roman"/>
          <w:noProof/>
          <w:sz w:val="24"/>
          <w:szCs w:val="24"/>
          <w:lang w:val="ro-RO"/>
        </w:rPr>
      </w:pPr>
      <w:r w:rsidRPr="00B12D48">
        <w:rPr>
          <w:rFonts w:ascii="Times New Roman" w:hAnsi="Times New Roman"/>
          <w:noProof/>
          <w:sz w:val="24"/>
          <w:szCs w:val="24"/>
          <w:lang w:val="ro-RO"/>
        </w:rPr>
        <w:t>Se vor evita situațiile de conflict de interese sau incompatibilități prevăzute de O.U.G. nr. 109/ 2011 privind guvernanța corporativă a întrepriderilor publice, cu modificările și completările ulterioare și Legea 31/ 1990 republicată, cu modificările și completările ulterioare.</w:t>
      </w:r>
    </w:p>
    <w:p w14:paraId="7060E9C1" w14:textId="77777777" w:rsidR="00E9506B" w:rsidRPr="00B12D48" w:rsidRDefault="00E9506B" w:rsidP="008F23E6">
      <w:pPr>
        <w:spacing w:after="0" w:line="240" w:lineRule="auto"/>
        <w:jc w:val="both"/>
        <w:rPr>
          <w:rFonts w:ascii="Times New Roman" w:hAnsi="Times New Roman"/>
          <w:noProof/>
          <w:sz w:val="24"/>
          <w:szCs w:val="24"/>
        </w:rPr>
      </w:pPr>
    </w:p>
    <w:p w14:paraId="4F91D81A" w14:textId="3383248F" w:rsidR="00E9506B" w:rsidRPr="005B6094" w:rsidRDefault="00E9506B" w:rsidP="005B6094">
      <w:pPr>
        <w:pStyle w:val="ListParagraph"/>
        <w:numPr>
          <w:ilvl w:val="0"/>
          <w:numId w:val="3"/>
        </w:numPr>
        <w:jc w:val="both"/>
        <w:rPr>
          <w:rFonts w:ascii="Times New Roman" w:hAnsi="Times New Roman"/>
          <w:noProof/>
          <w:sz w:val="24"/>
          <w:szCs w:val="24"/>
          <w:lang w:val="ro-RO"/>
        </w:rPr>
      </w:pPr>
      <w:r w:rsidRPr="00B12D48">
        <w:rPr>
          <w:rFonts w:ascii="Times New Roman" w:hAnsi="Times New Roman"/>
          <w:b/>
          <w:bCs/>
          <w:sz w:val="24"/>
          <w:szCs w:val="24"/>
          <w:lang w:val="ro-RO"/>
        </w:rPr>
        <w:t>Lista documentelor care trebuie depuse până la numirea administratorilor</w:t>
      </w:r>
    </w:p>
    <w:p w14:paraId="0128705C" w14:textId="1F51C803" w:rsidR="00E9506B" w:rsidRDefault="00E9506B" w:rsidP="008F23E6">
      <w:pPr>
        <w:autoSpaceDE w:val="0"/>
        <w:autoSpaceDN w:val="0"/>
        <w:adjustRightInd w:val="0"/>
        <w:spacing w:after="0" w:line="240" w:lineRule="auto"/>
        <w:ind w:firstLine="708"/>
        <w:jc w:val="both"/>
        <w:rPr>
          <w:rFonts w:ascii="Times New Roman" w:hAnsi="Times New Roman"/>
          <w:sz w:val="24"/>
          <w:szCs w:val="24"/>
        </w:rPr>
      </w:pPr>
      <w:r w:rsidRPr="00B12D48">
        <w:rPr>
          <w:rFonts w:ascii="Times New Roman" w:hAnsi="Times New Roman"/>
          <w:sz w:val="24"/>
          <w:szCs w:val="24"/>
        </w:rPr>
        <w:t xml:space="preserve">Conform art. 11 din Anexa 1 la Hotărârea Guvernului nr. 639/2023 pentru aprobarea normelor metodologice  de aplicare a </w:t>
      </w:r>
      <w:r w:rsidRPr="00B12D48">
        <w:rPr>
          <w:rFonts w:ascii="Times New Roman" w:hAnsi="Times New Roman"/>
          <w:sz w:val="24"/>
          <w:szCs w:val="24"/>
          <w:lang w:eastAsia="en-GB"/>
        </w:rPr>
        <w:t xml:space="preserve">Ordonanței de urgență a Guvernului nr. 109/2011 </w:t>
      </w:r>
      <w:r w:rsidRPr="00B12D48">
        <w:rPr>
          <w:rFonts w:ascii="Times New Roman" w:hAnsi="Times New Roman"/>
          <w:sz w:val="24"/>
          <w:szCs w:val="24"/>
        </w:rPr>
        <w:t xml:space="preserve">privind guvernanța corporativă a întreprinderilor publice, pentru stabilirea criteriilor de selecție a membrilor consiliilor de administrație ale întreprinderilor publice, de întocmire a listei scurte pentru fiecare post, a clasamentului acestora, a procedurii privind numirile finale, precum și pentru stabilirea altor măsuri necesare implementării </w:t>
      </w:r>
      <w:r w:rsidRPr="00B12D48">
        <w:rPr>
          <w:rFonts w:ascii="Times New Roman" w:hAnsi="Times New Roman"/>
          <w:sz w:val="24"/>
          <w:szCs w:val="24"/>
          <w:lang w:eastAsia="en-GB"/>
        </w:rPr>
        <w:t xml:space="preserve">Ordonanțatei de urgență a Guvernului nr. 109/2011 </w:t>
      </w:r>
      <w:r w:rsidRPr="00B12D48">
        <w:rPr>
          <w:rFonts w:ascii="Times New Roman" w:hAnsi="Times New Roman"/>
          <w:sz w:val="24"/>
          <w:szCs w:val="24"/>
        </w:rPr>
        <w:t>privind guvernanța corporativă a întreprinderilor publice, cu modificările și completările ulterioare, Planul de selecție cuprinde documente și formulare personalizate pentru fiecare procedură de selecție.</w:t>
      </w:r>
    </w:p>
    <w:p w14:paraId="2ABD1CB0" w14:textId="77777777" w:rsidR="005B6094" w:rsidRDefault="005B6094" w:rsidP="008F23E6">
      <w:pPr>
        <w:autoSpaceDE w:val="0"/>
        <w:autoSpaceDN w:val="0"/>
        <w:adjustRightInd w:val="0"/>
        <w:spacing w:after="0" w:line="240" w:lineRule="auto"/>
        <w:ind w:firstLine="708"/>
        <w:jc w:val="both"/>
        <w:rPr>
          <w:rFonts w:ascii="Times New Roman" w:hAnsi="Times New Roman"/>
          <w:sz w:val="24"/>
          <w:szCs w:val="24"/>
        </w:rPr>
      </w:pPr>
    </w:p>
    <w:p w14:paraId="59CE030F" w14:textId="77777777" w:rsidR="005B6094" w:rsidRPr="00B12D48" w:rsidRDefault="005B6094" w:rsidP="008F23E6">
      <w:pPr>
        <w:autoSpaceDE w:val="0"/>
        <w:autoSpaceDN w:val="0"/>
        <w:adjustRightInd w:val="0"/>
        <w:spacing w:after="0" w:line="240" w:lineRule="auto"/>
        <w:ind w:firstLine="708"/>
        <w:jc w:val="both"/>
        <w:rPr>
          <w:rFonts w:ascii="Times New Roman" w:hAnsi="Times New Roman"/>
          <w:sz w:val="24"/>
          <w:szCs w:val="24"/>
        </w:rPr>
      </w:pPr>
    </w:p>
    <w:p w14:paraId="076B3D63" w14:textId="77777777" w:rsidR="00E9506B" w:rsidRPr="00B12D48" w:rsidRDefault="00E9506B" w:rsidP="008F23E6">
      <w:pPr>
        <w:autoSpaceDE w:val="0"/>
        <w:autoSpaceDN w:val="0"/>
        <w:adjustRightInd w:val="0"/>
        <w:spacing w:after="0" w:line="240" w:lineRule="auto"/>
        <w:ind w:firstLine="708"/>
        <w:jc w:val="both"/>
        <w:rPr>
          <w:rFonts w:ascii="Times New Roman" w:hAnsi="Times New Roman"/>
          <w:sz w:val="24"/>
          <w:szCs w:val="24"/>
        </w:rPr>
      </w:pPr>
      <w:r w:rsidRPr="00B12D48">
        <w:rPr>
          <w:rFonts w:ascii="Times New Roman" w:hAnsi="Times New Roman"/>
          <w:sz w:val="24"/>
          <w:szCs w:val="24"/>
        </w:rPr>
        <w:t xml:space="preserve">Documentele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formularele prevăzute sunt următoarele, dar fără a se limita la acestea:</w:t>
      </w:r>
    </w:p>
    <w:p w14:paraId="0B3DA6E9" w14:textId="3E960B54" w:rsidR="00E9506B" w:rsidRPr="00B12D48" w:rsidRDefault="00E9506B" w:rsidP="00421360">
      <w:pPr>
        <w:pStyle w:val="ListParagraph"/>
        <w:numPr>
          <w:ilvl w:val="0"/>
          <w:numId w:val="18"/>
        </w:numPr>
        <w:autoSpaceDE w:val="0"/>
        <w:autoSpaceDN w:val="0"/>
        <w:adjustRightInd w:val="0"/>
        <w:ind w:left="0" w:firstLine="240"/>
        <w:jc w:val="both"/>
        <w:rPr>
          <w:rFonts w:ascii="Times New Roman" w:hAnsi="Times New Roman"/>
          <w:sz w:val="24"/>
          <w:szCs w:val="24"/>
          <w:lang w:val="ro-RO"/>
        </w:rPr>
      </w:pPr>
      <w:r w:rsidRPr="00B12D48">
        <w:rPr>
          <w:rFonts w:ascii="Times New Roman" w:hAnsi="Times New Roman"/>
          <w:sz w:val="24"/>
          <w:szCs w:val="24"/>
          <w:lang w:val="ro-RO"/>
        </w:rPr>
        <w:t xml:space="preserve">etapele procesului de selecție, calendarul, documente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materiale ce urmează a fi verificate, respectiv elaborate, persoane de contact pentru informații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detalii suplimentare;</w:t>
      </w:r>
    </w:p>
    <w:p w14:paraId="5738F4E3"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b) anunțul privind selecția, cu respectarea cerințelor prevăzute la art.5 alin. (6) din O.U.G 109/2011 privind guvernanța corporativă a întreprinderilor publice, cu modificările și completările ulterioare</w:t>
      </w:r>
    </w:p>
    <w:p w14:paraId="3F1783CE" w14:textId="45CE8CA9"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c) lista detaliată a documentelor necesare în vederea depunerii candidaturii de către persoane fizice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persoane juridice, în </w:t>
      </w:r>
      <w:r w:rsidR="00421360" w:rsidRPr="00B12D48">
        <w:rPr>
          <w:rFonts w:ascii="Times New Roman" w:hAnsi="Times New Roman"/>
          <w:sz w:val="24"/>
          <w:szCs w:val="24"/>
        </w:rPr>
        <w:t>funcție</w:t>
      </w:r>
      <w:r w:rsidRPr="00B12D48">
        <w:rPr>
          <w:rFonts w:ascii="Times New Roman" w:hAnsi="Times New Roman"/>
          <w:sz w:val="24"/>
          <w:szCs w:val="24"/>
        </w:rPr>
        <w:t xml:space="preserve"> de etapele procedurii de </w:t>
      </w:r>
      <w:r w:rsidR="00421360" w:rsidRPr="00B12D48">
        <w:rPr>
          <w:rFonts w:ascii="Times New Roman" w:hAnsi="Times New Roman"/>
          <w:sz w:val="24"/>
          <w:szCs w:val="24"/>
        </w:rPr>
        <w:t>selecție</w:t>
      </w:r>
      <w:r w:rsidRPr="00B12D48">
        <w:rPr>
          <w:rFonts w:ascii="Times New Roman" w:hAnsi="Times New Roman"/>
          <w:sz w:val="24"/>
          <w:szCs w:val="24"/>
        </w:rPr>
        <w:t>;</w:t>
      </w:r>
    </w:p>
    <w:p w14:paraId="0428396D"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d) dispozițiile de confidențialitate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de acces la documente, lista elementelor confidențiale;</w:t>
      </w:r>
    </w:p>
    <w:p w14:paraId="162FB7EF"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e) lista riscurilor posibile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a măsurilor ce vor fi luate pentru diminuarea acestor riscuri, asigurându-se că drepturile acționarilor sunt respectate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că interesele întreprinderii publice sunt asigurate;</w:t>
      </w:r>
    </w:p>
    <w:p w14:paraId="3FAFFB2E"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f) scrisoarea de așteptări;</w:t>
      </w:r>
    </w:p>
    <w:p w14:paraId="5D43E5C2"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g) cerințele contextuale;</w:t>
      </w:r>
    </w:p>
    <w:p w14:paraId="10D21959"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h) profilul consiliului;</w:t>
      </w:r>
    </w:p>
    <w:p w14:paraId="672324F3"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i) profilul candidatului;</w:t>
      </w:r>
    </w:p>
    <w:p w14:paraId="18257B70" w14:textId="14433E80"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j) criteriile de selecție;</w:t>
      </w:r>
    </w:p>
    <w:p w14:paraId="3E4ABAF4" w14:textId="57599946"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l) documente referitoare la declarația de intenție;</w:t>
      </w:r>
    </w:p>
    <w:p w14:paraId="53F2ED0B"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n) proiectul contractului de mandat;</w:t>
      </w:r>
    </w:p>
    <w:p w14:paraId="297CA700"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o) declarații necesar a fi completate de către candidați.</w:t>
      </w:r>
    </w:p>
    <w:p w14:paraId="2E1F62F9"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p>
    <w:p w14:paraId="0524B83D" w14:textId="77777777" w:rsidR="00E9506B" w:rsidRPr="00B12D48" w:rsidRDefault="00E9506B"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Candidații vor trebui să completeze dosarul de candidatură cu documentele solicitate în anunțul de selecție și cu alte documente ce vor fi stabilite de expertul independent la momentul elaborării anunțului.</w:t>
      </w:r>
    </w:p>
    <w:p w14:paraId="2CD21C22" w14:textId="77777777" w:rsidR="006D1EBA" w:rsidRPr="00B12D48" w:rsidRDefault="006D1EBA" w:rsidP="008F23E6">
      <w:pPr>
        <w:autoSpaceDE w:val="0"/>
        <w:autoSpaceDN w:val="0"/>
        <w:adjustRightInd w:val="0"/>
        <w:spacing w:after="0" w:line="240" w:lineRule="auto"/>
        <w:jc w:val="both"/>
        <w:rPr>
          <w:rFonts w:ascii="Times New Roman" w:hAnsi="Times New Roman"/>
          <w:sz w:val="24"/>
          <w:szCs w:val="24"/>
        </w:rPr>
      </w:pPr>
    </w:p>
    <w:p w14:paraId="1B0A3027" w14:textId="0A5F947E" w:rsidR="00E9506B" w:rsidRPr="004578C6" w:rsidRDefault="00E9506B" w:rsidP="004578C6">
      <w:pPr>
        <w:pStyle w:val="ListParagraph"/>
        <w:numPr>
          <w:ilvl w:val="0"/>
          <w:numId w:val="3"/>
        </w:numPr>
        <w:ind w:left="450" w:hanging="450"/>
        <w:jc w:val="both"/>
        <w:rPr>
          <w:rFonts w:ascii="Times New Roman" w:hAnsi="Times New Roman"/>
          <w:noProof/>
          <w:sz w:val="24"/>
          <w:szCs w:val="24"/>
          <w:lang w:val="ro-RO"/>
        </w:rPr>
      </w:pPr>
      <w:r w:rsidRPr="00B12D48">
        <w:rPr>
          <w:rFonts w:ascii="Times New Roman" w:hAnsi="Times New Roman"/>
          <w:b/>
          <w:noProof/>
          <w:sz w:val="24"/>
          <w:szCs w:val="24"/>
          <w:lang w:val="ro-RO"/>
        </w:rPr>
        <w:t>Acțiuni viitoare în vederea definitivării planului de selecție</w:t>
      </w:r>
      <w:r w:rsidRPr="00B12D48">
        <w:rPr>
          <w:rFonts w:ascii="Times New Roman" w:hAnsi="Times New Roman"/>
          <w:noProof/>
          <w:sz w:val="24"/>
          <w:szCs w:val="24"/>
          <w:lang w:val="ro-RO"/>
        </w:rPr>
        <w:t xml:space="preserve"> </w:t>
      </w:r>
    </w:p>
    <w:p w14:paraId="70E60070" w14:textId="77777777" w:rsidR="00E9506B" w:rsidRPr="00B12D48" w:rsidRDefault="00E9506B" w:rsidP="008F23E6">
      <w:pPr>
        <w:spacing w:after="0" w:line="240" w:lineRule="auto"/>
        <w:jc w:val="both"/>
        <w:rPr>
          <w:rFonts w:ascii="Times New Roman" w:hAnsi="Times New Roman"/>
          <w:noProof/>
          <w:sz w:val="24"/>
          <w:szCs w:val="24"/>
        </w:rPr>
      </w:pPr>
      <w:r w:rsidRPr="00B12D48">
        <w:rPr>
          <w:rFonts w:ascii="Times New Roman" w:hAnsi="Times New Roman"/>
          <w:noProof/>
          <w:sz w:val="24"/>
          <w:szCs w:val="24"/>
        </w:rPr>
        <w:t xml:space="preserve">În vederea definitivării planului de selecție, (format din componenta inițială și componenta integrală), Autoritatea Publică Tutelară (APT) prin Compartimentul de Guvernanță Corporativă (CGC) și Comisia de selecție și nominalizare (CSN) va întreprinde activitățile necesare pentru conformarea la prevederile Ordonanței de urgență a Guvernului nr. 109/ 2011 cu modificările și completările ulterioare și normele metodologice aprobate prin Hotărâre Guvernului nr. 639/ 2023. În acest sens, va elabora toate documentele necesare în procesul  de recrutare și selecție. </w:t>
      </w:r>
    </w:p>
    <w:p w14:paraId="281D6AFA" w14:textId="57CA2C5F" w:rsidR="008E4B30" w:rsidRDefault="00E9506B" w:rsidP="008F23E6">
      <w:pPr>
        <w:spacing w:after="0" w:line="240" w:lineRule="auto"/>
        <w:ind w:firstLine="709"/>
        <w:jc w:val="both"/>
        <w:rPr>
          <w:rFonts w:ascii="Times New Roman" w:hAnsi="Times New Roman"/>
          <w:noProof/>
          <w:sz w:val="24"/>
          <w:szCs w:val="24"/>
        </w:rPr>
      </w:pPr>
      <w:r w:rsidRPr="00B12D48">
        <w:rPr>
          <w:rFonts w:ascii="Times New Roman" w:hAnsi="Times New Roman"/>
          <w:noProof/>
          <w:sz w:val="24"/>
          <w:szCs w:val="24"/>
        </w:rPr>
        <w:lastRenderedPageBreak/>
        <w:t>Prezenta componentă iniţială a planului de selecţie va face parte din componenta integrală a planului de selecţie, document de lucru întocmit de comisia de selecţie şi nominalizare.</w:t>
      </w:r>
    </w:p>
    <w:p w14:paraId="6FD9FFDC" w14:textId="77777777" w:rsidR="00CC636F" w:rsidRPr="00B12D48" w:rsidRDefault="00CC636F" w:rsidP="008F23E6">
      <w:pPr>
        <w:spacing w:after="0" w:line="240" w:lineRule="auto"/>
        <w:ind w:firstLine="709"/>
        <w:jc w:val="both"/>
        <w:rPr>
          <w:rFonts w:ascii="Times New Roman" w:hAnsi="Times New Roman"/>
          <w:noProof/>
          <w:sz w:val="24"/>
          <w:szCs w:val="24"/>
        </w:rPr>
      </w:pPr>
    </w:p>
    <w:p w14:paraId="34721C17" w14:textId="77777777" w:rsidR="008E4B30" w:rsidRPr="00B12D48" w:rsidRDefault="008E4B30" w:rsidP="008F23E6">
      <w:pPr>
        <w:tabs>
          <w:tab w:val="left" w:pos="284"/>
        </w:tabs>
        <w:spacing w:after="0" w:line="240" w:lineRule="auto"/>
        <w:jc w:val="both"/>
        <w:rPr>
          <w:rFonts w:ascii="Times New Roman" w:hAnsi="Times New Roman"/>
          <w:b/>
          <w:sz w:val="24"/>
          <w:szCs w:val="24"/>
        </w:rPr>
      </w:pPr>
      <w:r w:rsidRPr="00B12D48">
        <w:rPr>
          <w:rFonts w:ascii="Times New Roman" w:hAnsi="Times New Roman"/>
          <w:b/>
          <w:sz w:val="24"/>
          <w:szCs w:val="24"/>
        </w:rPr>
        <w:t xml:space="preserve">SCRISOARE DE AȘTEPTĂRI pentru Consiliul de Administrație al Aeroportului Satu Mare R.A., </w:t>
      </w:r>
    </w:p>
    <w:p w14:paraId="18AC786C" w14:textId="77777777" w:rsidR="008E4B30" w:rsidRPr="00B12D48" w:rsidRDefault="008E4B30" w:rsidP="008F23E6">
      <w:pPr>
        <w:tabs>
          <w:tab w:val="left" w:pos="284"/>
        </w:tabs>
        <w:spacing w:after="0" w:line="240" w:lineRule="auto"/>
        <w:jc w:val="both"/>
        <w:rPr>
          <w:rFonts w:ascii="Times New Roman" w:hAnsi="Times New Roman"/>
          <w:b/>
          <w:sz w:val="24"/>
          <w:szCs w:val="24"/>
        </w:rPr>
      </w:pPr>
      <w:r w:rsidRPr="00B12D48">
        <w:rPr>
          <w:rFonts w:ascii="Times New Roman" w:hAnsi="Times New Roman"/>
          <w:b/>
          <w:sz w:val="24"/>
          <w:szCs w:val="24"/>
        </w:rPr>
        <w:t>pentru mandatul 2026 - 2030</w:t>
      </w:r>
    </w:p>
    <w:p w14:paraId="2B948773" w14:textId="77777777" w:rsidR="008E4B30" w:rsidRPr="00B12D48" w:rsidRDefault="008E4B30" w:rsidP="008F23E6">
      <w:pPr>
        <w:tabs>
          <w:tab w:val="left" w:pos="284"/>
        </w:tabs>
        <w:spacing w:after="0" w:line="240" w:lineRule="auto"/>
        <w:jc w:val="both"/>
        <w:rPr>
          <w:rFonts w:ascii="Times New Roman" w:hAnsi="Times New Roman"/>
          <w:sz w:val="24"/>
          <w:szCs w:val="24"/>
        </w:rPr>
      </w:pPr>
    </w:p>
    <w:p w14:paraId="7C1D13CD" w14:textId="77777777" w:rsidR="008E4B30" w:rsidRPr="00B12D48" w:rsidRDefault="008E4B30" w:rsidP="008F23E6">
      <w:pPr>
        <w:spacing w:after="0" w:line="240" w:lineRule="auto"/>
        <w:rPr>
          <w:rFonts w:ascii="Times New Roman" w:hAnsi="Times New Roman"/>
          <w:b/>
          <w:sz w:val="24"/>
          <w:szCs w:val="24"/>
        </w:rPr>
      </w:pPr>
      <w:r w:rsidRPr="00B12D48">
        <w:rPr>
          <w:rFonts w:ascii="Times New Roman" w:hAnsi="Times New Roman"/>
          <w:b/>
          <w:sz w:val="24"/>
          <w:szCs w:val="24"/>
        </w:rPr>
        <w:t>Introducere</w:t>
      </w:r>
    </w:p>
    <w:p w14:paraId="028D9530" w14:textId="77777777" w:rsidR="008E4B30" w:rsidRPr="00B12D48" w:rsidRDefault="008E4B30" w:rsidP="008F23E6">
      <w:pPr>
        <w:spacing w:after="0" w:line="240" w:lineRule="auto"/>
      </w:pPr>
    </w:p>
    <w:p w14:paraId="0CA113B4"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În conformitate cu prevederile Anexei 1b la normele metodologice de aplicare a Ordonanței de urgență a Guvernului nr. 109/ 2011 privind guvernanța corporativă a întreprinderilor publice, aprobate prin  Hotărârea Guvernului nr. 639/ 2023, Scrisoarea de așteptări face parte din setul de documente obligatorii cu care începe procesul de selecție a membrilor consiliului de administrație pentru întreprinderile publice și este parte din componenta inițială a planului de selecție. </w:t>
      </w:r>
    </w:p>
    <w:p w14:paraId="1A7D9BE3" w14:textId="77777777" w:rsidR="008E4B30" w:rsidRPr="00B12D48" w:rsidRDefault="008E4B30" w:rsidP="008F23E6">
      <w:p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Acest document stabilește performanțele așteptate de la organele de administrare și conducere, precum și politica autorității publice tutelare privind întreprinderile publice care au obligații specifice legate de asigurarea serviciului public. </w:t>
      </w:r>
    </w:p>
    <w:p w14:paraId="5FD22679"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Scrisoarea de așteptări cuprinde obiectivele întreprinderii publice, care stau la baza stabilirii criteriilor specifice de selecție a candidaților aflați pe lista scurtă, fiind fundamentată pe baza strategiei guvernamentale în sectorul în care acționează întreprinderea publică, precum și a politicilor fiscal-bugetare. Astfel, aceasta conține o sinteză a obiectivelor financiare și non financiare ale regiei, stabilite de către autoritatea publica tutelară, descriind rezultatele generale preconizate, cu indicarea unor valori orientative, care sunt recomandate organelor de administrare și recomandă o serie de indicatori de performanță pentru întreprinderea publică. </w:t>
      </w:r>
    </w:p>
    <w:p w14:paraId="1C1AEACE"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Viziunea și obiectivele cuprinse în Scrisoarea de așteptări stau la baza negocierii componentei de management a planului de administrare dintre autoritatea publică tutelară, acționari/asociați, după caz, și membri numiți ai consiliului, respectiv între consiliu și directorii sau directoratul selectat. </w:t>
      </w:r>
    </w:p>
    <w:p w14:paraId="4FAE9FC6"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sz w:val="24"/>
          <w:szCs w:val="24"/>
        </w:rPr>
      </w:pPr>
      <w:r w:rsidRPr="00B12D48">
        <w:rPr>
          <w:rFonts w:ascii="Times New Roman" w:eastAsiaTheme="minorEastAsia" w:hAnsi="Times New Roman"/>
          <w:sz w:val="24"/>
          <w:szCs w:val="24"/>
        </w:rPr>
        <w:t>Indicatorii-cheie de performanță înscriși ca anexă la contractele de mandat ale administratorilor sunt stabiliți pe baza Scrisorii de așteptări.</w:t>
      </w:r>
    </w:p>
    <w:p w14:paraId="79345EF2"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iCs/>
          <w:sz w:val="24"/>
          <w:szCs w:val="24"/>
        </w:rPr>
      </w:pPr>
      <w:r w:rsidRPr="00B12D48">
        <w:rPr>
          <w:rFonts w:ascii="Times New Roman" w:eastAsiaTheme="minorEastAsia" w:hAnsi="Times New Roman"/>
          <w:sz w:val="24"/>
          <w:szCs w:val="24"/>
        </w:rPr>
        <w:t>Prezentul document reprezintă dezideratele autorității publice tutelare, respectiv Unitatea Administrativ Teritorială Județul Satu Mare, pentru evoluția Aeroportului  Satu Mare R.A. în următorii 4 ani.</w:t>
      </w:r>
    </w:p>
    <w:p w14:paraId="692B58F5" w14:textId="77777777" w:rsidR="008E4B30" w:rsidRPr="00B12D48" w:rsidRDefault="008E4B30" w:rsidP="008F23E6">
      <w:pPr>
        <w:tabs>
          <w:tab w:val="left" w:pos="284"/>
        </w:tabs>
        <w:spacing w:after="0" w:line="240" w:lineRule="auto"/>
        <w:jc w:val="both"/>
        <w:rPr>
          <w:rFonts w:ascii="Times New Roman" w:eastAsiaTheme="minorEastAsia" w:hAnsi="Times New Roman"/>
          <w:iCs/>
          <w:sz w:val="20"/>
          <w:szCs w:val="20"/>
        </w:rPr>
      </w:pPr>
    </w:p>
    <w:p w14:paraId="13AE0B36" w14:textId="33C5CF8F" w:rsidR="008E4B30" w:rsidRPr="00B12D48" w:rsidRDefault="008E4B30" w:rsidP="008F23E6">
      <w:pPr>
        <w:spacing w:after="0" w:line="240" w:lineRule="auto"/>
        <w:rPr>
          <w:rFonts w:ascii="Times New Roman" w:hAnsi="Times New Roman"/>
          <w:b/>
          <w:sz w:val="24"/>
          <w:szCs w:val="24"/>
        </w:rPr>
      </w:pPr>
      <w:r w:rsidRPr="00B12D48">
        <w:rPr>
          <w:rFonts w:ascii="Times New Roman" w:hAnsi="Times New Roman"/>
          <w:b/>
          <w:sz w:val="24"/>
          <w:szCs w:val="24"/>
        </w:rPr>
        <w:t>Capitolul 1- Informații generale privind Aeroportul Satu Mare R. A.</w:t>
      </w:r>
    </w:p>
    <w:p w14:paraId="16F0D389" w14:textId="77777777" w:rsidR="008E4B30" w:rsidRPr="00B12D48" w:rsidRDefault="008E4B30" w:rsidP="008F23E6">
      <w:pPr>
        <w:pBdr>
          <w:top w:val="nil"/>
          <w:left w:val="nil"/>
          <w:bottom w:val="nil"/>
          <w:right w:val="nil"/>
          <w:between w:val="nil"/>
          <w:bar w:val="nil"/>
        </w:pBdr>
        <w:suppressAutoHyphens/>
        <w:spacing w:after="0" w:line="240" w:lineRule="auto"/>
        <w:jc w:val="both"/>
        <w:rPr>
          <w:rFonts w:ascii="Times New Roman" w:eastAsia="Arial" w:hAnsi="Times New Roman"/>
          <w:b/>
          <w:bCs/>
          <w:color w:val="000000"/>
          <w:sz w:val="24"/>
          <w:szCs w:val="24"/>
          <w:u w:color="000000"/>
          <w:bdr w:val="nil"/>
          <w:shd w:val="clear" w:color="auto" w:fill="FFFFFF"/>
          <w:lang w:eastAsia="ro-RO"/>
          <w14:textOutline w14:w="0" w14:cap="flat" w14:cmpd="sng" w14:algn="ctr">
            <w14:noFill/>
            <w14:prstDash w14:val="solid"/>
            <w14:bevel/>
          </w14:textOutline>
        </w:rPr>
      </w:pPr>
      <w:r w:rsidRPr="00B12D48">
        <w:rPr>
          <w:rFonts w:ascii="Times New Roman" w:eastAsia="Helvetica Neue" w:hAnsi="Times New Roman"/>
          <w:color w:val="000000"/>
          <w:sz w:val="24"/>
          <w:szCs w:val="24"/>
          <w:u w:color="000000"/>
          <w:bdr w:val="nil"/>
          <w:shd w:val="clear" w:color="auto" w:fill="FFFFFF"/>
          <w:lang w:eastAsia="ro-RO"/>
          <w14:textOutline w14:w="0" w14:cap="flat" w14:cmpd="sng" w14:algn="ctr">
            <w14:noFill/>
            <w14:prstDash w14:val="solid"/>
            <w14:bevel/>
          </w14:textOutline>
        </w:rPr>
        <w:t xml:space="preserve">Aeroportul Satu Mare este unul dintre cele mai vechi aeroporturi din România, fiind înființat la 15 octombrie 1936 printr-un Decret Regal, pe o suprafață de 600×600 metri, pe actualul amplasament al Aeroclubului. Un an mai târziu este finalizată construcția hangarului și a aerogării, iar în anul 1938, după deschiderea oficială, primul avion care a aterizat pe noul aeroport a fost de tipul Junkers 34, care a efectuat un zbor pe ruta Cluj-Satu Mare-Oradea-Cluj. Până în anul 1940, pe noul aeroport operează avioane ale companiei LARES (Linii Române Aeriene Exploatate de Stat), cu zboruri zilnice de pasageri, marfă și poștă. Avioanele utilizate în această perioadă au fost de tipul Junkers 13, Junkers 34, </w:t>
      </w:r>
      <w:proofErr w:type="spellStart"/>
      <w:r w:rsidRPr="00B12D48">
        <w:rPr>
          <w:rFonts w:ascii="Times New Roman" w:eastAsia="Helvetica Neue" w:hAnsi="Times New Roman"/>
          <w:color w:val="000000"/>
          <w:sz w:val="24"/>
          <w:szCs w:val="24"/>
          <w:u w:color="000000"/>
          <w:bdr w:val="nil"/>
          <w:shd w:val="clear" w:color="auto" w:fill="FFFFFF"/>
          <w:lang w:eastAsia="ro-RO"/>
          <w14:textOutline w14:w="0" w14:cap="flat" w14:cmpd="sng" w14:algn="ctr">
            <w14:noFill/>
            <w14:prstDash w14:val="solid"/>
            <w14:bevel/>
          </w14:textOutline>
        </w:rPr>
        <w:t>Avia-Fokker</w:t>
      </w:r>
      <w:proofErr w:type="spellEnd"/>
      <w:r w:rsidRPr="00B12D48">
        <w:rPr>
          <w:rFonts w:ascii="Times New Roman" w:eastAsia="Helvetica Neue" w:hAnsi="Times New Roman"/>
          <w:color w:val="000000"/>
          <w:sz w:val="24"/>
          <w:szCs w:val="24"/>
          <w:u w:color="000000"/>
          <w:bdr w:val="nil"/>
          <w:shd w:val="clear" w:color="auto" w:fill="FFFFFF"/>
          <w:lang w:eastAsia="ro-RO"/>
          <w14:textOutline w14:w="0" w14:cap="flat" w14:cmpd="sng" w14:algn="ctr">
            <w14:noFill/>
            <w14:prstDash w14:val="solid"/>
            <w14:bevel/>
          </w14:textOutline>
        </w:rPr>
        <w:t>, Lockheed Electra etc.</w:t>
      </w:r>
      <w:r w:rsidRPr="00B12D48">
        <w:rPr>
          <w:rFonts w:ascii="Times New Roman" w:eastAsia="Helvetica Neue" w:hAnsi="Times New Roman"/>
          <w:color w:val="000000"/>
          <w:sz w:val="24"/>
          <w:szCs w:val="24"/>
          <w:u w:color="000000"/>
          <w:bdr w:val="nil"/>
          <w:shd w:val="clear" w:color="auto" w:fill="FFFFFF"/>
          <w:lang w:eastAsia="ro-RO"/>
          <w14:textOutline w14:w="0" w14:cap="flat" w14:cmpd="sng" w14:algn="ctr">
            <w14:noFill/>
            <w14:prstDash w14:val="solid"/>
            <w14:bevel/>
          </w14:textOutline>
        </w:rPr>
        <w:tab/>
      </w:r>
    </w:p>
    <w:p w14:paraId="2FEFFC19" w14:textId="77777777" w:rsidR="008E4B30" w:rsidRPr="00B12D48" w:rsidRDefault="008E4B30" w:rsidP="008F23E6">
      <w:pPr>
        <w:pBdr>
          <w:top w:val="nil"/>
          <w:left w:val="nil"/>
          <w:bottom w:val="nil"/>
          <w:right w:val="nil"/>
          <w:between w:val="nil"/>
          <w:bar w:val="nil"/>
        </w:pBdr>
        <w:suppressAutoHyphens/>
        <w:spacing w:after="0" w:line="240" w:lineRule="auto"/>
        <w:ind w:firstLine="708"/>
        <w:jc w:val="both"/>
        <w:rPr>
          <w:rFonts w:ascii="Times New Roman" w:eastAsia="Arial Unicode MS" w:hAnsi="Times New Roman"/>
          <w:color w:val="000000"/>
          <w:sz w:val="24"/>
          <w:szCs w:val="24"/>
          <w:u w:color="000000"/>
          <w:bdr w:val="nil"/>
          <w:lang w:eastAsia="ro-RO"/>
        </w:rPr>
      </w:pPr>
    </w:p>
    <w:p w14:paraId="24A70FF1" w14:textId="77777777" w:rsidR="008E4B30" w:rsidRPr="00B12D48" w:rsidRDefault="008E4B30" w:rsidP="008F23E6">
      <w:pPr>
        <w:pBdr>
          <w:top w:val="nil"/>
          <w:left w:val="nil"/>
          <w:bottom w:val="nil"/>
          <w:right w:val="nil"/>
          <w:between w:val="nil"/>
          <w:bar w:val="nil"/>
        </w:pBdr>
        <w:suppressAutoHyphens/>
        <w:spacing w:after="0" w:line="240" w:lineRule="auto"/>
        <w:ind w:firstLine="708"/>
        <w:jc w:val="both"/>
        <w:rPr>
          <w:rFonts w:ascii="Times New Roman" w:eastAsia="Arial Unicode MS" w:hAnsi="Times New Roman"/>
          <w:color w:val="000000"/>
          <w:sz w:val="24"/>
          <w:szCs w:val="24"/>
          <w:u w:color="000000"/>
          <w:bdr w:val="nil"/>
          <w:lang w:eastAsia="ro-RO"/>
        </w:rPr>
      </w:pPr>
      <w:r w:rsidRPr="00B12D48">
        <w:rPr>
          <w:rFonts w:ascii="Times New Roman" w:eastAsia="Arial Unicode MS" w:hAnsi="Times New Roman"/>
          <w:color w:val="000000"/>
          <w:sz w:val="24"/>
          <w:szCs w:val="24"/>
          <w:u w:color="000000"/>
          <w:bdr w:val="nil"/>
          <w:lang w:eastAsia="ro-RO"/>
        </w:rPr>
        <w:t xml:space="preserve">Aeroportul Satu Mare R.A. s-a constituit inițial prin Hotărârea Guvernului României nr. 125/1992 privind înființarea regiilor autonome ale aeroporturilor din România, sub autoritatea Ministerului Transporturilor. Ulterior, conform Hotărârii Guvernului României nr. 398/1997 privind trecerea unor regii autonome aeroportuare de sub autoritatea Ministerului Transporturilor sub autoritatea consiliilor județene, Aeroportul Satu Mare R.A. a trecut sub autoritatea Consiliului Județean Satu Mare, fiind regie de interes local cu specific deosebit. </w:t>
      </w:r>
    </w:p>
    <w:p w14:paraId="0E62F4CA" w14:textId="77777777" w:rsidR="008E4B30" w:rsidRPr="00B12D48" w:rsidRDefault="008E4B30" w:rsidP="008F23E6">
      <w:pPr>
        <w:pBdr>
          <w:top w:val="nil"/>
          <w:left w:val="nil"/>
          <w:bottom w:val="nil"/>
          <w:right w:val="nil"/>
          <w:between w:val="nil"/>
          <w:bar w:val="nil"/>
        </w:pBdr>
        <w:suppressAutoHyphens/>
        <w:spacing w:after="0" w:line="240" w:lineRule="auto"/>
        <w:jc w:val="both"/>
        <w:rPr>
          <w:rFonts w:ascii="Times New Roman" w:eastAsia="Arial Unicode MS" w:hAnsi="Times New Roman"/>
          <w:color w:val="000000"/>
          <w:sz w:val="24"/>
          <w:szCs w:val="24"/>
          <w:u w:color="000000"/>
          <w:bdr w:val="nil"/>
          <w:lang w:eastAsia="ro-RO"/>
        </w:rPr>
      </w:pPr>
    </w:p>
    <w:p w14:paraId="05559B70" w14:textId="77777777" w:rsidR="008E4B30" w:rsidRPr="00B12D48" w:rsidRDefault="008E4B30" w:rsidP="008F23E6">
      <w:pPr>
        <w:spacing w:after="0" w:line="240" w:lineRule="auto"/>
        <w:ind w:left="708"/>
        <w:rPr>
          <w:rFonts w:ascii="Times New Roman" w:hAnsi="Times New Roman"/>
          <w:sz w:val="24"/>
          <w:szCs w:val="24"/>
        </w:rPr>
      </w:pPr>
      <w:r w:rsidRPr="00B12D48">
        <w:rPr>
          <w:rFonts w:ascii="Times New Roman" w:hAnsi="Times New Roman"/>
          <w:sz w:val="24"/>
          <w:szCs w:val="24"/>
        </w:rPr>
        <w:t xml:space="preserve">Denumirea entității: Aeroportul Satu Mare R.A. </w:t>
      </w:r>
      <w:r w:rsidRPr="00B12D48">
        <w:rPr>
          <w:rFonts w:ascii="Times New Roman" w:hAnsi="Times New Roman"/>
          <w:sz w:val="24"/>
          <w:szCs w:val="24"/>
        </w:rPr>
        <w:br/>
        <w:t>Sediul social: Șoseaua Satu Mare-Zalău, km 9,5, jud. Satu Mare</w:t>
      </w:r>
      <w:r w:rsidRPr="00B12D48">
        <w:rPr>
          <w:rFonts w:ascii="Times New Roman" w:hAnsi="Times New Roman"/>
          <w:sz w:val="24"/>
          <w:szCs w:val="24"/>
        </w:rPr>
        <w:br/>
        <w:t>Forma juridică: regie autonomă</w:t>
      </w:r>
      <w:r w:rsidRPr="00B12D48">
        <w:rPr>
          <w:rFonts w:ascii="Times New Roman" w:hAnsi="Times New Roman"/>
          <w:sz w:val="24"/>
          <w:szCs w:val="24"/>
        </w:rPr>
        <w:br/>
        <w:t>Cod unic de înregistrare: RO 642787</w:t>
      </w:r>
    </w:p>
    <w:p w14:paraId="4038D80D" w14:textId="77777777" w:rsidR="008E4B30" w:rsidRPr="00B12D48" w:rsidRDefault="008E4B30" w:rsidP="008F23E6">
      <w:pPr>
        <w:spacing w:after="0" w:line="240" w:lineRule="auto"/>
        <w:ind w:firstLine="708"/>
        <w:rPr>
          <w:rFonts w:ascii="Times New Roman" w:hAnsi="Times New Roman"/>
          <w:sz w:val="24"/>
          <w:szCs w:val="24"/>
        </w:rPr>
      </w:pPr>
      <w:r w:rsidRPr="00B12D48">
        <w:rPr>
          <w:rFonts w:ascii="Times New Roman" w:hAnsi="Times New Roman"/>
          <w:sz w:val="24"/>
          <w:szCs w:val="24"/>
        </w:rPr>
        <w:t>Obiect principal de activitate: Activități anexe transporturilor aeriene – CAEN 5223</w:t>
      </w:r>
    </w:p>
    <w:p w14:paraId="5FC545AF" w14:textId="77777777" w:rsidR="008E4B30" w:rsidRPr="00B12D48" w:rsidRDefault="008E4B30" w:rsidP="008F23E6">
      <w:pPr>
        <w:spacing w:after="0" w:line="240" w:lineRule="auto"/>
        <w:ind w:firstLine="708"/>
        <w:rPr>
          <w:rFonts w:ascii="Times New Roman" w:hAnsi="Times New Roman"/>
          <w:sz w:val="24"/>
          <w:szCs w:val="24"/>
        </w:rPr>
      </w:pPr>
    </w:p>
    <w:p w14:paraId="2E0F380C" w14:textId="46B86F8D" w:rsidR="008E4B30" w:rsidRPr="00B12D48" w:rsidRDefault="008E4B30" w:rsidP="008F23E6">
      <w:pPr>
        <w:spacing w:after="0" w:line="240" w:lineRule="auto"/>
        <w:ind w:firstLine="708"/>
        <w:rPr>
          <w:rFonts w:ascii="Times New Roman" w:hAnsi="Times New Roman"/>
          <w:sz w:val="24"/>
          <w:szCs w:val="24"/>
        </w:rPr>
      </w:pPr>
      <w:r w:rsidRPr="00B12D48">
        <w:rPr>
          <w:rFonts w:ascii="Times New Roman" w:hAnsi="Times New Roman"/>
          <w:sz w:val="24"/>
          <w:szCs w:val="24"/>
        </w:rPr>
        <w:lastRenderedPageBreak/>
        <w:t>Aeroportul Satu Mare R.A., regie cu specific deosebit, de interes local, cu personalitate juridică și operator de aerodrom conform Regulamentului UE nr.139/2014, funcționează pe bază de gestiune economică și autonomie financiară, se organizează și funcționează în condițiile Ordonanței de urgență nr. 109/2011 privind guvernanța corporativă a întreprinderilor publice, cu modificările și completările ulterioare, beneficiază de transferuri de la bugetul local, în condițiile legii și potrivit reglementărilor specifice.</w:t>
      </w:r>
    </w:p>
    <w:p w14:paraId="18E5E64D" w14:textId="77777777" w:rsidR="008E4B30" w:rsidRPr="00B12D48" w:rsidRDefault="008E4B30" w:rsidP="008F23E6">
      <w:pPr>
        <w:spacing w:after="0" w:line="240" w:lineRule="auto"/>
        <w:ind w:firstLine="708"/>
        <w:rPr>
          <w:rFonts w:ascii="Times New Roman" w:hAnsi="Times New Roman"/>
          <w:sz w:val="24"/>
          <w:szCs w:val="24"/>
        </w:rPr>
      </w:pPr>
    </w:p>
    <w:p w14:paraId="46C0C574" w14:textId="00C80BE1" w:rsidR="008E4B30" w:rsidRPr="00B12D48" w:rsidRDefault="008E4B30" w:rsidP="008F23E6">
      <w:pPr>
        <w:spacing w:after="0" w:line="240" w:lineRule="auto"/>
        <w:ind w:firstLine="706"/>
        <w:jc w:val="both"/>
        <w:rPr>
          <w:rFonts w:ascii="Times New Roman" w:hAnsi="Times New Roman"/>
          <w:sz w:val="24"/>
          <w:szCs w:val="24"/>
        </w:rPr>
      </w:pPr>
      <w:r w:rsidRPr="00B12D48">
        <w:rPr>
          <w:rFonts w:ascii="Times New Roman" w:hAnsi="Times New Roman"/>
          <w:sz w:val="24"/>
          <w:szCs w:val="24"/>
        </w:rPr>
        <w:t xml:space="preserve">Aeroportul Satu Mare R.A. în calitate operator de aerodrom își </w:t>
      </w:r>
      <w:r w:rsidR="00CC636F" w:rsidRPr="00B12D48">
        <w:rPr>
          <w:rFonts w:ascii="Times New Roman" w:hAnsi="Times New Roman"/>
          <w:sz w:val="24"/>
          <w:szCs w:val="24"/>
        </w:rPr>
        <w:t>desfășoară</w:t>
      </w:r>
      <w:r w:rsidRPr="00B12D48">
        <w:rPr>
          <w:rFonts w:ascii="Times New Roman" w:hAnsi="Times New Roman"/>
          <w:sz w:val="24"/>
          <w:szCs w:val="24"/>
        </w:rPr>
        <w:t xml:space="preserve"> activitatea aeronautică în baza certificării emise de autoritatea competentă a statului roman – Autoritatea Aeronautică Civilă Romană, conform art.1 din Ordinul ministrului Transporturilor nr.1309/2014 privind măsuri pentru aplicarea Regulamentului UE nr.139/2014 și a procedurilor administrative referitoare la aerodromuri în temeiul Regulamentului CE nr. 1139/2018.</w:t>
      </w:r>
      <w:r w:rsidRPr="00B12D48">
        <w:rPr>
          <w:rFonts w:ascii="Times New Roman" w:hAnsi="Times New Roman"/>
          <w:b/>
          <w:bCs/>
          <w:sz w:val="24"/>
          <w:szCs w:val="24"/>
        </w:rPr>
        <w:t xml:space="preserve"> </w:t>
      </w:r>
    </w:p>
    <w:p w14:paraId="6C63D6CB" w14:textId="77777777" w:rsidR="008E4B30" w:rsidRPr="00B12D48" w:rsidRDefault="008E4B30" w:rsidP="008F23E6">
      <w:pPr>
        <w:spacing w:after="0" w:line="240" w:lineRule="auto"/>
        <w:ind w:firstLine="708"/>
        <w:jc w:val="both"/>
        <w:rPr>
          <w:rFonts w:ascii="Times New Roman" w:hAnsi="Times New Roman"/>
          <w:sz w:val="24"/>
          <w:szCs w:val="24"/>
        </w:rPr>
      </w:pPr>
    </w:p>
    <w:p w14:paraId="4D3419EA"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 xml:space="preserve">Obiectul principal de activitate al </w:t>
      </w:r>
      <w:r w:rsidRPr="00B12D48">
        <w:rPr>
          <w:rFonts w:ascii="Times New Roman" w:hAnsi="Times New Roman"/>
          <w:bCs/>
          <w:sz w:val="24"/>
          <w:szCs w:val="24"/>
        </w:rPr>
        <w:t xml:space="preserve">Aeroportului Satu Mare R.A. </w:t>
      </w:r>
      <w:r w:rsidRPr="00B12D48">
        <w:rPr>
          <w:rFonts w:ascii="Times New Roman" w:hAnsi="Times New Roman"/>
          <w:sz w:val="24"/>
          <w:szCs w:val="24"/>
        </w:rPr>
        <w:t>cuprinde, conform Clasificării activităților din economia națională – CAEN, activitatea - 5223 - activități de servicii anexe transporturilor aeriene.</w:t>
      </w:r>
    </w:p>
    <w:p w14:paraId="62D2FCB3" w14:textId="77777777" w:rsidR="008E4B30" w:rsidRPr="00B12D48" w:rsidRDefault="008E4B30" w:rsidP="008F23E6">
      <w:pPr>
        <w:spacing w:after="0" w:line="240" w:lineRule="auto"/>
        <w:jc w:val="both"/>
        <w:rPr>
          <w:rFonts w:ascii="Times New Roman" w:hAnsi="Times New Roman"/>
          <w:sz w:val="24"/>
          <w:szCs w:val="24"/>
        </w:rPr>
      </w:pPr>
    </w:p>
    <w:p w14:paraId="53353EEF"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Aeroportul Satu Mare R.A. are ca obiect de activitate:</w:t>
      </w:r>
    </w:p>
    <w:p w14:paraId="3CBC43D8" w14:textId="77777777" w:rsidR="008E4B30" w:rsidRPr="00B12D48" w:rsidRDefault="008E4B30" w:rsidP="008F23E6">
      <w:pPr>
        <w:spacing w:after="0" w:line="240" w:lineRule="auto"/>
        <w:ind w:right="-7" w:firstLine="709"/>
        <w:jc w:val="both"/>
        <w:rPr>
          <w:rFonts w:ascii="Times New Roman" w:hAnsi="Times New Roman"/>
          <w:sz w:val="24"/>
          <w:szCs w:val="24"/>
        </w:rPr>
      </w:pPr>
      <w:r w:rsidRPr="00B12D48">
        <w:rPr>
          <w:rFonts w:ascii="Times New Roman" w:hAnsi="Times New Roman"/>
          <w:sz w:val="24"/>
          <w:szCs w:val="24"/>
        </w:rPr>
        <w:t>a) operarea în siguranță și mentenanța aerodromului în conformitate cu reglementările europene și naționale aplicabile, administrarea și exploatarea bazei aeroportuare proprii;</w:t>
      </w:r>
    </w:p>
    <w:p w14:paraId="1D839A53"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 xml:space="preserve">b) dirijarea și deservirea la sol a aeronavelor și a pasagerilor; </w:t>
      </w:r>
    </w:p>
    <w:p w14:paraId="5CC4285C"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 xml:space="preserve">c) organizarea și efectuarea serviciilor de </w:t>
      </w:r>
      <w:proofErr w:type="spellStart"/>
      <w:r w:rsidRPr="00B12D48">
        <w:rPr>
          <w:rFonts w:ascii="Times New Roman" w:hAnsi="Times New Roman"/>
          <w:sz w:val="24"/>
          <w:szCs w:val="24"/>
        </w:rPr>
        <w:t>handling</w:t>
      </w:r>
      <w:proofErr w:type="spellEnd"/>
      <w:r w:rsidRPr="00B12D48">
        <w:rPr>
          <w:rFonts w:ascii="Times New Roman" w:hAnsi="Times New Roman"/>
          <w:sz w:val="24"/>
          <w:szCs w:val="24"/>
        </w:rPr>
        <w:t xml:space="preserve"> pe aeroport, pentru aeronave și pasageri;</w:t>
      </w:r>
    </w:p>
    <w:p w14:paraId="6C4D32D4"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d) asigurarea securității și siguranței tuturor activităților aeroportuare și a mijloacelor tehnice din dotare;</w:t>
      </w:r>
    </w:p>
    <w:p w14:paraId="68A3CDF3"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e) coordonarea unitară a activităților și a serviciilor aeroportuare necesare deservirii la sol a traficului de pasageri și de mărfuri și a activităților de aviație generală și militară solicitate;</w:t>
      </w:r>
    </w:p>
    <w:p w14:paraId="6F20C282"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f) realizarea coordonării întregii activități de la sol pe aeroport și în zonele acestuia, asigurând securitatea aeronavelor, instalațiilor, clădirilor, pasagerilor și bunurilor transportate sau în tranzit, în conformitate cu prevederilor reglementărilor naționale și internaționale în domeniu;</w:t>
      </w:r>
    </w:p>
    <w:p w14:paraId="56D2F042"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g) dezvoltarea, modernizarea și întreținerea pistelor, căilor de rulare și platformelor, echipamentelor, instalațiilor și construcțiilor, ale celorlalte mijloace din dotare, precum și introducerea tehnologiilor moderne de deservire aeroportuară;</w:t>
      </w:r>
    </w:p>
    <w:p w14:paraId="7557F7B4"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h) realizarea cooperării în domeniu său de activitate, potrivit competențelor, cu instituțiile similare din alte state și cu organizațiile internaționale de profil;</w:t>
      </w:r>
    </w:p>
    <w:p w14:paraId="4AC6AB87"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i) efectuarea directă de operațiuni de comerț exterior  pentru activitatea proprie, prin compartimente proprii și realizarea importului de echipamente și piese de schimb;</w:t>
      </w:r>
    </w:p>
    <w:p w14:paraId="42AF2CB0"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b/>
        <w:t>j) servicii de închiriere spații;</w:t>
      </w:r>
    </w:p>
    <w:p w14:paraId="55524330" w14:textId="77777777" w:rsidR="008E4B30" w:rsidRPr="00B12D48" w:rsidRDefault="008E4B30" w:rsidP="008F23E6">
      <w:pPr>
        <w:tabs>
          <w:tab w:val="left" w:pos="284"/>
        </w:tabs>
        <w:spacing w:after="0" w:line="240" w:lineRule="auto"/>
        <w:jc w:val="both"/>
        <w:rPr>
          <w:rFonts w:ascii="Times New Roman" w:hAnsi="Times New Roman"/>
          <w:sz w:val="24"/>
          <w:szCs w:val="24"/>
        </w:rPr>
      </w:pPr>
    </w:p>
    <w:p w14:paraId="4FE86DD1" w14:textId="77777777" w:rsidR="008E4B30" w:rsidRPr="00B12D48" w:rsidRDefault="008E4B30" w:rsidP="008F23E6">
      <w:pPr>
        <w:tabs>
          <w:tab w:val="left" w:pos="284"/>
        </w:tabs>
        <w:spacing w:after="0" w:line="240" w:lineRule="auto"/>
        <w:ind w:firstLine="708"/>
        <w:jc w:val="both"/>
        <w:rPr>
          <w:rFonts w:ascii="Times New Roman" w:hAnsi="Times New Roman"/>
          <w:sz w:val="24"/>
          <w:szCs w:val="24"/>
        </w:rPr>
      </w:pPr>
      <w:r w:rsidRPr="00B12D48">
        <w:rPr>
          <w:rFonts w:ascii="Times New Roman" w:hAnsi="Times New Roman"/>
          <w:sz w:val="24"/>
          <w:szCs w:val="24"/>
        </w:rPr>
        <w:t xml:space="preserve">Începând cu anul 2022 Aeroportul Satu Mare a început un amplu proces de modernizare prin accesarea de fondurilor nerambursabile externe pentru: </w:t>
      </w:r>
    </w:p>
    <w:p w14:paraId="22C9BB8D" w14:textId="77777777" w:rsidR="008E4B30" w:rsidRPr="00B12D48" w:rsidRDefault="008E4B30" w:rsidP="008F23E6">
      <w:pPr>
        <w:numPr>
          <w:ilvl w:val="0"/>
          <w:numId w:val="46"/>
        </w:numPr>
        <w:tabs>
          <w:tab w:val="left" w:pos="284"/>
        </w:tabs>
        <w:spacing w:after="0" w:line="240" w:lineRule="auto"/>
        <w:ind w:left="0" w:firstLine="1068"/>
        <w:jc w:val="both"/>
        <w:rPr>
          <w:rFonts w:ascii="Times New Roman" w:hAnsi="Times New Roman"/>
          <w:sz w:val="24"/>
          <w:szCs w:val="24"/>
        </w:rPr>
      </w:pPr>
      <w:r w:rsidRPr="00B12D48">
        <w:rPr>
          <w:rFonts w:ascii="Times New Roman" w:hAnsi="Times New Roman"/>
          <w:sz w:val="24"/>
          <w:szCs w:val="24"/>
        </w:rPr>
        <w:t xml:space="preserve">Reabilitarea și modernizarea infrastructurii aeroportuare la Aeroportul Satu Mare care cuprinde reabilitarea pistei de decolare/aterizare, extinderea platformei de îmbarcare, asigurarea portanței benzii pistei, realizarea unui terminal nou și extinderea terminalului existent. </w:t>
      </w:r>
    </w:p>
    <w:p w14:paraId="302CD4C9" w14:textId="77777777" w:rsidR="008E4B30" w:rsidRPr="00B12D48" w:rsidRDefault="008E4B30" w:rsidP="008F23E6">
      <w:pPr>
        <w:numPr>
          <w:ilvl w:val="0"/>
          <w:numId w:val="46"/>
        </w:numPr>
        <w:tabs>
          <w:tab w:val="left" w:pos="284"/>
        </w:tabs>
        <w:spacing w:after="0" w:line="240" w:lineRule="auto"/>
        <w:ind w:left="0" w:firstLine="1068"/>
        <w:jc w:val="both"/>
        <w:rPr>
          <w:rFonts w:ascii="Times New Roman" w:hAnsi="Times New Roman"/>
          <w:sz w:val="24"/>
          <w:szCs w:val="24"/>
        </w:rPr>
      </w:pPr>
      <w:r w:rsidRPr="00B12D48">
        <w:rPr>
          <w:rFonts w:ascii="Times New Roman" w:hAnsi="Times New Roman"/>
          <w:sz w:val="24"/>
          <w:szCs w:val="24"/>
        </w:rPr>
        <w:t>Dezvoltarea infrastructurii aeroportuare a Aeroportului Satu Mare prin îmbunătățirea condițiilor de siguranță Aeroportuară care cuprinde: realizarea unui drum tehnologic perimetral, remiză PSI și sistem TVCI.</w:t>
      </w:r>
    </w:p>
    <w:p w14:paraId="42EBDE37" w14:textId="77777777" w:rsidR="008E4B30" w:rsidRPr="00B12D48" w:rsidRDefault="008E4B30" w:rsidP="008F23E6">
      <w:pPr>
        <w:tabs>
          <w:tab w:val="left" w:pos="284"/>
        </w:tabs>
        <w:spacing w:after="0" w:line="240" w:lineRule="auto"/>
        <w:jc w:val="both"/>
        <w:rPr>
          <w:rFonts w:ascii="Times New Roman" w:hAnsi="Times New Roman"/>
          <w:sz w:val="24"/>
          <w:szCs w:val="24"/>
        </w:rPr>
      </w:pPr>
    </w:p>
    <w:p w14:paraId="6DB8AA7C"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În anul 2025, activitatea Aeroportului Satu Mare s-a desfășurat cu respectarea reglementărilor în vigoare privind siguranța, securitatea și protecția mediului. S-au înregistrat următoarele date relevante:</w:t>
      </w:r>
    </w:p>
    <w:p w14:paraId="60715453" w14:textId="77777777" w:rsidR="008E4B30" w:rsidRPr="00B12D48" w:rsidRDefault="008E4B30" w:rsidP="008F23E6">
      <w:pPr>
        <w:spacing w:after="0" w:line="240" w:lineRule="auto"/>
        <w:ind w:firstLine="720"/>
        <w:jc w:val="both"/>
        <w:rPr>
          <w:rFonts w:ascii="Times New Roman" w:hAnsi="Times New Roman"/>
          <w:sz w:val="24"/>
          <w:szCs w:val="24"/>
        </w:rPr>
      </w:pPr>
      <w:r w:rsidRPr="00B12D48">
        <w:rPr>
          <w:rFonts w:ascii="Times New Roman" w:hAnsi="Times New Roman"/>
          <w:sz w:val="24"/>
          <w:szCs w:val="24"/>
        </w:rPr>
        <w:t>- Număr total pasageri procesați: 94.110 (în creștere cu 34,05% față de 2024);</w:t>
      </w:r>
    </w:p>
    <w:p w14:paraId="76BCE8F6" w14:textId="77777777" w:rsidR="008E4B30" w:rsidRPr="00B12D48" w:rsidRDefault="008E4B30" w:rsidP="008F23E6">
      <w:pPr>
        <w:spacing w:after="0" w:line="240" w:lineRule="auto"/>
        <w:ind w:firstLine="720"/>
        <w:jc w:val="both"/>
        <w:rPr>
          <w:rFonts w:ascii="Times New Roman" w:hAnsi="Times New Roman"/>
          <w:sz w:val="24"/>
          <w:szCs w:val="24"/>
        </w:rPr>
      </w:pPr>
      <w:r w:rsidRPr="00B12D48">
        <w:rPr>
          <w:rFonts w:ascii="Times New Roman" w:hAnsi="Times New Roman"/>
          <w:sz w:val="24"/>
          <w:szCs w:val="24"/>
        </w:rPr>
        <w:t>- Mișcări: 1.198 (în creștere cu 18,85%);</w:t>
      </w:r>
    </w:p>
    <w:p w14:paraId="48422C63" w14:textId="77777777" w:rsidR="008E4B30" w:rsidRPr="00B12D48" w:rsidRDefault="008E4B30" w:rsidP="008F23E6">
      <w:pPr>
        <w:spacing w:after="0" w:line="240" w:lineRule="auto"/>
        <w:ind w:firstLine="720"/>
        <w:jc w:val="both"/>
        <w:rPr>
          <w:rFonts w:ascii="Times New Roman" w:hAnsi="Times New Roman"/>
          <w:sz w:val="24"/>
          <w:szCs w:val="24"/>
        </w:rPr>
      </w:pPr>
      <w:r w:rsidRPr="00B12D48">
        <w:rPr>
          <w:rFonts w:ascii="Times New Roman" w:hAnsi="Times New Roman"/>
          <w:sz w:val="24"/>
          <w:szCs w:val="24"/>
        </w:rPr>
        <w:t xml:space="preserve">- Companii aeriene active: Tarom, </w:t>
      </w:r>
      <w:proofErr w:type="spellStart"/>
      <w:r w:rsidRPr="00B12D48">
        <w:rPr>
          <w:rFonts w:ascii="Times New Roman" w:hAnsi="Times New Roman"/>
          <w:sz w:val="24"/>
          <w:szCs w:val="24"/>
        </w:rPr>
        <w:t>Wizz</w:t>
      </w:r>
      <w:proofErr w:type="spellEnd"/>
      <w:r w:rsidRPr="00B12D48">
        <w:rPr>
          <w:rFonts w:ascii="Times New Roman" w:hAnsi="Times New Roman"/>
          <w:sz w:val="24"/>
          <w:szCs w:val="24"/>
        </w:rPr>
        <w:t xml:space="preserve"> Air și </w:t>
      </w:r>
      <w:proofErr w:type="spellStart"/>
      <w:r w:rsidRPr="00B12D48">
        <w:rPr>
          <w:rFonts w:ascii="Times New Roman" w:hAnsi="Times New Roman"/>
          <w:sz w:val="24"/>
          <w:szCs w:val="24"/>
        </w:rPr>
        <w:t>Tailwind</w:t>
      </w:r>
      <w:proofErr w:type="spellEnd"/>
      <w:r w:rsidRPr="00B12D48">
        <w:rPr>
          <w:rFonts w:ascii="Times New Roman" w:hAnsi="Times New Roman"/>
          <w:sz w:val="24"/>
          <w:szCs w:val="24"/>
        </w:rPr>
        <w:t xml:space="preserve"> Airlines;</w:t>
      </w:r>
    </w:p>
    <w:p w14:paraId="2DADB818" w14:textId="77777777" w:rsidR="008E4B30" w:rsidRPr="00B12D48" w:rsidRDefault="008E4B30" w:rsidP="008F23E6">
      <w:pPr>
        <w:tabs>
          <w:tab w:val="left" w:pos="284"/>
        </w:tabs>
        <w:spacing w:after="0" w:line="240" w:lineRule="auto"/>
        <w:ind w:firstLine="709"/>
        <w:jc w:val="both"/>
        <w:rPr>
          <w:rFonts w:ascii="Times New Roman" w:eastAsiaTheme="minorEastAsia" w:hAnsi="Times New Roman"/>
          <w:sz w:val="24"/>
          <w:szCs w:val="24"/>
        </w:rPr>
      </w:pPr>
      <w:r w:rsidRPr="00B12D48">
        <w:rPr>
          <w:rFonts w:ascii="Times New Roman" w:eastAsiaTheme="minorEastAsia" w:hAnsi="Times New Roman"/>
          <w:sz w:val="20"/>
          <w:szCs w:val="20"/>
        </w:rPr>
        <w:t xml:space="preserve">- </w:t>
      </w:r>
      <w:r w:rsidRPr="00B12D48">
        <w:rPr>
          <w:rFonts w:ascii="Times New Roman" w:eastAsiaTheme="minorEastAsia" w:hAnsi="Times New Roman"/>
          <w:sz w:val="24"/>
          <w:szCs w:val="24"/>
        </w:rPr>
        <w:t>Investițiile realizate în anul 2025 au avut ca și scop modernizarea și reabilitarea infrastructurii și creșterea condițiilor de siguranță aeroportuară.</w:t>
      </w:r>
    </w:p>
    <w:p w14:paraId="7C7C3A4C" w14:textId="77777777" w:rsidR="008E4B30" w:rsidRPr="00B12D48" w:rsidRDefault="008E4B30" w:rsidP="008F23E6">
      <w:pPr>
        <w:tabs>
          <w:tab w:val="left" w:pos="284"/>
        </w:tabs>
        <w:spacing w:after="0" w:line="240" w:lineRule="auto"/>
        <w:ind w:firstLine="709"/>
        <w:jc w:val="both"/>
        <w:rPr>
          <w:rFonts w:ascii="Times New Roman" w:eastAsiaTheme="minorEastAsia" w:hAnsi="Times New Roman"/>
          <w:sz w:val="24"/>
          <w:szCs w:val="24"/>
        </w:rPr>
      </w:pPr>
    </w:p>
    <w:p w14:paraId="44D55DAF" w14:textId="77777777" w:rsidR="008E4B30" w:rsidRPr="00B12D48" w:rsidRDefault="008E4B30" w:rsidP="008F23E6">
      <w:pPr>
        <w:tabs>
          <w:tab w:val="left" w:pos="284"/>
        </w:tabs>
        <w:spacing w:after="0" w:line="240" w:lineRule="auto"/>
        <w:ind w:firstLine="709"/>
        <w:jc w:val="both"/>
        <w:rPr>
          <w:rFonts w:ascii="Times New Roman" w:eastAsiaTheme="minorEastAsia" w:hAnsi="Times New Roman"/>
          <w:sz w:val="24"/>
          <w:szCs w:val="24"/>
        </w:rPr>
      </w:pPr>
      <w:r w:rsidRPr="00B12D48">
        <w:rPr>
          <w:rFonts w:ascii="Times New Roman" w:eastAsiaTheme="minorEastAsia" w:hAnsi="Times New Roman"/>
          <w:sz w:val="24"/>
          <w:szCs w:val="24"/>
        </w:rPr>
        <w:t>Cadrul legal în baza căruia funcționează regia este dat, în principal, de:</w:t>
      </w:r>
    </w:p>
    <w:p w14:paraId="4877E7F4" w14:textId="77777777" w:rsidR="008E4B30" w:rsidRPr="00B12D48" w:rsidRDefault="008E4B30" w:rsidP="008F23E6">
      <w:pPr>
        <w:tabs>
          <w:tab w:val="left" w:pos="284"/>
        </w:tabs>
        <w:spacing w:after="0" w:line="240" w:lineRule="auto"/>
        <w:ind w:firstLine="709"/>
        <w:jc w:val="both"/>
        <w:rPr>
          <w:rFonts w:ascii="Times New Roman" w:eastAsiaTheme="minorEastAsia" w:hAnsi="Times New Roman"/>
          <w:sz w:val="24"/>
          <w:szCs w:val="24"/>
        </w:rPr>
      </w:pPr>
    </w:p>
    <w:p w14:paraId="3B0A4C44"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Hotărârea Guvernului nr. 398/ 1997 privind trecerea unor regii autonome aeroportuare de sub autoritatea Ministerului Transporturilor sub autoritatea consiliilor județene;</w:t>
      </w:r>
    </w:p>
    <w:p w14:paraId="151C9144"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Ordonanța de urgență a Guvernului nr. 109/ 2011 privind guvernanța corporativă a întreprinderilor publice, cu modificările și completările ulterioare;</w:t>
      </w:r>
    </w:p>
    <w:p w14:paraId="03FD98E7"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Hotărârea Guvernului nr. 639/ 2023 privind aprobarea Normelor Metodologice de punere în aplicare Ordonanței de urgență a Guvernului nr. 109/ 2011;</w:t>
      </w:r>
    </w:p>
    <w:p w14:paraId="32DF7610"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Ordonanța de urgență a Guvernului nr. 21/ 2020 privind Codul Aerian Civil, cu modificările și completările ulterioare;</w:t>
      </w:r>
    </w:p>
    <w:p w14:paraId="41C11ABB" w14:textId="037151CF"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Hotărârea nr. 1.429 din 14 noiembrie 2024 pentru aprobarea Programului </w:t>
      </w:r>
      <w:r w:rsidR="00EC3D24" w:rsidRPr="00B12D48">
        <w:rPr>
          <w:rFonts w:ascii="Times New Roman" w:eastAsiaTheme="minorEastAsia" w:hAnsi="Times New Roman"/>
          <w:sz w:val="24"/>
          <w:szCs w:val="24"/>
        </w:rPr>
        <w:t>național</w:t>
      </w:r>
      <w:r w:rsidRPr="00B12D48">
        <w:rPr>
          <w:rFonts w:ascii="Times New Roman" w:eastAsiaTheme="minorEastAsia" w:hAnsi="Times New Roman"/>
          <w:sz w:val="24"/>
          <w:szCs w:val="24"/>
        </w:rPr>
        <w:t xml:space="preserve"> de securitate a aviației civile;</w:t>
      </w:r>
    </w:p>
    <w:p w14:paraId="282B4663"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Ordonanța de urgență a Guvernului nr. 57/ 2019 privind Codul administrativ, cu modificările și completările ulterioare; </w:t>
      </w:r>
    </w:p>
    <w:p w14:paraId="1F37FE43"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Directiva 96/67/CE din 15.10.1996 privind accesul la piața serviciilor de </w:t>
      </w:r>
      <w:proofErr w:type="spellStart"/>
      <w:r w:rsidRPr="00B12D48">
        <w:rPr>
          <w:rFonts w:ascii="Times New Roman" w:eastAsiaTheme="minorEastAsia" w:hAnsi="Times New Roman"/>
          <w:sz w:val="24"/>
          <w:szCs w:val="24"/>
        </w:rPr>
        <w:t>handling</w:t>
      </w:r>
      <w:proofErr w:type="spellEnd"/>
      <w:r w:rsidRPr="00B12D48">
        <w:rPr>
          <w:rFonts w:ascii="Times New Roman" w:eastAsiaTheme="minorEastAsia" w:hAnsi="Times New Roman"/>
          <w:sz w:val="24"/>
          <w:szCs w:val="24"/>
        </w:rPr>
        <w:t xml:space="preserve"> la sol în aeroporturile Comunității modificat prin Regulamentul CE nr. 1182/ 2003; </w:t>
      </w:r>
    </w:p>
    <w:p w14:paraId="42220FF4"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iCs/>
          <w:sz w:val="24"/>
          <w:szCs w:val="24"/>
        </w:rPr>
      </w:pPr>
      <w:r w:rsidRPr="00B12D48">
        <w:rPr>
          <w:rFonts w:ascii="Times New Roman" w:eastAsiaTheme="minorEastAsia" w:hAnsi="Times New Roman"/>
          <w:iCs/>
          <w:sz w:val="24"/>
          <w:szCs w:val="24"/>
        </w:rPr>
        <w:t>Orientările privind ajutoarele de stat destinate aeroporturilor și companiilor aeriene, publicate în Jurnalul Oficial al Uniunii Europene nr. 2014/C 99/03;</w:t>
      </w:r>
    </w:p>
    <w:p w14:paraId="2FCAE5A6" w14:textId="77777777" w:rsidR="008E4B30" w:rsidRPr="00B12D48" w:rsidRDefault="008E4B30" w:rsidP="008F23E6">
      <w:pPr>
        <w:numPr>
          <w:ilvl w:val="0"/>
          <w:numId w:val="45"/>
        </w:numPr>
        <w:tabs>
          <w:tab w:val="left" w:pos="284"/>
        </w:tabs>
        <w:spacing w:after="0" w:line="240" w:lineRule="auto"/>
        <w:jc w:val="both"/>
        <w:rPr>
          <w:rFonts w:ascii="Times New Roman" w:eastAsiaTheme="minorEastAsia" w:hAnsi="Times New Roman"/>
          <w:iCs/>
          <w:sz w:val="24"/>
          <w:szCs w:val="24"/>
        </w:rPr>
      </w:pPr>
      <w:r w:rsidRPr="00B12D48">
        <w:rPr>
          <w:rFonts w:ascii="Times New Roman" w:eastAsiaTheme="minorEastAsia" w:hAnsi="Times New Roman"/>
          <w:iCs/>
          <w:sz w:val="24"/>
          <w:szCs w:val="24"/>
        </w:rPr>
        <w:t xml:space="preserve">Ordonanța de urgență a Guvernului nr. 77/ 2014 privind procedurile naționale în domeniul ajutorului de stat precum și pentru modificarea și completarea Legii concurenței nr. 21/ 1996, cu modificările și completările ulterioare. </w:t>
      </w:r>
    </w:p>
    <w:p w14:paraId="15D8DB43" w14:textId="77777777" w:rsidR="008E4B30" w:rsidRPr="00B12D48" w:rsidRDefault="008E4B30" w:rsidP="008F23E6">
      <w:pPr>
        <w:tabs>
          <w:tab w:val="left" w:pos="284"/>
        </w:tabs>
        <w:spacing w:after="0" w:line="240" w:lineRule="auto"/>
        <w:jc w:val="both"/>
        <w:rPr>
          <w:rFonts w:ascii="Times New Roman" w:eastAsiaTheme="minorEastAsia" w:hAnsi="Times New Roman"/>
          <w:sz w:val="20"/>
          <w:szCs w:val="20"/>
        </w:rPr>
      </w:pPr>
    </w:p>
    <w:p w14:paraId="3B605788" w14:textId="77777777" w:rsidR="008E4B30" w:rsidRPr="00B12D48" w:rsidRDefault="008E4B30" w:rsidP="008F23E6">
      <w:pPr>
        <w:tabs>
          <w:tab w:val="left" w:pos="284"/>
        </w:tabs>
        <w:spacing w:after="0" w:line="240" w:lineRule="auto"/>
        <w:ind w:firstLine="709"/>
        <w:jc w:val="both"/>
        <w:rPr>
          <w:rFonts w:ascii="Times New Roman" w:eastAsiaTheme="minorEastAsia" w:hAnsi="Times New Roman"/>
          <w:sz w:val="24"/>
          <w:szCs w:val="24"/>
        </w:rPr>
      </w:pPr>
      <w:r w:rsidRPr="00B12D48">
        <w:rPr>
          <w:rFonts w:ascii="Times New Roman" w:eastAsiaTheme="minorEastAsia" w:hAnsi="Times New Roman"/>
          <w:sz w:val="24"/>
          <w:szCs w:val="24"/>
        </w:rPr>
        <w:t>Va fi acordată o atenție maximă cunoașterii și implementării următoarelor documente naționale și europene:</w:t>
      </w:r>
    </w:p>
    <w:p w14:paraId="7A0ACD1A" w14:textId="77777777" w:rsidR="008E4B30" w:rsidRPr="00B12D48" w:rsidRDefault="008E4B30" w:rsidP="008F23E6">
      <w:pPr>
        <w:tabs>
          <w:tab w:val="left" w:pos="284"/>
        </w:tabs>
        <w:spacing w:after="0" w:line="240" w:lineRule="auto"/>
        <w:ind w:firstLine="709"/>
        <w:jc w:val="both"/>
        <w:rPr>
          <w:rFonts w:ascii="Times New Roman" w:eastAsiaTheme="minorEastAsia" w:hAnsi="Times New Roman"/>
          <w:sz w:val="24"/>
          <w:szCs w:val="24"/>
        </w:rPr>
      </w:pPr>
    </w:p>
    <w:p w14:paraId="0B6B5057" w14:textId="77777777" w:rsidR="008E4B30" w:rsidRPr="00B12D48" w:rsidRDefault="008E4B30" w:rsidP="008F23E6">
      <w:p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Master Planul General de Transport al României;</w:t>
      </w:r>
    </w:p>
    <w:p w14:paraId="2EF5D0AE" w14:textId="77777777" w:rsidR="008E4B30" w:rsidRPr="00B12D48" w:rsidRDefault="008E4B30" w:rsidP="008F23E6">
      <w:p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 </w:t>
      </w:r>
      <w:r w:rsidRPr="00B12D48">
        <w:rPr>
          <w:rFonts w:ascii="Times New Roman" w:hAnsi="Times New Roman"/>
          <w:sz w:val="24"/>
          <w:szCs w:val="24"/>
        </w:rPr>
        <w:t>Regulamentul (UE) nr. 1139 din 4 iulie 2018 privind normele comune în domeniul aviației civile;</w:t>
      </w:r>
    </w:p>
    <w:p w14:paraId="27536A18" w14:textId="77777777" w:rsidR="008E4B30" w:rsidRPr="00B12D48" w:rsidRDefault="008E4B30" w:rsidP="008F23E6">
      <w:p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 </w:t>
      </w:r>
      <w:r w:rsidRPr="00B12D48">
        <w:rPr>
          <w:rFonts w:ascii="Times New Roman" w:hAnsi="Times New Roman"/>
          <w:sz w:val="24"/>
          <w:szCs w:val="24"/>
        </w:rPr>
        <w:t>Regulamentul (UE) nr. 73/ 2010 al comisiei de stabilire a cerințelor de calitate a datelor aeronautice și informațiilor aeronautice pentru cerul unic european;</w:t>
      </w:r>
    </w:p>
    <w:p w14:paraId="4619EE1D" w14:textId="77777777" w:rsidR="008E4B30" w:rsidRPr="00B12D48" w:rsidRDefault="008E4B30" w:rsidP="008F23E6">
      <w:pPr>
        <w:tabs>
          <w:tab w:val="left" w:pos="284"/>
        </w:tabs>
        <w:spacing w:after="0" w:line="240" w:lineRule="auto"/>
        <w:jc w:val="both"/>
        <w:rPr>
          <w:rFonts w:ascii="Times New Roman" w:eastAsiaTheme="minorEastAsia" w:hAnsi="Times New Roman"/>
          <w:sz w:val="24"/>
          <w:szCs w:val="24"/>
        </w:rPr>
      </w:pPr>
      <w:r w:rsidRPr="00B12D48">
        <w:rPr>
          <w:rFonts w:ascii="Times New Roman" w:eastAsiaTheme="minorEastAsia" w:hAnsi="Times New Roman"/>
          <w:sz w:val="24"/>
          <w:szCs w:val="24"/>
        </w:rPr>
        <w:t xml:space="preserve">- </w:t>
      </w:r>
      <w:r w:rsidRPr="00B12D48">
        <w:rPr>
          <w:rFonts w:ascii="Times New Roman" w:hAnsi="Times New Roman"/>
          <w:sz w:val="24"/>
          <w:szCs w:val="24"/>
        </w:rPr>
        <w:t>Regulamentul (UE) NR. 1316/2013 al Parlamentului European și al Consiliului din 11 decembrie 2013 de instituire a Mecanismului pentru Interconectarea Europei;</w:t>
      </w:r>
    </w:p>
    <w:p w14:paraId="23FE8620" w14:textId="77777777" w:rsidR="00503244" w:rsidRPr="00B12D48" w:rsidRDefault="00503244" w:rsidP="008F23E6">
      <w:pPr>
        <w:tabs>
          <w:tab w:val="left" w:pos="284"/>
        </w:tabs>
        <w:spacing w:after="0" w:line="240" w:lineRule="auto"/>
        <w:jc w:val="both"/>
        <w:rPr>
          <w:rFonts w:ascii="Times New Roman" w:hAnsi="Times New Roman"/>
          <w:b/>
          <w:bCs/>
          <w:sz w:val="24"/>
          <w:szCs w:val="24"/>
        </w:rPr>
      </w:pPr>
    </w:p>
    <w:p w14:paraId="3FCC918E" w14:textId="1DF6E6BC" w:rsidR="008E4B30" w:rsidRPr="00B12D48" w:rsidRDefault="008E4B30" w:rsidP="008F23E6">
      <w:pPr>
        <w:tabs>
          <w:tab w:val="left" w:pos="284"/>
        </w:tabs>
        <w:spacing w:after="0" w:line="240" w:lineRule="auto"/>
        <w:jc w:val="both"/>
        <w:rPr>
          <w:rFonts w:ascii="Times New Roman" w:hAnsi="Times New Roman"/>
          <w:b/>
          <w:bCs/>
          <w:sz w:val="24"/>
          <w:szCs w:val="24"/>
        </w:rPr>
      </w:pPr>
      <w:r w:rsidRPr="00B12D48">
        <w:rPr>
          <w:rFonts w:ascii="Times New Roman" w:hAnsi="Times New Roman"/>
          <w:b/>
          <w:bCs/>
          <w:sz w:val="24"/>
          <w:szCs w:val="24"/>
        </w:rPr>
        <w:t>Capitolul 2 -Sinteza strategiei guvernamentale și locale în domeniul în care acționează întreprinderea publică, inclusiv obiectivele sectoriale și fiscal- bugetare pe termen mediu și lung ale statului</w:t>
      </w:r>
    </w:p>
    <w:p w14:paraId="25F8C908" w14:textId="77777777" w:rsidR="008E4B30" w:rsidRPr="00B12D48" w:rsidRDefault="008E4B30" w:rsidP="008F23E6">
      <w:pPr>
        <w:tabs>
          <w:tab w:val="left" w:pos="284"/>
        </w:tabs>
        <w:spacing w:after="0" w:line="240" w:lineRule="auto"/>
        <w:jc w:val="both"/>
        <w:rPr>
          <w:rFonts w:ascii="Times New Roman" w:hAnsi="Times New Roman"/>
          <w:b/>
          <w:bCs/>
          <w:sz w:val="24"/>
          <w:szCs w:val="24"/>
        </w:rPr>
      </w:pPr>
    </w:p>
    <w:p w14:paraId="771A5153" w14:textId="2E24CF5A" w:rsidR="008E4B30" w:rsidRPr="00B12D48" w:rsidRDefault="008E4B30" w:rsidP="00EC3D24">
      <w:pPr>
        <w:tabs>
          <w:tab w:val="left" w:pos="284"/>
        </w:tabs>
        <w:spacing w:after="0" w:line="240" w:lineRule="auto"/>
        <w:ind w:right="309" w:firstLine="708"/>
        <w:jc w:val="both"/>
        <w:rPr>
          <w:rFonts w:ascii="Times New Roman" w:hAnsi="Times New Roman"/>
          <w:b/>
          <w:bCs/>
          <w:sz w:val="24"/>
          <w:szCs w:val="24"/>
        </w:rPr>
      </w:pPr>
      <w:r w:rsidRPr="00B12D48">
        <w:rPr>
          <w:rFonts w:ascii="Times New Roman" w:hAnsi="Times New Roman"/>
          <w:b/>
          <w:bCs/>
          <w:sz w:val="24"/>
          <w:szCs w:val="24"/>
        </w:rPr>
        <w:t>Contextul național</w:t>
      </w:r>
    </w:p>
    <w:p w14:paraId="47AEDD21" w14:textId="77777777" w:rsidR="008E4B30" w:rsidRPr="00B12D48" w:rsidRDefault="008E4B30" w:rsidP="008F23E6">
      <w:pPr>
        <w:tabs>
          <w:tab w:val="left" w:pos="284"/>
        </w:tabs>
        <w:spacing w:after="0" w:line="240" w:lineRule="auto"/>
        <w:ind w:right="39"/>
        <w:jc w:val="both"/>
        <w:rPr>
          <w:rFonts w:ascii="Times New Roman" w:hAnsi="Times New Roman"/>
          <w:bCs/>
          <w:sz w:val="24"/>
          <w:szCs w:val="24"/>
        </w:rPr>
      </w:pPr>
      <w:r w:rsidRPr="00B12D48">
        <w:rPr>
          <w:rFonts w:ascii="Times New Roman" w:hAnsi="Times New Roman"/>
          <w:bCs/>
          <w:sz w:val="24"/>
          <w:szCs w:val="24"/>
        </w:rPr>
        <w:tab/>
      </w:r>
      <w:r w:rsidRPr="00B12D48">
        <w:rPr>
          <w:rFonts w:ascii="Times New Roman" w:hAnsi="Times New Roman"/>
          <w:bCs/>
          <w:sz w:val="24"/>
          <w:szCs w:val="24"/>
        </w:rPr>
        <w:tab/>
        <w:t>Obiectivul principal al Strategiei Guvernului în domeniul transporturilor îl reprezintă asigurarea infrastructurii și serviciilor de transport, ca suport al activității economice și sociale, pentru îmbunătățirea calității vieții.</w:t>
      </w:r>
    </w:p>
    <w:p w14:paraId="1A661E1F"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În România, prioritățile din punct de vedere al infrastructurii de transport sunt definite de Master Planul General de Transport al României MPGTR. România este angrenată în procesul de dezvoltare a infrastructurii de transport ca o condiție de dezvoltare sustenabilă pentru asigurarea creșterii economice, crearea de locuri de muncă în economie, precum și pentru îmbunătățirea mobilității populației și al mediului de afaceri pe o piață europeană în continuă dinamică de creștere și competitivitate economică. Pentru România, dezvoltarea infrastructurii de transport reprezintă un obiectiv strategic pe termen mediu și lung, în toate sectoarele specifice: transport rutier, transport feroviar, transport naval și transport aerian.</w:t>
      </w:r>
    </w:p>
    <w:p w14:paraId="05A2B5C6" w14:textId="77777777" w:rsidR="008E4B30" w:rsidRPr="00B12D48" w:rsidRDefault="008E4B30" w:rsidP="00EC3D24">
      <w:pPr>
        <w:tabs>
          <w:tab w:val="left" w:pos="284"/>
        </w:tabs>
        <w:spacing w:after="0" w:line="240" w:lineRule="auto"/>
        <w:jc w:val="both"/>
        <w:rPr>
          <w:rFonts w:ascii="Times New Roman" w:hAnsi="Times New Roman"/>
          <w:bCs/>
          <w:sz w:val="24"/>
          <w:szCs w:val="24"/>
        </w:rPr>
      </w:pPr>
    </w:p>
    <w:p w14:paraId="4E241CE2"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 xml:space="preserve">Astfel, viziunea strategică a Ministerului Transporturilor, este dată de Master Planul General de Transport al României, document agreat de către Comisia Europeană și aprobat prin Hotărârea Guvernului nr. 666/14.09.2016. Acesta constituie un instrument strategic de planificare a intervențiilor majore (proiecte și alte acțiuni) pentru perioada 2016-2030 ce sunt semnificative pentru obiectivele de transport la scară națională. Master Planul General de Transport are asociată Strategia de Implementare ce definește </w:t>
      </w:r>
      <w:proofErr w:type="spellStart"/>
      <w:r w:rsidRPr="00B12D48">
        <w:rPr>
          <w:rFonts w:ascii="Times New Roman" w:hAnsi="Times New Roman"/>
          <w:bCs/>
          <w:sz w:val="24"/>
          <w:szCs w:val="24"/>
        </w:rPr>
        <w:lastRenderedPageBreak/>
        <w:t>prioritizarea</w:t>
      </w:r>
      <w:proofErr w:type="spellEnd"/>
      <w:r w:rsidRPr="00B12D48">
        <w:rPr>
          <w:rFonts w:ascii="Times New Roman" w:hAnsi="Times New Roman"/>
          <w:bCs/>
          <w:sz w:val="24"/>
          <w:szCs w:val="24"/>
        </w:rPr>
        <w:t xml:space="preserve"> proiectelor, programul de eșalonare a proiectelor, perioada acestora de implementare și sursa de finanțare.</w:t>
      </w:r>
    </w:p>
    <w:p w14:paraId="5A74ED88"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În deplină coerență cu misiunea generală definită pe plan național prin MPGTR, regia va asigura implementarea efectivă a următoarelor principii în funcționare:</w:t>
      </w:r>
    </w:p>
    <w:p w14:paraId="52C955AB" w14:textId="77777777" w:rsidR="008E4B30" w:rsidRPr="00B12D48" w:rsidRDefault="008E4B30" w:rsidP="008F23E6">
      <w:pPr>
        <w:numPr>
          <w:ilvl w:val="0"/>
          <w:numId w:val="45"/>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creșterea sustenabilă a veniturilor proprii;</w:t>
      </w:r>
    </w:p>
    <w:p w14:paraId="10E8641B" w14:textId="77777777" w:rsidR="008E4B30" w:rsidRPr="00B12D48" w:rsidRDefault="008E4B30" w:rsidP="008F23E6">
      <w:pPr>
        <w:numPr>
          <w:ilvl w:val="0"/>
          <w:numId w:val="45"/>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 xml:space="preserve">siguranța, securitatea aeroportuară urmând ca regia să asigure infrastructura și dotările necesare la standardul de calitate și în concordanță cu reglementările aeronautice europene; </w:t>
      </w:r>
    </w:p>
    <w:p w14:paraId="3E551143" w14:textId="77777777" w:rsidR="008E4B30" w:rsidRPr="00B12D48" w:rsidRDefault="008E4B30" w:rsidP="008F23E6">
      <w:pPr>
        <w:numPr>
          <w:ilvl w:val="0"/>
          <w:numId w:val="45"/>
        </w:numPr>
        <w:tabs>
          <w:tab w:val="left" w:pos="284"/>
        </w:tabs>
        <w:spacing w:after="0" w:line="240" w:lineRule="auto"/>
        <w:contextualSpacing/>
        <w:jc w:val="both"/>
        <w:rPr>
          <w:rFonts w:ascii="Times New Roman" w:eastAsiaTheme="minorHAnsi" w:hAnsi="Times New Roman" w:cstheme="minorBidi"/>
          <w:bCs/>
          <w:color w:val="EE0000"/>
          <w:sz w:val="24"/>
          <w:szCs w:val="24"/>
        </w:rPr>
      </w:pPr>
      <w:r w:rsidRPr="00B12D48">
        <w:rPr>
          <w:rFonts w:ascii="Times New Roman" w:eastAsiaTheme="minorHAnsi" w:hAnsi="Times New Roman" w:cstheme="minorBidi"/>
          <w:bCs/>
          <w:sz w:val="24"/>
          <w:szCs w:val="24"/>
        </w:rPr>
        <w:t>sustenabilitate și predictibilitate economică și operațională;</w:t>
      </w:r>
    </w:p>
    <w:p w14:paraId="60840CAE" w14:textId="77777777" w:rsidR="008E4B30" w:rsidRPr="00B12D48" w:rsidRDefault="008E4B30" w:rsidP="008F23E6">
      <w:pPr>
        <w:numPr>
          <w:ilvl w:val="0"/>
          <w:numId w:val="45"/>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 xml:space="preserve">responsabilitate pentru mediu; </w:t>
      </w:r>
    </w:p>
    <w:p w14:paraId="44E76B24" w14:textId="77777777" w:rsidR="008E4B30" w:rsidRPr="00B12D48" w:rsidRDefault="008E4B30" w:rsidP="008F23E6">
      <w:pPr>
        <w:tabs>
          <w:tab w:val="left" w:pos="284"/>
        </w:tabs>
        <w:spacing w:after="0" w:line="240" w:lineRule="auto"/>
        <w:ind w:left="720"/>
        <w:contextualSpacing/>
        <w:jc w:val="both"/>
        <w:rPr>
          <w:rFonts w:ascii="Times New Roman" w:eastAsiaTheme="minorHAnsi" w:hAnsi="Times New Roman" w:cstheme="minorBidi"/>
          <w:bCs/>
          <w:sz w:val="24"/>
          <w:szCs w:val="24"/>
        </w:rPr>
      </w:pPr>
    </w:p>
    <w:p w14:paraId="7134B554" w14:textId="324A2060" w:rsidR="008E4B30" w:rsidRPr="00B12D48" w:rsidRDefault="008E4B30" w:rsidP="008F23E6">
      <w:pPr>
        <w:tabs>
          <w:tab w:val="left" w:pos="284"/>
        </w:tabs>
        <w:spacing w:after="0" w:line="240" w:lineRule="auto"/>
        <w:jc w:val="both"/>
        <w:rPr>
          <w:rFonts w:ascii="Times New Roman" w:hAnsi="Times New Roman"/>
          <w:b/>
          <w:bCs/>
          <w:sz w:val="24"/>
          <w:szCs w:val="24"/>
        </w:rPr>
      </w:pPr>
      <w:r w:rsidRPr="00B12D48">
        <w:rPr>
          <w:rFonts w:ascii="Times New Roman" w:hAnsi="Times New Roman"/>
          <w:b/>
          <w:bCs/>
          <w:sz w:val="24"/>
          <w:szCs w:val="24"/>
        </w:rPr>
        <w:t>Contextul local</w:t>
      </w:r>
    </w:p>
    <w:p w14:paraId="0E1D5D1E"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 xml:space="preserve">Întrucât activitatea aeroportuară se subscrie domeniului transportului aerian, domeniu cu importanță majoră, politica sectorială la nivel local urmează liniile strategice trasate la nivel european și național. </w:t>
      </w:r>
    </w:p>
    <w:p w14:paraId="1789F648"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La nivel european cel mai recent document programatic în domeniul transporturilor este</w:t>
      </w:r>
    </w:p>
    <w:p w14:paraId="22B9EC58" w14:textId="77777777" w:rsidR="008E4B30" w:rsidRPr="00B12D48" w:rsidRDefault="008E4B30" w:rsidP="008F23E6">
      <w:pPr>
        <w:tabs>
          <w:tab w:val="left" w:pos="284"/>
        </w:tabs>
        <w:spacing w:after="0" w:line="240" w:lineRule="auto"/>
        <w:ind w:firstLine="708"/>
        <w:jc w:val="both"/>
        <w:rPr>
          <w:rFonts w:ascii="Times New Roman" w:hAnsi="Times New Roman"/>
          <w:sz w:val="24"/>
          <w:szCs w:val="24"/>
        </w:rPr>
      </w:pPr>
      <w:r w:rsidRPr="00B12D48">
        <w:rPr>
          <w:rFonts w:ascii="Times New Roman" w:hAnsi="Times New Roman"/>
          <w:bCs/>
          <w:sz w:val="24"/>
          <w:szCs w:val="24"/>
        </w:rPr>
        <w:t xml:space="preserve">Cartea Albă intitulată </w:t>
      </w:r>
      <w:r w:rsidRPr="00B12D48">
        <w:rPr>
          <w:rFonts w:ascii="Times New Roman" w:hAnsi="Times New Roman"/>
          <w:bCs/>
          <w:i/>
          <w:iCs/>
          <w:sz w:val="24"/>
          <w:szCs w:val="24"/>
        </w:rPr>
        <w:t>„Foaie de parcurs pentru un spațiu european unic al transporturilor - Către un sistem de transport competitiv și eficient din punct de vedere al resurselor”,</w:t>
      </w:r>
      <w:r w:rsidRPr="00B12D48">
        <w:rPr>
          <w:rFonts w:ascii="Times New Roman" w:hAnsi="Times New Roman"/>
          <w:bCs/>
          <w:sz w:val="24"/>
          <w:szCs w:val="24"/>
        </w:rPr>
        <w:t xml:space="preserve"> document publicat în 2011 care definește  o serie de politici </w:t>
      </w:r>
      <w:proofErr w:type="spellStart"/>
      <w:r w:rsidRPr="00B12D48">
        <w:rPr>
          <w:rFonts w:ascii="Times New Roman" w:hAnsi="Times New Roman"/>
          <w:bCs/>
          <w:sz w:val="24"/>
          <w:szCs w:val="24"/>
        </w:rPr>
        <w:t>şi</w:t>
      </w:r>
      <w:proofErr w:type="spellEnd"/>
      <w:r w:rsidRPr="00B12D48">
        <w:rPr>
          <w:rFonts w:ascii="Times New Roman" w:hAnsi="Times New Roman"/>
          <w:bCs/>
          <w:sz w:val="24"/>
          <w:szCs w:val="24"/>
        </w:rPr>
        <w:t xml:space="preserve"> măsuri la nivel comunitar  pentru o perioadă de 40 de ani (până în anul 2050). </w:t>
      </w:r>
    </w:p>
    <w:p w14:paraId="51ACAAAF"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 xml:space="preserve">În ceea ce privește sursele de finanțare </w:t>
      </w:r>
      <w:proofErr w:type="spellStart"/>
      <w:r w:rsidRPr="00B12D48">
        <w:rPr>
          <w:rFonts w:ascii="Times New Roman" w:hAnsi="Times New Roman"/>
          <w:bCs/>
          <w:sz w:val="24"/>
          <w:szCs w:val="24"/>
        </w:rPr>
        <w:t>şi</w:t>
      </w:r>
      <w:proofErr w:type="spellEnd"/>
      <w:r w:rsidRPr="00B12D48">
        <w:rPr>
          <w:rFonts w:ascii="Times New Roman" w:hAnsi="Times New Roman"/>
          <w:bCs/>
          <w:sz w:val="24"/>
          <w:szCs w:val="24"/>
        </w:rPr>
        <w:t xml:space="preserve"> politica fiscal bugetară la nivelul județului, aducem următoarele precizări: </w:t>
      </w:r>
    </w:p>
    <w:p w14:paraId="681CD6AF"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p>
    <w:p w14:paraId="3564F2FB"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Finanțarea regiilor aeroportuare mici (în special cele care înregistrează sub 200.000 pasageri pe an) se face printr-un mix de surse publice și, pe cât posibil, mecanisme europene care compensează faptul că aceste aeroporturi nu pot acoperi singure toate costurile de exploatare și investiții din veniturile proprii (situația întâlnită în România și în UE).</w:t>
      </w:r>
    </w:p>
    <w:p w14:paraId="7CCA673D"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La nivelul Uniunii Europene, ghidurile privind ajutoarele de stat în domeniul aeroportuar statuează faptul că aeroporturile mici:</w:t>
      </w:r>
    </w:p>
    <w:p w14:paraId="7BE78A1D" w14:textId="77777777" w:rsidR="008E4B30" w:rsidRPr="00B12D48" w:rsidRDefault="008E4B30" w:rsidP="008F23E6">
      <w:pPr>
        <w:numPr>
          <w:ilvl w:val="0"/>
          <w:numId w:val="47"/>
        </w:numPr>
        <w:spacing w:after="0" w:line="240" w:lineRule="auto"/>
        <w:jc w:val="both"/>
        <w:rPr>
          <w:rFonts w:ascii="Times New Roman" w:hAnsi="Times New Roman"/>
          <w:sz w:val="24"/>
          <w:szCs w:val="24"/>
        </w:rPr>
      </w:pPr>
      <w:r w:rsidRPr="00B12D48">
        <w:rPr>
          <w:rFonts w:ascii="Times New Roman" w:hAnsi="Times New Roman"/>
          <w:sz w:val="24"/>
          <w:szCs w:val="24"/>
        </w:rPr>
        <w:t>nu își pot acoperi toate costurile de exploatare și de capital doar din venituri,</w:t>
      </w:r>
    </w:p>
    <w:p w14:paraId="7CAA7D95" w14:textId="77777777" w:rsidR="008E4B30" w:rsidRPr="00B12D48" w:rsidRDefault="008E4B30" w:rsidP="008F23E6">
      <w:pPr>
        <w:numPr>
          <w:ilvl w:val="0"/>
          <w:numId w:val="47"/>
        </w:numPr>
        <w:spacing w:after="0" w:line="240" w:lineRule="auto"/>
        <w:jc w:val="both"/>
        <w:rPr>
          <w:rFonts w:ascii="Times New Roman" w:hAnsi="Times New Roman"/>
          <w:sz w:val="24"/>
          <w:szCs w:val="24"/>
        </w:rPr>
      </w:pPr>
      <w:r w:rsidRPr="00B12D48">
        <w:rPr>
          <w:rFonts w:ascii="Times New Roman" w:hAnsi="Times New Roman"/>
          <w:sz w:val="24"/>
          <w:szCs w:val="24"/>
        </w:rPr>
        <w:t xml:space="preserve">pot primi ajutor de stat pentru acoperirea deficitului – legislația GBER permite </w:t>
      </w:r>
      <w:r w:rsidRPr="00B12D48">
        <w:rPr>
          <w:rFonts w:ascii="Times New Roman" w:hAnsi="Times New Roman"/>
          <w:i/>
          <w:iCs/>
          <w:sz w:val="24"/>
          <w:szCs w:val="24"/>
        </w:rPr>
        <w:t>până la 100 %</w:t>
      </w:r>
      <w:r w:rsidRPr="00B12D48">
        <w:rPr>
          <w:rFonts w:ascii="Times New Roman" w:hAnsi="Times New Roman"/>
          <w:sz w:val="24"/>
          <w:szCs w:val="24"/>
        </w:rPr>
        <w:t xml:space="preserve"> din deficit pentru aeroporturile sub 200.000 pasageri, fără notificare prealabilă Comisiei Europene. </w:t>
      </w:r>
    </w:p>
    <w:p w14:paraId="33A0B17E"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Această excepție este gândită special pentru aeroporturile mici, deoarece altfel nu ar fi viabilă susținerea funcționării lor fără sprijin public. </w:t>
      </w:r>
    </w:p>
    <w:p w14:paraId="36C60C0F"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Numărul de pasageri înregistrat la nivelul Aeroportului Satu Mare în ultimele exerciții financiare încadrează entitatea în categoria aeroporturilor regionale mici. Modelul de finanțare al Aeroportului      Satu Mare este unul mixt, bazat pe:</w:t>
      </w:r>
    </w:p>
    <w:p w14:paraId="66C97AC2" w14:textId="77777777" w:rsidR="008E4B30" w:rsidRPr="00B12D48" w:rsidRDefault="008E4B30" w:rsidP="008F23E6">
      <w:pPr>
        <w:numPr>
          <w:ilvl w:val="0"/>
          <w:numId w:val="48"/>
        </w:numPr>
        <w:spacing w:after="0" w:line="240" w:lineRule="auto"/>
        <w:jc w:val="both"/>
        <w:rPr>
          <w:rFonts w:ascii="Times New Roman" w:hAnsi="Times New Roman"/>
          <w:sz w:val="24"/>
          <w:szCs w:val="24"/>
        </w:rPr>
      </w:pPr>
      <w:r w:rsidRPr="00B12D48">
        <w:rPr>
          <w:rFonts w:ascii="Times New Roman" w:hAnsi="Times New Roman"/>
          <w:sz w:val="24"/>
          <w:szCs w:val="24"/>
        </w:rPr>
        <w:t>Venituri proprii (limitare structurală din cauza traficului redus);</w:t>
      </w:r>
    </w:p>
    <w:p w14:paraId="5A77401D" w14:textId="77777777" w:rsidR="008E4B30" w:rsidRPr="00B12D48" w:rsidRDefault="008E4B30" w:rsidP="008F23E6">
      <w:pPr>
        <w:numPr>
          <w:ilvl w:val="0"/>
          <w:numId w:val="48"/>
        </w:numPr>
        <w:spacing w:after="0" w:line="240" w:lineRule="auto"/>
        <w:jc w:val="both"/>
        <w:rPr>
          <w:rFonts w:ascii="Times New Roman" w:hAnsi="Times New Roman"/>
          <w:sz w:val="24"/>
          <w:szCs w:val="24"/>
        </w:rPr>
      </w:pPr>
      <w:r w:rsidRPr="00B12D48">
        <w:rPr>
          <w:rFonts w:ascii="Times New Roman" w:hAnsi="Times New Roman"/>
          <w:sz w:val="24"/>
          <w:szCs w:val="24"/>
        </w:rPr>
        <w:t>Sprijin financiar din partea autorității tutelare sub forma ajutorului de stat exceptat de la notificare;</w:t>
      </w:r>
    </w:p>
    <w:p w14:paraId="2BE377FF" w14:textId="77777777" w:rsidR="008E4B30" w:rsidRPr="00B12D48" w:rsidRDefault="008E4B30" w:rsidP="008F23E6">
      <w:pPr>
        <w:numPr>
          <w:ilvl w:val="0"/>
          <w:numId w:val="48"/>
        </w:numPr>
        <w:spacing w:after="0" w:line="240" w:lineRule="auto"/>
        <w:jc w:val="both"/>
        <w:rPr>
          <w:rFonts w:ascii="Times New Roman" w:hAnsi="Times New Roman"/>
          <w:sz w:val="24"/>
          <w:szCs w:val="24"/>
        </w:rPr>
      </w:pPr>
      <w:r w:rsidRPr="00B12D48">
        <w:rPr>
          <w:rFonts w:ascii="Times New Roman" w:hAnsi="Times New Roman"/>
          <w:sz w:val="24"/>
          <w:szCs w:val="24"/>
        </w:rPr>
        <w:t>Fonduri europene pentru investiții;</w:t>
      </w:r>
    </w:p>
    <w:p w14:paraId="507F34D9" w14:textId="77777777" w:rsidR="008E4B30" w:rsidRPr="00B12D48" w:rsidRDefault="008E4B30" w:rsidP="008F23E6">
      <w:pPr>
        <w:numPr>
          <w:ilvl w:val="0"/>
          <w:numId w:val="48"/>
        </w:numPr>
        <w:spacing w:after="0" w:line="240" w:lineRule="auto"/>
        <w:jc w:val="both"/>
        <w:rPr>
          <w:rFonts w:ascii="Times New Roman" w:hAnsi="Times New Roman"/>
          <w:sz w:val="24"/>
          <w:szCs w:val="24"/>
        </w:rPr>
      </w:pPr>
      <w:r w:rsidRPr="00B12D48">
        <w:rPr>
          <w:rFonts w:ascii="Times New Roman" w:hAnsi="Times New Roman"/>
          <w:sz w:val="24"/>
          <w:szCs w:val="24"/>
        </w:rPr>
        <w:t>Eventuale alocări de la bugetul de stat.</w:t>
      </w:r>
    </w:p>
    <w:p w14:paraId="5A20F1DD" w14:textId="42DA5F44"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Acest model este specific aeroporturilor regionale mici din Uniunea Europeană, unde infrastructura aeroportuară este considerată infrastructură strategică de interes public, dar nu este, în mod obișnuit, sustenabilă exclusiv din venituri comerciale.</w:t>
      </w:r>
    </w:p>
    <w:p w14:paraId="3CEB7F35" w14:textId="77777777" w:rsidR="008E4B30" w:rsidRPr="00B12D48" w:rsidRDefault="008E4B30" w:rsidP="008F23E6">
      <w:pPr>
        <w:spacing w:after="0" w:line="240" w:lineRule="auto"/>
        <w:jc w:val="both"/>
        <w:rPr>
          <w:rFonts w:ascii="Times New Roman" w:hAnsi="Times New Roman"/>
          <w:sz w:val="24"/>
          <w:szCs w:val="24"/>
        </w:rPr>
      </w:pPr>
    </w:p>
    <w:p w14:paraId="317BD884"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Resursele financiare ale Aeroportului Internațional Satu Mare provin din următoarele categorii principale:</w:t>
      </w:r>
    </w:p>
    <w:p w14:paraId="772E05A2" w14:textId="77777777" w:rsidR="008E4B30" w:rsidRPr="00B12D48" w:rsidRDefault="008E4B30" w:rsidP="008F23E6">
      <w:pPr>
        <w:spacing w:after="0" w:line="240" w:lineRule="auto"/>
        <w:jc w:val="both"/>
        <w:rPr>
          <w:rFonts w:ascii="Times New Roman" w:hAnsi="Times New Roman"/>
          <w:sz w:val="24"/>
          <w:szCs w:val="24"/>
        </w:rPr>
      </w:pPr>
    </w:p>
    <w:p w14:paraId="3B9B1535" w14:textId="77777777" w:rsidR="008E4B30" w:rsidRPr="00B12D48" w:rsidRDefault="008E4B30"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1. Venituri proprii - </w:t>
      </w:r>
      <w:r w:rsidRPr="00B12D48">
        <w:rPr>
          <w:rFonts w:ascii="Times New Roman" w:hAnsi="Times New Roman"/>
          <w:sz w:val="24"/>
          <w:szCs w:val="24"/>
        </w:rPr>
        <w:t>Aeroportul realizează venituri proprii din activitatea curentă, respectiv:</w:t>
      </w:r>
    </w:p>
    <w:p w14:paraId="478967BF"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 xml:space="preserve">a) Tarife aeroportuare </w:t>
      </w:r>
      <w:r w:rsidRPr="00B12D48">
        <w:rPr>
          <w:rFonts w:ascii="Times New Roman" w:hAnsi="Times New Roman"/>
          <w:sz w:val="24"/>
          <w:szCs w:val="24"/>
        </w:rPr>
        <w:t>(tarif de aterizare,</w:t>
      </w:r>
      <w:r w:rsidRPr="00B12D48">
        <w:rPr>
          <w:rFonts w:ascii="Times New Roman" w:hAnsi="Times New Roman"/>
          <w:b/>
          <w:bCs/>
          <w:sz w:val="24"/>
          <w:szCs w:val="24"/>
        </w:rPr>
        <w:t xml:space="preserve"> </w:t>
      </w:r>
      <w:r w:rsidRPr="00B12D48">
        <w:rPr>
          <w:rFonts w:ascii="Times New Roman" w:hAnsi="Times New Roman"/>
          <w:sz w:val="24"/>
          <w:szCs w:val="24"/>
        </w:rPr>
        <w:t>tarif de staționare aeronave, tarif de iluminare, tarif de securitate aeroportuară, tarif de servicii pentru pasageri). Aceste tarife sunt percepute operatorilor aerieni conform reglementărilor în vigoare și tarifelor aprobate.</w:t>
      </w:r>
    </w:p>
    <w:p w14:paraId="7D5DEDE3" w14:textId="77777777" w:rsidR="008E4B30" w:rsidRPr="00B12D48" w:rsidRDefault="008E4B30"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b) Venituri comerciale (non-aeronautice): </w:t>
      </w:r>
      <w:r w:rsidRPr="00B12D48">
        <w:rPr>
          <w:rFonts w:ascii="Times New Roman" w:hAnsi="Times New Roman"/>
          <w:sz w:val="24"/>
          <w:szCs w:val="24"/>
        </w:rPr>
        <w:t>închirierea spațiilor comerciale (chiriile din terminale și alte spații din perimetrul aeroportului), taxe de parcare, taxe de publicitate în incinta aeroportului)</w:t>
      </w:r>
    </w:p>
    <w:p w14:paraId="177C2610" w14:textId="77777777" w:rsidR="008E4B30" w:rsidRPr="00B12D48" w:rsidRDefault="008E4B30"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2. Subvenții și transferuri de la bugetul județului Satu Mare</w:t>
      </w:r>
    </w:p>
    <w:p w14:paraId="10CCEC63"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Aeroportul beneficiază de alocări bugetare din partea Județului Satu Mare, în calitate de autoritate tutelară.</w:t>
      </w:r>
    </w:p>
    <w:p w14:paraId="20954AC3" w14:textId="77777777" w:rsidR="008E4B30" w:rsidRPr="00B12D48" w:rsidRDefault="008E4B30" w:rsidP="008F23E6">
      <w:pPr>
        <w:spacing w:after="0" w:line="240" w:lineRule="auto"/>
        <w:ind w:firstLine="993"/>
        <w:jc w:val="both"/>
        <w:rPr>
          <w:rFonts w:ascii="Times New Roman" w:hAnsi="Times New Roman"/>
          <w:sz w:val="24"/>
          <w:szCs w:val="24"/>
        </w:rPr>
      </w:pPr>
      <w:r w:rsidRPr="00B12D48">
        <w:rPr>
          <w:rFonts w:ascii="Times New Roman" w:hAnsi="Times New Roman"/>
          <w:b/>
          <w:bCs/>
          <w:i/>
          <w:iCs/>
          <w:sz w:val="24"/>
          <w:szCs w:val="24"/>
        </w:rPr>
        <w:lastRenderedPageBreak/>
        <w:t>Costurile</w:t>
      </w:r>
      <w:r w:rsidRPr="00B12D48">
        <w:rPr>
          <w:rFonts w:ascii="Times New Roman" w:hAnsi="Times New Roman"/>
          <w:sz w:val="24"/>
          <w:szCs w:val="24"/>
        </w:rPr>
        <w:t xml:space="preserve"> luate în calcul la stabilirea cuantumului sumelor de care Aeroportul poate să beneficieze sub formă de transferuri de la bugetul local al Județului Satu Mare includ toate cheltuielile fixe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variabile, curente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de capital efectuate pentru prestarea serviciilor și desfășurarea activităților implicate de funcționarea în condiții de siguranță și securitate a aeroportului. Acestea sunt determinate pe baza principiilor general acceptate de evidențiere și urmărire a cheltuielilor.</w:t>
      </w:r>
    </w:p>
    <w:p w14:paraId="1A61E88B" w14:textId="77777777" w:rsidR="008E4B30" w:rsidRPr="00B12D48" w:rsidRDefault="008E4B30" w:rsidP="008F23E6">
      <w:pPr>
        <w:spacing w:after="0" w:line="240" w:lineRule="auto"/>
        <w:ind w:firstLine="993"/>
        <w:jc w:val="both"/>
        <w:rPr>
          <w:rFonts w:ascii="Times New Roman" w:hAnsi="Times New Roman"/>
          <w:sz w:val="24"/>
          <w:szCs w:val="24"/>
        </w:rPr>
      </w:pPr>
      <w:r w:rsidRPr="00B12D48">
        <w:rPr>
          <w:rFonts w:ascii="Times New Roman" w:hAnsi="Times New Roman"/>
          <w:b/>
          <w:bCs/>
          <w:i/>
          <w:iCs/>
          <w:sz w:val="24"/>
          <w:szCs w:val="24"/>
        </w:rPr>
        <w:t xml:space="preserve">Venitul </w:t>
      </w:r>
      <w:r w:rsidRPr="00B12D48">
        <w:rPr>
          <w:rFonts w:ascii="Times New Roman" w:hAnsi="Times New Roman"/>
          <w:sz w:val="24"/>
          <w:szCs w:val="24"/>
        </w:rPr>
        <w:t>luat în considerare la calculul sumelor de care Aeroportul poate să beneficieze sub formă de transferuri de la bugetul local al Județului Satu Mare include venitul obținut din prestarea serviciilor și desfășurarea activităților la nivelul regiei, fără a exclude niciun fel de venit, indiferent de natura sau caracterul acestuia.</w:t>
      </w:r>
    </w:p>
    <w:p w14:paraId="3922DDD6"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Aceste fonduri pot avea următoarele destinații:</w:t>
      </w:r>
    </w:p>
    <w:p w14:paraId="09A51D35" w14:textId="77777777" w:rsidR="008E4B30" w:rsidRPr="00B12D48" w:rsidRDefault="008E4B30" w:rsidP="008F23E6">
      <w:pPr>
        <w:numPr>
          <w:ilvl w:val="0"/>
          <w:numId w:val="49"/>
        </w:numPr>
        <w:spacing w:after="0" w:line="240" w:lineRule="auto"/>
        <w:jc w:val="both"/>
        <w:rPr>
          <w:rFonts w:ascii="Times New Roman" w:hAnsi="Times New Roman"/>
          <w:sz w:val="24"/>
          <w:szCs w:val="24"/>
        </w:rPr>
      </w:pPr>
      <w:r w:rsidRPr="00B12D48">
        <w:rPr>
          <w:rFonts w:ascii="Times New Roman" w:hAnsi="Times New Roman"/>
          <w:sz w:val="24"/>
          <w:szCs w:val="24"/>
        </w:rPr>
        <w:t>acoperirea deficitului de exploatare;</w:t>
      </w:r>
    </w:p>
    <w:p w14:paraId="1E5E3227" w14:textId="77777777" w:rsidR="008E4B30" w:rsidRPr="00B12D48" w:rsidRDefault="008E4B30" w:rsidP="008F23E6">
      <w:pPr>
        <w:numPr>
          <w:ilvl w:val="0"/>
          <w:numId w:val="49"/>
        </w:numPr>
        <w:spacing w:after="0" w:line="240" w:lineRule="auto"/>
        <w:jc w:val="both"/>
        <w:rPr>
          <w:rFonts w:ascii="Times New Roman" w:hAnsi="Times New Roman"/>
          <w:sz w:val="24"/>
          <w:szCs w:val="24"/>
        </w:rPr>
      </w:pPr>
      <w:r w:rsidRPr="00B12D48">
        <w:rPr>
          <w:rFonts w:ascii="Times New Roman" w:hAnsi="Times New Roman"/>
          <w:sz w:val="24"/>
          <w:szCs w:val="24"/>
        </w:rPr>
        <w:t>cofinanțarea proiectelor de investiții;</w:t>
      </w:r>
    </w:p>
    <w:p w14:paraId="1EB6C8FA" w14:textId="77777777" w:rsidR="008E4B30" w:rsidRPr="00B12D48" w:rsidRDefault="008E4B30" w:rsidP="008F23E6">
      <w:pPr>
        <w:numPr>
          <w:ilvl w:val="0"/>
          <w:numId w:val="49"/>
        </w:numPr>
        <w:spacing w:after="0" w:line="240" w:lineRule="auto"/>
        <w:jc w:val="both"/>
        <w:rPr>
          <w:rFonts w:ascii="Times New Roman" w:hAnsi="Times New Roman"/>
          <w:sz w:val="24"/>
          <w:szCs w:val="24"/>
        </w:rPr>
      </w:pPr>
      <w:r w:rsidRPr="00B12D48">
        <w:rPr>
          <w:rFonts w:ascii="Times New Roman" w:hAnsi="Times New Roman"/>
          <w:sz w:val="24"/>
          <w:szCs w:val="24"/>
        </w:rPr>
        <w:t>asigurarea funcționării în condiții de siguranță și conformitate cu cerințele aeronautice.</w:t>
      </w:r>
    </w:p>
    <w:p w14:paraId="6548EB3F"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Sprijinul public este justificat prin:</w:t>
      </w:r>
    </w:p>
    <w:p w14:paraId="3975B437" w14:textId="77777777" w:rsidR="008E4B30" w:rsidRPr="00B12D48" w:rsidRDefault="008E4B30" w:rsidP="008F23E6">
      <w:pPr>
        <w:numPr>
          <w:ilvl w:val="0"/>
          <w:numId w:val="50"/>
        </w:numPr>
        <w:spacing w:after="0" w:line="240" w:lineRule="auto"/>
        <w:jc w:val="both"/>
        <w:rPr>
          <w:rFonts w:ascii="Times New Roman" w:hAnsi="Times New Roman"/>
          <w:sz w:val="24"/>
          <w:szCs w:val="24"/>
        </w:rPr>
      </w:pPr>
      <w:r w:rsidRPr="00B12D48">
        <w:rPr>
          <w:rFonts w:ascii="Times New Roman" w:hAnsi="Times New Roman"/>
          <w:sz w:val="24"/>
          <w:szCs w:val="24"/>
        </w:rPr>
        <w:t>caracterul de serviciu de interes public al infrastructurii aeroportuare;</w:t>
      </w:r>
    </w:p>
    <w:p w14:paraId="738F8422" w14:textId="77777777" w:rsidR="008E4B30" w:rsidRPr="00B12D48" w:rsidRDefault="008E4B30" w:rsidP="008F23E6">
      <w:pPr>
        <w:numPr>
          <w:ilvl w:val="0"/>
          <w:numId w:val="50"/>
        </w:numPr>
        <w:spacing w:after="0" w:line="240" w:lineRule="auto"/>
        <w:jc w:val="both"/>
        <w:rPr>
          <w:rFonts w:ascii="Times New Roman" w:hAnsi="Times New Roman"/>
          <w:sz w:val="24"/>
          <w:szCs w:val="24"/>
        </w:rPr>
      </w:pPr>
      <w:r w:rsidRPr="00B12D48">
        <w:rPr>
          <w:rFonts w:ascii="Times New Roman" w:hAnsi="Times New Roman"/>
          <w:sz w:val="24"/>
          <w:szCs w:val="24"/>
        </w:rPr>
        <w:t>rolul strategic al aeroportului în dezvoltarea economică regională;</w:t>
      </w:r>
    </w:p>
    <w:p w14:paraId="63CD0A9B" w14:textId="77777777" w:rsidR="008E4B30" w:rsidRPr="00B12D48" w:rsidRDefault="008E4B30" w:rsidP="008F23E6">
      <w:pPr>
        <w:numPr>
          <w:ilvl w:val="0"/>
          <w:numId w:val="50"/>
        </w:numPr>
        <w:spacing w:after="0" w:line="240" w:lineRule="auto"/>
        <w:jc w:val="both"/>
        <w:rPr>
          <w:rFonts w:ascii="Times New Roman" w:hAnsi="Times New Roman"/>
          <w:sz w:val="24"/>
          <w:szCs w:val="24"/>
        </w:rPr>
      </w:pPr>
      <w:r w:rsidRPr="00B12D48">
        <w:rPr>
          <w:rFonts w:ascii="Times New Roman" w:hAnsi="Times New Roman"/>
          <w:sz w:val="24"/>
          <w:szCs w:val="24"/>
        </w:rPr>
        <w:t>imposibilitatea autofinanțării integrale la un nivel redus de trafic.</w:t>
      </w:r>
    </w:p>
    <w:p w14:paraId="4C1CB8B2" w14:textId="77777777" w:rsidR="008E4B30" w:rsidRPr="00B12D48" w:rsidRDefault="008E4B30"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3. Fonduri europene nerambursabile</w:t>
      </w:r>
    </w:p>
    <w:p w14:paraId="04E65D15"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Aeroportul poate accesa fonduri externe nerambursabile prin programe operaționale finanțate de Uniunea Europeană, în special pentru:</w:t>
      </w:r>
    </w:p>
    <w:p w14:paraId="148DAEFF" w14:textId="77777777" w:rsidR="008E4B30" w:rsidRPr="00B12D48" w:rsidRDefault="008E4B30" w:rsidP="008F23E6">
      <w:pPr>
        <w:numPr>
          <w:ilvl w:val="0"/>
          <w:numId w:val="51"/>
        </w:numPr>
        <w:spacing w:after="0" w:line="240" w:lineRule="auto"/>
        <w:jc w:val="both"/>
        <w:rPr>
          <w:rFonts w:ascii="Times New Roman" w:hAnsi="Times New Roman"/>
          <w:sz w:val="24"/>
          <w:szCs w:val="24"/>
        </w:rPr>
      </w:pPr>
      <w:r w:rsidRPr="00B12D48">
        <w:rPr>
          <w:rFonts w:ascii="Times New Roman" w:hAnsi="Times New Roman"/>
          <w:sz w:val="24"/>
          <w:szCs w:val="24"/>
        </w:rPr>
        <w:t>modernizarea infrastructurii aeroportuare;</w:t>
      </w:r>
    </w:p>
    <w:p w14:paraId="1A7F213D" w14:textId="77777777" w:rsidR="008E4B30" w:rsidRPr="00B12D48" w:rsidRDefault="008E4B30" w:rsidP="008F23E6">
      <w:pPr>
        <w:numPr>
          <w:ilvl w:val="0"/>
          <w:numId w:val="51"/>
        </w:numPr>
        <w:spacing w:after="0" w:line="240" w:lineRule="auto"/>
        <w:jc w:val="both"/>
        <w:rPr>
          <w:rFonts w:ascii="Times New Roman" w:hAnsi="Times New Roman"/>
          <w:sz w:val="24"/>
          <w:szCs w:val="24"/>
        </w:rPr>
      </w:pPr>
      <w:r w:rsidRPr="00B12D48">
        <w:rPr>
          <w:rFonts w:ascii="Times New Roman" w:hAnsi="Times New Roman"/>
          <w:sz w:val="24"/>
          <w:szCs w:val="24"/>
        </w:rPr>
        <w:t>extinderea terminalului;</w:t>
      </w:r>
    </w:p>
    <w:p w14:paraId="1A2AE845" w14:textId="77777777" w:rsidR="008E4B30" w:rsidRPr="00B12D48" w:rsidRDefault="008E4B30" w:rsidP="008F23E6">
      <w:pPr>
        <w:numPr>
          <w:ilvl w:val="0"/>
          <w:numId w:val="51"/>
        </w:numPr>
        <w:spacing w:after="0" w:line="240" w:lineRule="auto"/>
        <w:jc w:val="both"/>
        <w:rPr>
          <w:rFonts w:ascii="Times New Roman" w:hAnsi="Times New Roman"/>
          <w:sz w:val="24"/>
          <w:szCs w:val="24"/>
        </w:rPr>
      </w:pPr>
      <w:r w:rsidRPr="00B12D48">
        <w:rPr>
          <w:rFonts w:ascii="Times New Roman" w:hAnsi="Times New Roman"/>
          <w:sz w:val="24"/>
          <w:szCs w:val="24"/>
        </w:rPr>
        <w:t>reabilitarea pistei și a platformelor;</w:t>
      </w:r>
    </w:p>
    <w:p w14:paraId="7B1D6100" w14:textId="77777777" w:rsidR="008E4B30" w:rsidRPr="00B12D48" w:rsidRDefault="008E4B30" w:rsidP="008F23E6">
      <w:pPr>
        <w:numPr>
          <w:ilvl w:val="0"/>
          <w:numId w:val="51"/>
        </w:numPr>
        <w:spacing w:after="0" w:line="240" w:lineRule="auto"/>
        <w:jc w:val="both"/>
        <w:rPr>
          <w:rFonts w:ascii="Times New Roman" w:hAnsi="Times New Roman"/>
          <w:sz w:val="24"/>
          <w:szCs w:val="24"/>
        </w:rPr>
      </w:pPr>
      <w:r w:rsidRPr="00B12D48">
        <w:rPr>
          <w:rFonts w:ascii="Times New Roman" w:hAnsi="Times New Roman"/>
          <w:sz w:val="24"/>
          <w:szCs w:val="24"/>
        </w:rPr>
        <w:t>echipamente de siguranță și securitate;</w:t>
      </w:r>
    </w:p>
    <w:p w14:paraId="311F3736" w14:textId="77777777" w:rsidR="008E4B30" w:rsidRPr="00B12D48" w:rsidRDefault="008E4B30" w:rsidP="008F23E6">
      <w:pPr>
        <w:numPr>
          <w:ilvl w:val="0"/>
          <w:numId w:val="51"/>
        </w:numPr>
        <w:spacing w:after="0" w:line="240" w:lineRule="auto"/>
        <w:jc w:val="both"/>
        <w:rPr>
          <w:rFonts w:ascii="Times New Roman" w:hAnsi="Times New Roman"/>
          <w:sz w:val="24"/>
          <w:szCs w:val="24"/>
        </w:rPr>
      </w:pPr>
      <w:r w:rsidRPr="00B12D48">
        <w:rPr>
          <w:rFonts w:ascii="Times New Roman" w:hAnsi="Times New Roman"/>
          <w:sz w:val="24"/>
          <w:szCs w:val="24"/>
        </w:rPr>
        <w:t>digitalizare și eficiență energetică.</w:t>
      </w:r>
    </w:p>
    <w:p w14:paraId="1595CFFD"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Finanțarea europeană necesită, de regulă:</w:t>
      </w:r>
    </w:p>
    <w:p w14:paraId="2F58C752" w14:textId="77777777" w:rsidR="008E4B30" w:rsidRPr="00B12D48" w:rsidRDefault="008E4B30" w:rsidP="008F23E6">
      <w:pPr>
        <w:numPr>
          <w:ilvl w:val="0"/>
          <w:numId w:val="52"/>
        </w:numPr>
        <w:spacing w:after="0" w:line="240" w:lineRule="auto"/>
        <w:jc w:val="both"/>
        <w:rPr>
          <w:rFonts w:ascii="Times New Roman" w:hAnsi="Times New Roman"/>
          <w:sz w:val="24"/>
          <w:szCs w:val="24"/>
        </w:rPr>
      </w:pPr>
      <w:r w:rsidRPr="00B12D48">
        <w:rPr>
          <w:rFonts w:ascii="Times New Roman" w:hAnsi="Times New Roman"/>
          <w:sz w:val="24"/>
          <w:szCs w:val="24"/>
        </w:rPr>
        <w:t>contribuție proprie (cofinanțare din bugetul județean);</w:t>
      </w:r>
    </w:p>
    <w:p w14:paraId="7BE36748" w14:textId="77777777" w:rsidR="008E4B30" w:rsidRPr="00B12D48" w:rsidRDefault="008E4B30" w:rsidP="008F23E6">
      <w:pPr>
        <w:numPr>
          <w:ilvl w:val="0"/>
          <w:numId w:val="52"/>
        </w:numPr>
        <w:spacing w:after="0" w:line="240" w:lineRule="auto"/>
        <w:jc w:val="both"/>
        <w:rPr>
          <w:rFonts w:ascii="Times New Roman" w:hAnsi="Times New Roman"/>
          <w:sz w:val="24"/>
          <w:szCs w:val="24"/>
        </w:rPr>
      </w:pPr>
      <w:r w:rsidRPr="00B12D48">
        <w:rPr>
          <w:rFonts w:ascii="Times New Roman" w:hAnsi="Times New Roman"/>
          <w:sz w:val="24"/>
          <w:szCs w:val="24"/>
        </w:rPr>
        <w:t>respectarea regulilor privind ajutorul de stat;</w:t>
      </w:r>
    </w:p>
    <w:p w14:paraId="5DFE34D5" w14:textId="77777777" w:rsidR="008E4B30" w:rsidRPr="00B12D48" w:rsidRDefault="008E4B30" w:rsidP="008F23E6">
      <w:pPr>
        <w:numPr>
          <w:ilvl w:val="0"/>
          <w:numId w:val="52"/>
        </w:numPr>
        <w:spacing w:after="0" w:line="240" w:lineRule="auto"/>
        <w:jc w:val="both"/>
        <w:rPr>
          <w:rFonts w:ascii="Times New Roman" w:hAnsi="Times New Roman"/>
          <w:sz w:val="24"/>
          <w:szCs w:val="24"/>
        </w:rPr>
      </w:pPr>
      <w:r w:rsidRPr="00B12D48">
        <w:rPr>
          <w:rFonts w:ascii="Times New Roman" w:hAnsi="Times New Roman"/>
          <w:sz w:val="24"/>
          <w:szCs w:val="24"/>
        </w:rPr>
        <w:t>demonstrarea necesității și viabilității proiectului.</w:t>
      </w:r>
    </w:p>
    <w:p w14:paraId="7C3DBCFF" w14:textId="77777777" w:rsidR="008E4B30" w:rsidRPr="00B12D48" w:rsidRDefault="008E4B30"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4. Alocări de la bugetul de stat</w:t>
      </w:r>
    </w:p>
    <w:p w14:paraId="678878DF"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În anumite situații, aeroportul poate beneficia de:</w:t>
      </w:r>
    </w:p>
    <w:p w14:paraId="7991F520" w14:textId="77777777" w:rsidR="008E4B30" w:rsidRPr="00B12D48" w:rsidRDefault="008E4B30" w:rsidP="008F23E6">
      <w:pPr>
        <w:numPr>
          <w:ilvl w:val="0"/>
          <w:numId w:val="53"/>
        </w:numPr>
        <w:spacing w:after="0" w:line="240" w:lineRule="auto"/>
        <w:jc w:val="both"/>
        <w:rPr>
          <w:rFonts w:ascii="Times New Roman" w:hAnsi="Times New Roman"/>
          <w:sz w:val="24"/>
          <w:szCs w:val="24"/>
        </w:rPr>
      </w:pPr>
      <w:r w:rsidRPr="00B12D48">
        <w:rPr>
          <w:rFonts w:ascii="Times New Roman" w:hAnsi="Times New Roman"/>
          <w:sz w:val="24"/>
          <w:szCs w:val="24"/>
        </w:rPr>
        <w:t>fonduri alocate prin bugetul de stat;</w:t>
      </w:r>
    </w:p>
    <w:p w14:paraId="6F75BEF7" w14:textId="77777777" w:rsidR="008E4B30" w:rsidRPr="00B12D48" w:rsidRDefault="008E4B30" w:rsidP="008F23E6">
      <w:pPr>
        <w:numPr>
          <w:ilvl w:val="0"/>
          <w:numId w:val="53"/>
        </w:numPr>
        <w:spacing w:after="0" w:line="240" w:lineRule="auto"/>
        <w:jc w:val="both"/>
        <w:rPr>
          <w:rFonts w:ascii="Times New Roman" w:hAnsi="Times New Roman"/>
          <w:sz w:val="24"/>
          <w:szCs w:val="24"/>
        </w:rPr>
      </w:pPr>
      <w:r w:rsidRPr="00B12D48">
        <w:rPr>
          <w:rFonts w:ascii="Times New Roman" w:hAnsi="Times New Roman"/>
          <w:sz w:val="24"/>
          <w:szCs w:val="24"/>
        </w:rPr>
        <w:t>sume din fondul de rezervă bugetară;</w:t>
      </w:r>
    </w:p>
    <w:p w14:paraId="132BEAC4" w14:textId="77777777" w:rsidR="008E4B30" w:rsidRPr="00B12D48" w:rsidRDefault="008E4B30" w:rsidP="008F23E6">
      <w:pPr>
        <w:numPr>
          <w:ilvl w:val="0"/>
          <w:numId w:val="53"/>
        </w:numPr>
        <w:spacing w:after="0" w:line="240" w:lineRule="auto"/>
        <w:jc w:val="both"/>
        <w:rPr>
          <w:rFonts w:ascii="Times New Roman" w:hAnsi="Times New Roman"/>
          <w:sz w:val="24"/>
          <w:szCs w:val="24"/>
        </w:rPr>
      </w:pPr>
      <w:r w:rsidRPr="00B12D48">
        <w:rPr>
          <w:rFonts w:ascii="Times New Roman" w:hAnsi="Times New Roman"/>
          <w:sz w:val="24"/>
          <w:szCs w:val="24"/>
        </w:rPr>
        <w:t>programe naționale de investiții în infrastructura de transport.</w:t>
      </w:r>
    </w:p>
    <w:p w14:paraId="16DA1D60"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Aceste fonduri sunt utilizate în special pentru proiecte majore de infrastructură sau pentru situații excepționale.</w:t>
      </w:r>
    </w:p>
    <w:p w14:paraId="370B333D" w14:textId="77777777" w:rsidR="008E4B30" w:rsidRPr="00B12D48" w:rsidRDefault="008E4B30" w:rsidP="008F23E6">
      <w:pPr>
        <w:tabs>
          <w:tab w:val="left" w:pos="284"/>
        </w:tabs>
        <w:spacing w:after="0" w:line="240" w:lineRule="auto"/>
        <w:rPr>
          <w:rFonts w:ascii="Times New Roman" w:hAnsi="Times New Roman"/>
          <w:b/>
          <w:sz w:val="24"/>
          <w:szCs w:val="24"/>
        </w:rPr>
      </w:pPr>
    </w:p>
    <w:p w14:paraId="43B97F28" w14:textId="77777777" w:rsidR="008E4B30" w:rsidRPr="00B12D48" w:rsidRDefault="008E4B30" w:rsidP="008F23E6">
      <w:pPr>
        <w:tabs>
          <w:tab w:val="left" w:pos="284"/>
        </w:tabs>
        <w:spacing w:after="0" w:line="240" w:lineRule="auto"/>
        <w:rPr>
          <w:rFonts w:ascii="Times New Roman" w:hAnsi="Times New Roman"/>
          <w:b/>
          <w:sz w:val="24"/>
          <w:szCs w:val="24"/>
        </w:rPr>
      </w:pPr>
      <w:r w:rsidRPr="00B12D48">
        <w:rPr>
          <w:rFonts w:ascii="Times New Roman" w:hAnsi="Times New Roman"/>
          <w:b/>
          <w:sz w:val="24"/>
          <w:szCs w:val="24"/>
        </w:rPr>
        <w:t>Capitolul 3- Viziunea generală a autorității publice tutelare cu privire  la  misiunea  și  obiectivele  întreprinderii publice, desprinsă  din strategia națională și locală din domeniul de activitate în care operează întreprinderea publică</w:t>
      </w:r>
    </w:p>
    <w:p w14:paraId="3E4FECC2" w14:textId="77777777" w:rsidR="008E4B30" w:rsidRPr="00B12D48" w:rsidRDefault="008E4B30" w:rsidP="008F23E6">
      <w:pPr>
        <w:tabs>
          <w:tab w:val="left" w:pos="284"/>
        </w:tabs>
        <w:spacing w:after="0" w:line="240" w:lineRule="auto"/>
        <w:rPr>
          <w:rFonts w:ascii="Times New Roman" w:hAnsi="Times New Roman"/>
          <w:b/>
          <w:sz w:val="24"/>
          <w:szCs w:val="24"/>
        </w:rPr>
      </w:pPr>
    </w:p>
    <w:p w14:paraId="1B3AB668"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Misiunea Aeroportului Satu Mare R.A.  este aceea de a asigura un trafic fluent de pasageri și de a deveni o alegere viabilă a operatorilor de transport aerian, prin asigurarea unei infrastructuri moderne și prin promovarea celor mai înalte standarde privind calitatea serviciilor prestate, protejarea resurselor și a mediului și a unui nivel ridicat de responsabilitate socială.</w:t>
      </w:r>
    </w:p>
    <w:p w14:paraId="367464C9" w14:textId="77777777" w:rsidR="008E4B30" w:rsidRPr="00B12D48" w:rsidRDefault="008E4B30" w:rsidP="008F23E6">
      <w:pPr>
        <w:tabs>
          <w:tab w:val="left" w:pos="284"/>
        </w:tabs>
        <w:spacing w:after="0" w:line="240" w:lineRule="auto"/>
        <w:jc w:val="both"/>
        <w:rPr>
          <w:rFonts w:ascii="Times New Roman" w:hAnsi="Times New Roman"/>
          <w:bCs/>
          <w:sz w:val="24"/>
          <w:szCs w:val="24"/>
        </w:rPr>
      </w:pPr>
      <w:r w:rsidRPr="00B12D48">
        <w:rPr>
          <w:rFonts w:ascii="Times New Roman" w:hAnsi="Times New Roman"/>
          <w:bCs/>
          <w:sz w:val="24"/>
          <w:szCs w:val="24"/>
        </w:rPr>
        <w:t>Aeroportul Satu Mare este unul din factorii contextuali de dezvoltare economică și socială a județului Satu Mare. Asigurarea mobilității aeriene a pasagerilor și mărfurilor din și înspre județul Satu Mare reprezintă o prioritate strategică a Județului Satu Mare și un factor de creștere a atractivității sale pentru investiții, turism și locuire.</w:t>
      </w:r>
    </w:p>
    <w:p w14:paraId="2A4B44EB"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În ultimii ani s-au făcut eforturi importante de optimizare a modului în care regia funcționează din punct de vedere operațional și economic. Indicatorii de performanță ai actualului Consiliu de Administrație au fost orientați spre asigurarea unei activități sustenabile.</w:t>
      </w:r>
    </w:p>
    <w:p w14:paraId="249FB34E"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lastRenderedPageBreak/>
        <w:t>Unul dintre dezideratele majore pentru acest mandat îl constituie construcția unui mecanism simplu, eficient, complet și predictiv de monitorizare a rezultatelor și a modului de funcționare economică a regiei. Acesta va fi o prioritate imediată a consiliului de administrație și managementului existent.</w:t>
      </w:r>
    </w:p>
    <w:p w14:paraId="1DAE7933" w14:textId="77777777" w:rsidR="008E4B30" w:rsidRPr="00B12D48" w:rsidRDefault="008E4B30" w:rsidP="008F23E6">
      <w:pPr>
        <w:tabs>
          <w:tab w:val="left" w:pos="284"/>
        </w:tabs>
        <w:spacing w:after="0" w:line="240" w:lineRule="auto"/>
        <w:ind w:firstLine="708"/>
        <w:jc w:val="both"/>
        <w:rPr>
          <w:rFonts w:ascii="Times New Roman" w:hAnsi="Times New Roman"/>
          <w:bCs/>
          <w:color w:val="000000" w:themeColor="text1"/>
          <w:sz w:val="24"/>
          <w:szCs w:val="24"/>
        </w:rPr>
      </w:pPr>
      <w:r w:rsidRPr="00B12D48">
        <w:rPr>
          <w:rFonts w:ascii="Times New Roman" w:hAnsi="Times New Roman"/>
          <w:bCs/>
          <w:color w:val="000000" w:themeColor="text1"/>
          <w:sz w:val="24"/>
          <w:szCs w:val="24"/>
        </w:rPr>
        <w:t xml:space="preserve">Creșterea numărului de destinații operate și a numărului de pasageri a fost una constantă. Din punct de vedere al îndeplinirii dezideratului de </w:t>
      </w:r>
      <w:r w:rsidRPr="00B12D48">
        <w:rPr>
          <w:rFonts w:ascii="Times New Roman" w:hAnsi="Times New Roman"/>
          <w:b/>
          <w:color w:val="000000" w:themeColor="text1"/>
          <w:sz w:val="24"/>
          <w:szCs w:val="24"/>
        </w:rPr>
        <w:t>„serviciu public”,</w:t>
      </w:r>
      <w:r w:rsidRPr="00B12D48">
        <w:rPr>
          <w:rFonts w:ascii="Times New Roman" w:hAnsi="Times New Roman"/>
          <w:bCs/>
          <w:color w:val="000000" w:themeColor="text1"/>
          <w:sz w:val="24"/>
          <w:szCs w:val="24"/>
        </w:rPr>
        <w:t xml:space="preserve"> operarea de destinații noi, creșterea frecvenței de operare pentru o destinație sau creșterea numărului de pasageri, reprezintă însăși esența unui serviciu public performant.</w:t>
      </w:r>
    </w:p>
    <w:p w14:paraId="496C6667" w14:textId="77777777" w:rsidR="008E4B30" w:rsidRPr="00B12D48" w:rsidRDefault="008E4B30" w:rsidP="008F23E6">
      <w:pPr>
        <w:tabs>
          <w:tab w:val="left" w:pos="284"/>
        </w:tabs>
        <w:spacing w:after="0" w:line="240" w:lineRule="auto"/>
        <w:ind w:firstLine="708"/>
        <w:jc w:val="both"/>
        <w:rPr>
          <w:rFonts w:ascii="Times New Roman" w:hAnsi="Times New Roman"/>
          <w:bCs/>
          <w:sz w:val="24"/>
          <w:szCs w:val="24"/>
        </w:rPr>
      </w:pPr>
      <w:r w:rsidRPr="00B12D48">
        <w:rPr>
          <w:rFonts w:ascii="Times New Roman" w:hAnsi="Times New Roman"/>
          <w:bCs/>
          <w:sz w:val="24"/>
          <w:szCs w:val="24"/>
        </w:rPr>
        <w:t xml:space="preserve">Raportat la viziunea autorității publice tutelare pentru realizarea misiunii Aeroportului Satu Mare, </w:t>
      </w:r>
      <w:r w:rsidRPr="00B12D48">
        <w:rPr>
          <w:rFonts w:ascii="Times New Roman" w:hAnsi="Times New Roman"/>
          <w:b/>
          <w:sz w:val="24"/>
          <w:szCs w:val="24"/>
        </w:rPr>
        <w:t>obiectivul general</w:t>
      </w:r>
      <w:r w:rsidRPr="00B12D48">
        <w:rPr>
          <w:rFonts w:ascii="Times New Roman" w:hAnsi="Times New Roman"/>
          <w:bCs/>
          <w:sz w:val="24"/>
          <w:szCs w:val="24"/>
        </w:rPr>
        <w:t xml:space="preserve"> al Aeroportului Satu Mare R.A. este asigurarea dezvoltării durabile prin modernizarea și extinderea infrastructurii, creșterea conectivității aeriene internaționale și regionale, îmbunătățirea serviciilor oferite și consolidarea rolului său ca motor de dezvoltare economică și socială a județului Satu Mare, cu respectarea principiilor de sustenabilitate și bună guvernanță corporativă.</w:t>
      </w:r>
    </w:p>
    <w:p w14:paraId="5EA16531" w14:textId="77777777" w:rsidR="008E4B30" w:rsidRPr="00B12D48" w:rsidRDefault="008E4B30" w:rsidP="008F23E6">
      <w:pPr>
        <w:tabs>
          <w:tab w:val="left" w:pos="284"/>
        </w:tabs>
        <w:spacing w:after="0" w:line="240" w:lineRule="auto"/>
        <w:ind w:firstLine="708"/>
        <w:jc w:val="both"/>
        <w:rPr>
          <w:rFonts w:ascii="Times New Roman" w:hAnsi="Times New Roman"/>
          <w:b/>
          <w:sz w:val="24"/>
          <w:szCs w:val="24"/>
        </w:rPr>
      </w:pPr>
    </w:p>
    <w:p w14:paraId="70B3F897" w14:textId="77777777" w:rsidR="008E4B30" w:rsidRPr="00B12D48" w:rsidRDefault="008E4B30" w:rsidP="008F23E6">
      <w:pPr>
        <w:tabs>
          <w:tab w:val="left" w:pos="284"/>
        </w:tabs>
        <w:spacing w:after="0" w:line="240" w:lineRule="auto"/>
        <w:ind w:firstLine="708"/>
        <w:jc w:val="both"/>
        <w:rPr>
          <w:rFonts w:ascii="Times New Roman" w:hAnsi="Times New Roman"/>
          <w:b/>
          <w:sz w:val="24"/>
          <w:szCs w:val="24"/>
        </w:rPr>
      </w:pPr>
      <w:r w:rsidRPr="00B12D48">
        <w:rPr>
          <w:rFonts w:ascii="Times New Roman" w:hAnsi="Times New Roman"/>
          <w:b/>
          <w:sz w:val="24"/>
          <w:szCs w:val="24"/>
        </w:rPr>
        <w:t xml:space="preserve">Obiective strategice: </w:t>
      </w:r>
    </w:p>
    <w:p w14:paraId="4354B95C" w14:textId="77777777" w:rsidR="008E4B30" w:rsidRPr="00B12D48" w:rsidRDefault="008E4B30" w:rsidP="008F23E6">
      <w:pPr>
        <w:tabs>
          <w:tab w:val="left" w:pos="284"/>
        </w:tabs>
        <w:spacing w:after="0" w:line="240" w:lineRule="auto"/>
        <w:ind w:firstLine="708"/>
        <w:jc w:val="both"/>
        <w:rPr>
          <w:rFonts w:ascii="Times New Roman" w:hAnsi="Times New Roman"/>
          <w:b/>
          <w:sz w:val="24"/>
          <w:szCs w:val="24"/>
        </w:rPr>
      </w:pPr>
    </w:p>
    <w:p w14:paraId="2457C5AE"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Dezvoltarea traficului de pasageri, în vederea creării premiselor de sustenabilitate a serviciului aeroportuar;</w:t>
      </w:r>
    </w:p>
    <w:p w14:paraId="56477415"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 xml:space="preserve">Completarea destinațiilor operate în vederea satisfacerii nevoilor de transport ale </w:t>
      </w:r>
      <w:r w:rsidRPr="00B12D48">
        <w:rPr>
          <w:rFonts w:ascii="Times New Roman" w:eastAsiaTheme="minorHAnsi" w:hAnsi="Times New Roman" w:cstheme="minorBidi"/>
          <w:bCs/>
          <w:color w:val="000000" w:themeColor="text1"/>
          <w:sz w:val="24"/>
          <w:szCs w:val="24"/>
        </w:rPr>
        <w:t>ariei de captare;</w:t>
      </w:r>
    </w:p>
    <w:p w14:paraId="0E3D3B99"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 xml:space="preserve">Satisfacerea exigențelor sporite ale operatorilor și pasagerilor cu privire la serviciile oferite de Regie; </w:t>
      </w:r>
    </w:p>
    <w:p w14:paraId="5E241A9F"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Dezvoltarea serviciilor comerciale și logistice complementare (</w:t>
      </w:r>
      <w:proofErr w:type="spellStart"/>
      <w:r w:rsidRPr="00B12D48">
        <w:rPr>
          <w:rFonts w:ascii="Times New Roman" w:eastAsiaTheme="minorHAnsi" w:hAnsi="Times New Roman" w:cstheme="minorBidi"/>
          <w:bCs/>
          <w:sz w:val="24"/>
          <w:szCs w:val="24"/>
        </w:rPr>
        <w:t>handling</w:t>
      </w:r>
      <w:proofErr w:type="spellEnd"/>
      <w:r w:rsidRPr="00B12D48">
        <w:rPr>
          <w:rFonts w:ascii="Times New Roman" w:eastAsiaTheme="minorHAnsi" w:hAnsi="Times New Roman" w:cstheme="minorBidi"/>
          <w:bCs/>
          <w:sz w:val="24"/>
          <w:szCs w:val="24"/>
        </w:rPr>
        <w:t xml:space="preserve">, cargo, mentenanță. servicii pentru pasageri și operatori), pentru diversificarea surselor de venit și creșterea </w:t>
      </w:r>
      <w:proofErr w:type="spellStart"/>
      <w:r w:rsidRPr="00B12D48">
        <w:rPr>
          <w:rFonts w:ascii="Times New Roman" w:eastAsiaTheme="minorHAnsi" w:hAnsi="Times New Roman" w:cstheme="minorBidi"/>
          <w:bCs/>
          <w:sz w:val="24"/>
          <w:szCs w:val="24"/>
        </w:rPr>
        <w:t>competivității</w:t>
      </w:r>
      <w:proofErr w:type="spellEnd"/>
      <w:r w:rsidRPr="00B12D48">
        <w:rPr>
          <w:rFonts w:ascii="Times New Roman" w:eastAsiaTheme="minorHAnsi" w:hAnsi="Times New Roman" w:cstheme="minorBidi"/>
          <w:bCs/>
          <w:sz w:val="24"/>
          <w:szCs w:val="24"/>
        </w:rPr>
        <w:t xml:space="preserve">;  </w:t>
      </w:r>
    </w:p>
    <w:p w14:paraId="2A1E2EE3"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Realizarea programelor de investiții în strânsă legătură cu obiectivele strategice ale autorității publice tutelare;</w:t>
      </w:r>
    </w:p>
    <w:p w14:paraId="62F98E3C"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Finalizarea și operaționalizarea digitalizării proceselor operaționale și creșterea eficienței prin tehnologii de management al traficului, fluxului de pasageri și al resurselor;</w:t>
      </w:r>
    </w:p>
    <w:p w14:paraId="1AD2707C"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Revizuirea modului de folosire a activelor existente și concentrarea pe creșterea capacității și resurselor financiare ale regiei prin folosirea reală și eficientă a activelor deținute/ încredințate;</w:t>
      </w:r>
    </w:p>
    <w:p w14:paraId="163212FA"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 xml:space="preserve">Consolidarea performanței </w:t>
      </w:r>
      <w:proofErr w:type="spellStart"/>
      <w:r w:rsidRPr="00B12D48">
        <w:rPr>
          <w:rFonts w:ascii="Times New Roman" w:eastAsiaTheme="minorHAnsi" w:hAnsi="Times New Roman" w:cstheme="minorBidi"/>
          <w:bCs/>
          <w:sz w:val="24"/>
          <w:szCs w:val="24"/>
        </w:rPr>
        <w:t>economico</w:t>
      </w:r>
      <w:proofErr w:type="spellEnd"/>
      <w:r w:rsidRPr="00B12D48">
        <w:rPr>
          <w:rFonts w:ascii="Times New Roman" w:eastAsiaTheme="minorHAnsi" w:hAnsi="Times New Roman" w:cstheme="minorBidi"/>
          <w:bCs/>
          <w:sz w:val="24"/>
          <w:szCs w:val="24"/>
        </w:rPr>
        <w:t>-financiare și utilizarea eficientă a resurselor;</w:t>
      </w:r>
    </w:p>
    <w:p w14:paraId="1A0EB0B4"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Reducerea progresivă a amprentei de carbon în ceea ce privește activitatea proprie și măsuri de compensare pentru reducerea și protecția mediului în ceea ce privește activitatea terților pe aeroport;</w:t>
      </w:r>
    </w:p>
    <w:p w14:paraId="409D9F7D"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Promovarea transparenței, profesionalismului și responsabilității manageriale, în conformitate cu principiile guvernanței corporative prevăzute de O.U.G. 109/2011;</w:t>
      </w:r>
    </w:p>
    <w:p w14:paraId="79FC5DCA" w14:textId="77777777" w:rsidR="008E4B30" w:rsidRPr="00B12D48" w:rsidRDefault="008E4B30" w:rsidP="008F23E6">
      <w:pPr>
        <w:numPr>
          <w:ilvl w:val="1"/>
          <w:numId w:val="51"/>
        </w:numPr>
        <w:tabs>
          <w:tab w:val="left" w:pos="284"/>
        </w:tabs>
        <w:spacing w:after="0" w:line="240" w:lineRule="auto"/>
        <w:ind w:left="0" w:firstLine="0"/>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O mai bună remunerare și pregătire profesionala a angajaților în așa fel încât rezultatele și calitatea muncii pentru toți angajații să fie reflectat într-un sistem de recompensare la nivelul regiei.</w:t>
      </w:r>
    </w:p>
    <w:p w14:paraId="61A7175A" w14:textId="77777777" w:rsidR="008E4B30" w:rsidRPr="00B12D48" w:rsidRDefault="008E4B30" w:rsidP="008F23E6">
      <w:pPr>
        <w:tabs>
          <w:tab w:val="left" w:pos="284"/>
        </w:tabs>
        <w:spacing w:after="0" w:line="240" w:lineRule="auto"/>
        <w:contextualSpacing/>
        <w:jc w:val="both"/>
        <w:rPr>
          <w:rFonts w:ascii="Times New Roman" w:eastAsiaTheme="minorHAnsi" w:hAnsi="Times New Roman" w:cstheme="minorBidi"/>
          <w:bCs/>
          <w:sz w:val="24"/>
          <w:szCs w:val="24"/>
        </w:rPr>
      </w:pPr>
    </w:p>
    <w:p w14:paraId="0DDC23DC" w14:textId="76564F93" w:rsidR="008E4B30" w:rsidRDefault="008E4B30" w:rsidP="008F23E6">
      <w:p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 xml:space="preserve">În cadrul procedurilor de selecție, autoritatea tutelară se așteaptă ca fiecare candidat să propună </w:t>
      </w:r>
      <w:r w:rsidRPr="00B12D48">
        <w:rPr>
          <w:rFonts w:ascii="Times New Roman" w:eastAsiaTheme="minorHAnsi" w:hAnsi="Times New Roman" w:cstheme="minorBidi"/>
          <w:b/>
          <w:bCs/>
          <w:sz w:val="24"/>
          <w:szCs w:val="24"/>
        </w:rPr>
        <w:t>soluții concrete</w:t>
      </w:r>
      <w:r w:rsidRPr="00B12D48">
        <w:rPr>
          <w:rFonts w:ascii="Times New Roman" w:eastAsiaTheme="minorHAnsi" w:hAnsi="Times New Roman" w:cstheme="minorBidi"/>
          <w:bCs/>
          <w:sz w:val="24"/>
          <w:szCs w:val="24"/>
        </w:rPr>
        <w:t xml:space="preserve"> pentru realizarea fiecărei direcții strategice, însoțite de un plan de implementare în timp și de indicarea detaliată a surselor de finanțare, după caz</w:t>
      </w:r>
    </w:p>
    <w:p w14:paraId="3CD93FD0" w14:textId="77777777" w:rsidR="00275E2B" w:rsidRPr="00275E2B" w:rsidRDefault="00275E2B" w:rsidP="008F23E6">
      <w:pPr>
        <w:tabs>
          <w:tab w:val="left" w:pos="284"/>
        </w:tabs>
        <w:spacing w:after="0" w:line="240" w:lineRule="auto"/>
        <w:contextualSpacing/>
        <w:jc w:val="both"/>
        <w:rPr>
          <w:rFonts w:ascii="Times New Roman" w:eastAsiaTheme="minorHAnsi" w:hAnsi="Times New Roman" w:cstheme="minorBidi"/>
          <w:bCs/>
          <w:sz w:val="24"/>
          <w:szCs w:val="24"/>
        </w:rPr>
      </w:pPr>
    </w:p>
    <w:p w14:paraId="51585C41" w14:textId="77777777" w:rsidR="008E4B30" w:rsidRPr="00B12D48" w:rsidRDefault="008E4B30" w:rsidP="008F23E6">
      <w:pPr>
        <w:tabs>
          <w:tab w:val="left" w:pos="284"/>
        </w:tabs>
        <w:spacing w:after="0" w:line="240" w:lineRule="auto"/>
        <w:contextualSpacing/>
        <w:jc w:val="both"/>
        <w:rPr>
          <w:rFonts w:ascii="Times New Roman" w:eastAsiaTheme="minorHAnsi" w:hAnsi="Times New Roman" w:cstheme="minorBidi"/>
          <w:b/>
          <w:sz w:val="24"/>
          <w:szCs w:val="24"/>
        </w:rPr>
      </w:pPr>
      <w:r w:rsidRPr="00B12D48">
        <w:rPr>
          <w:rFonts w:ascii="Times New Roman" w:eastAsiaTheme="minorHAnsi" w:hAnsi="Times New Roman" w:cstheme="minorBidi"/>
          <w:b/>
          <w:sz w:val="24"/>
          <w:szCs w:val="24"/>
        </w:rPr>
        <w:t xml:space="preserve">Nivelurile minime ale indicatorilor de performanță </w:t>
      </w:r>
    </w:p>
    <w:p w14:paraId="45D7FF55" w14:textId="77777777" w:rsidR="008E4B30" w:rsidRPr="00B12D48" w:rsidRDefault="008E4B30" w:rsidP="008F23E6">
      <w:pPr>
        <w:tabs>
          <w:tab w:val="left" w:pos="284"/>
        </w:tabs>
        <w:spacing w:after="0" w:line="240" w:lineRule="auto"/>
        <w:contextualSpacing/>
        <w:jc w:val="both"/>
        <w:rPr>
          <w:rFonts w:ascii="Times New Roman" w:eastAsiaTheme="minorHAnsi" w:hAnsi="Times New Roman" w:cstheme="minorBidi"/>
          <w:b/>
          <w:sz w:val="24"/>
          <w:szCs w:val="24"/>
        </w:rPr>
      </w:pPr>
    </w:p>
    <w:p w14:paraId="0A6B31EE" w14:textId="77777777" w:rsidR="008E4B30" w:rsidRPr="00B12D48" w:rsidRDefault="008E4B30" w:rsidP="008F23E6">
      <w:p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ab/>
        <w:t>În conformitate cu prevederile Anexei 2 la Hotărârea Guvernului nr. 639/2023 pentru aprobarea normelor metodologice de aplicare a Ordonanței de urgență a Guvernului nr. 109/2011 privind guvernanța corporativă a întreprinderilor publice, precum și Ordinul Președintelui AMEPIP nr. 651/2024, prin care s-au aprobat nivelurile minime ale indicatorilor de performanță pentru întreprinderile publice, Consiliul Județean Satu Mare include în prezenta scrisoare de așteptări un set de indicatori minimali de performanță financiari și nefinanciari.</w:t>
      </w:r>
    </w:p>
    <w:p w14:paraId="4D6726F7" w14:textId="77777777" w:rsidR="008E4B30" w:rsidRPr="00B12D48" w:rsidRDefault="008E4B30" w:rsidP="008F23E6">
      <w:pPr>
        <w:tabs>
          <w:tab w:val="left" w:pos="284"/>
        </w:tabs>
        <w:spacing w:after="0" w:line="240" w:lineRule="auto"/>
        <w:contextualSpacing/>
        <w:jc w:val="both"/>
        <w:rPr>
          <w:rFonts w:ascii="Times New Roman" w:eastAsiaTheme="minorHAnsi" w:hAnsi="Times New Roman" w:cstheme="minorBidi"/>
          <w:bCs/>
          <w:sz w:val="24"/>
          <w:szCs w:val="24"/>
        </w:rPr>
      </w:pPr>
    </w:p>
    <w:p w14:paraId="094EB1B8" w14:textId="77777777" w:rsidR="008E4B30" w:rsidRPr="00B12D48" w:rsidRDefault="008E4B30" w:rsidP="008F23E6">
      <w:p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Acești indicatori vor sta la baza:</w:t>
      </w:r>
    </w:p>
    <w:p w14:paraId="2B04871C" w14:textId="77777777" w:rsidR="008E4B30" w:rsidRPr="00B12D48" w:rsidRDefault="008E4B30" w:rsidP="008F23E6">
      <w:pPr>
        <w:numPr>
          <w:ilvl w:val="0"/>
          <w:numId w:val="54"/>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Elaborării planului de administrare;</w:t>
      </w:r>
    </w:p>
    <w:p w14:paraId="67BFF78A" w14:textId="77777777" w:rsidR="008E4B30" w:rsidRPr="00B12D48" w:rsidRDefault="008E4B30" w:rsidP="008F23E6">
      <w:pPr>
        <w:numPr>
          <w:ilvl w:val="0"/>
          <w:numId w:val="54"/>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Negocierea contractelor de mandat;</w:t>
      </w:r>
    </w:p>
    <w:p w14:paraId="4A885614" w14:textId="77777777" w:rsidR="008E4B30" w:rsidRPr="00B12D48" w:rsidRDefault="008E4B30" w:rsidP="008F23E6">
      <w:pPr>
        <w:numPr>
          <w:ilvl w:val="0"/>
          <w:numId w:val="54"/>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Evaluări periodice a activității administratorilor;</w:t>
      </w:r>
    </w:p>
    <w:p w14:paraId="6B5B1B26" w14:textId="77777777" w:rsidR="008E4B30" w:rsidRPr="00B12D48" w:rsidRDefault="008E4B30" w:rsidP="008F23E6">
      <w:pPr>
        <w:numPr>
          <w:ilvl w:val="0"/>
          <w:numId w:val="54"/>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Urmăririi progresului și a conformării la principiile guvernanței corporative.</w:t>
      </w:r>
    </w:p>
    <w:p w14:paraId="212D7180" w14:textId="77777777" w:rsidR="008E4B30" w:rsidRPr="00B12D48" w:rsidRDefault="008E4B30" w:rsidP="008F23E6">
      <w:pPr>
        <w:tabs>
          <w:tab w:val="left" w:pos="284"/>
        </w:tabs>
        <w:spacing w:after="0" w:line="240" w:lineRule="auto"/>
        <w:jc w:val="both"/>
        <w:rPr>
          <w:rFonts w:ascii="Times New Roman" w:hAnsi="Times New Roman"/>
          <w:bCs/>
          <w:sz w:val="24"/>
          <w:szCs w:val="24"/>
        </w:rPr>
      </w:pPr>
    </w:p>
    <w:p w14:paraId="6767F62B" w14:textId="77777777" w:rsidR="008E4B30" w:rsidRPr="00B12D48" w:rsidRDefault="008E4B30" w:rsidP="008F23E6">
      <w:pPr>
        <w:tabs>
          <w:tab w:val="left" w:pos="284"/>
        </w:tabs>
        <w:spacing w:after="0" w:line="240" w:lineRule="auto"/>
        <w:jc w:val="both"/>
        <w:rPr>
          <w:rFonts w:ascii="Times New Roman" w:hAnsi="Times New Roman"/>
          <w:bCs/>
          <w:sz w:val="24"/>
          <w:szCs w:val="24"/>
        </w:rPr>
      </w:pPr>
      <w:r w:rsidRPr="00B12D48">
        <w:rPr>
          <w:rFonts w:ascii="Times New Roman" w:hAnsi="Times New Roman"/>
          <w:bCs/>
          <w:sz w:val="24"/>
          <w:szCs w:val="24"/>
        </w:rPr>
        <w:lastRenderedPageBreak/>
        <w:t>Stabilirea indicatorilor vizează asigurarea unei administrări performante și transparente a societății, în conformitate cu politicile de dezvoltare locală și sectorială, precum și cu obiectivele strategice asumate de către autoritatea publică tutelară.</w:t>
      </w:r>
    </w:p>
    <w:p w14:paraId="1A5BB214" w14:textId="77777777" w:rsidR="008E4B30" w:rsidRPr="00B12D48" w:rsidRDefault="008E4B30" w:rsidP="008F23E6">
      <w:pPr>
        <w:tabs>
          <w:tab w:val="left" w:pos="284"/>
        </w:tabs>
        <w:spacing w:after="0" w:line="240" w:lineRule="auto"/>
        <w:jc w:val="both"/>
        <w:rPr>
          <w:rFonts w:ascii="Times New Roman" w:hAnsi="Times New Roman"/>
          <w:bCs/>
          <w:sz w:val="24"/>
          <w:szCs w:val="24"/>
        </w:rPr>
      </w:pPr>
    </w:p>
    <w:p w14:paraId="4ACB76AB" w14:textId="77777777" w:rsidR="008E4B30" w:rsidRPr="00B12D48" w:rsidRDefault="008E4B30" w:rsidP="008F23E6">
      <w:pPr>
        <w:tabs>
          <w:tab w:val="left" w:pos="284"/>
        </w:tabs>
        <w:spacing w:after="0" w:line="240" w:lineRule="auto"/>
        <w:jc w:val="both"/>
        <w:rPr>
          <w:rFonts w:ascii="Times New Roman" w:hAnsi="Times New Roman"/>
          <w:bCs/>
          <w:sz w:val="24"/>
          <w:szCs w:val="24"/>
        </w:rPr>
      </w:pPr>
      <w:r w:rsidRPr="00B12D48">
        <w:rPr>
          <w:rFonts w:ascii="Times New Roman" w:hAnsi="Times New Roman"/>
          <w:bCs/>
          <w:sz w:val="24"/>
          <w:szCs w:val="24"/>
        </w:rPr>
        <w:t>Indicatorii sunt grupați în următoarele categorii:</w:t>
      </w:r>
    </w:p>
    <w:p w14:paraId="7A9449F2" w14:textId="77777777" w:rsidR="008E4B30" w:rsidRPr="00B12D48" w:rsidRDefault="008E4B30" w:rsidP="008F23E6">
      <w:pPr>
        <w:tabs>
          <w:tab w:val="left" w:pos="284"/>
        </w:tabs>
        <w:spacing w:after="0" w:line="240" w:lineRule="auto"/>
        <w:jc w:val="both"/>
        <w:rPr>
          <w:rFonts w:ascii="Times New Roman" w:hAnsi="Times New Roman"/>
          <w:bCs/>
          <w:sz w:val="24"/>
          <w:szCs w:val="24"/>
        </w:rPr>
      </w:pPr>
    </w:p>
    <w:p w14:paraId="25E5C23A" w14:textId="77777777" w:rsidR="008E4B30" w:rsidRPr="00B12D48" w:rsidRDefault="008E4B30" w:rsidP="008F23E6">
      <w:pPr>
        <w:numPr>
          <w:ilvl w:val="0"/>
          <w:numId w:val="55"/>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Indicatori de performanță financiari</w:t>
      </w:r>
    </w:p>
    <w:p w14:paraId="7A58E18A" w14:textId="77777777" w:rsidR="008E4B30" w:rsidRPr="00B12D48" w:rsidRDefault="008E4B30" w:rsidP="008F23E6">
      <w:pPr>
        <w:numPr>
          <w:ilvl w:val="0"/>
          <w:numId w:val="55"/>
        </w:numPr>
        <w:tabs>
          <w:tab w:val="left" w:pos="284"/>
        </w:tabs>
        <w:spacing w:after="0" w:line="240" w:lineRule="auto"/>
        <w:contextualSpacing/>
        <w:jc w:val="both"/>
        <w:rPr>
          <w:rFonts w:ascii="Times New Roman" w:eastAsiaTheme="minorHAnsi" w:hAnsi="Times New Roman" w:cstheme="minorBidi"/>
          <w:bCs/>
          <w:sz w:val="24"/>
          <w:szCs w:val="24"/>
        </w:rPr>
      </w:pPr>
      <w:r w:rsidRPr="00B12D48">
        <w:rPr>
          <w:rFonts w:ascii="Times New Roman" w:eastAsiaTheme="minorHAnsi" w:hAnsi="Times New Roman" w:cstheme="minorBidi"/>
          <w:bCs/>
          <w:sz w:val="24"/>
          <w:szCs w:val="24"/>
        </w:rPr>
        <w:t>Indicatori de performanță nefinanciari</w:t>
      </w:r>
    </w:p>
    <w:p w14:paraId="3ED16D5C" w14:textId="77777777" w:rsidR="008E4B30" w:rsidRPr="00B12D48" w:rsidRDefault="008E4B30" w:rsidP="008F23E6">
      <w:pPr>
        <w:tabs>
          <w:tab w:val="left" w:pos="284"/>
        </w:tabs>
        <w:spacing w:after="0" w:line="240" w:lineRule="auto"/>
        <w:jc w:val="both"/>
        <w:rPr>
          <w:rFonts w:ascii="Times New Roman" w:hAnsi="Times New Roman"/>
          <w:bCs/>
          <w:sz w:val="24"/>
          <w:szCs w:val="24"/>
        </w:rPr>
      </w:pPr>
    </w:p>
    <w:p w14:paraId="035D3093" w14:textId="77777777" w:rsidR="008E4B30" w:rsidRPr="00B12D48" w:rsidRDefault="008E4B30" w:rsidP="008F23E6">
      <w:pPr>
        <w:tabs>
          <w:tab w:val="left" w:pos="284"/>
        </w:tabs>
        <w:spacing w:after="0" w:line="240" w:lineRule="auto"/>
        <w:jc w:val="both"/>
        <w:rPr>
          <w:rFonts w:ascii="Times New Roman" w:hAnsi="Times New Roman"/>
          <w:color w:val="161616"/>
          <w:sz w:val="24"/>
        </w:rPr>
      </w:pPr>
      <w:r w:rsidRPr="00B12D48">
        <w:rPr>
          <w:rFonts w:ascii="Times New Roman" w:hAnsi="Times New Roman"/>
          <w:color w:val="2D2D2D"/>
          <w:sz w:val="24"/>
        </w:rPr>
        <w:t xml:space="preserve">Dintre </w:t>
      </w:r>
      <w:r w:rsidRPr="00B12D48">
        <w:rPr>
          <w:rFonts w:ascii="Times New Roman" w:hAnsi="Times New Roman"/>
          <w:color w:val="212121"/>
          <w:sz w:val="24"/>
        </w:rPr>
        <w:t xml:space="preserve">indicatorii </w:t>
      </w:r>
      <w:r w:rsidRPr="00B12D48">
        <w:rPr>
          <w:rFonts w:ascii="Times New Roman" w:hAnsi="Times New Roman"/>
          <w:color w:val="232323"/>
          <w:sz w:val="24"/>
        </w:rPr>
        <w:t xml:space="preserve">financiari </w:t>
      </w:r>
      <w:r w:rsidRPr="00B12D48">
        <w:rPr>
          <w:rFonts w:ascii="Times New Roman" w:hAnsi="Times New Roman"/>
          <w:color w:val="363636"/>
          <w:sz w:val="24"/>
        </w:rPr>
        <w:t xml:space="preserve">și </w:t>
      </w:r>
      <w:r w:rsidRPr="00B12D48">
        <w:rPr>
          <w:rFonts w:ascii="Times New Roman" w:hAnsi="Times New Roman"/>
          <w:color w:val="1F1F1F"/>
          <w:sz w:val="24"/>
        </w:rPr>
        <w:t xml:space="preserve">nefinanciari </w:t>
      </w:r>
      <w:r w:rsidRPr="00B12D48">
        <w:rPr>
          <w:rFonts w:ascii="Times New Roman" w:hAnsi="Times New Roman"/>
          <w:color w:val="1C1C1C"/>
          <w:sz w:val="24"/>
        </w:rPr>
        <w:t xml:space="preserve">reglementați, </w:t>
      </w:r>
      <w:r w:rsidRPr="00B12D48">
        <w:rPr>
          <w:rFonts w:ascii="Times New Roman" w:hAnsi="Times New Roman"/>
          <w:color w:val="1F1F1F"/>
          <w:sz w:val="24"/>
        </w:rPr>
        <w:t>al</w:t>
      </w:r>
      <w:r w:rsidRPr="00B12D48">
        <w:rPr>
          <w:rFonts w:ascii="Times New Roman" w:hAnsi="Times New Roman"/>
          <w:color w:val="1F1F1F"/>
          <w:spacing w:val="-2"/>
          <w:sz w:val="24"/>
        </w:rPr>
        <w:t xml:space="preserve"> </w:t>
      </w:r>
      <w:r w:rsidRPr="00B12D48">
        <w:rPr>
          <w:rFonts w:ascii="Times New Roman" w:hAnsi="Times New Roman"/>
          <w:color w:val="111111"/>
          <w:sz w:val="24"/>
        </w:rPr>
        <w:t xml:space="preserve">căror </w:t>
      </w:r>
      <w:r w:rsidRPr="00B12D48">
        <w:rPr>
          <w:rFonts w:ascii="Times New Roman" w:hAnsi="Times New Roman"/>
          <w:color w:val="1A1A1A"/>
          <w:sz w:val="24"/>
        </w:rPr>
        <w:t xml:space="preserve">nivel </w:t>
      </w:r>
      <w:r w:rsidRPr="00B12D48">
        <w:rPr>
          <w:rFonts w:ascii="Times New Roman" w:hAnsi="Times New Roman"/>
          <w:color w:val="232323"/>
          <w:sz w:val="24"/>
        </w:rPr>
        <w:t>minim este</w:t>
      </w:r>
      <w:r w:rsidRPr="00B12D48">
        <w:rPr>
          <w:rFonts w:ascii="Times New Roman" w:hAnsi="Times New Roman"/>
          <w:color w:val="232323"/>
          <w:spacing w:val="-7"/>
          <w:sz w:val="24"/>
        </w:rPr>
        <w:t xml:space="preserve"> </w:t>
      </w:r>
      <w:r w:rsidRPr="00B12D48">
        <w:rPr>
          <w:rFonts w:ascii="Times New Roman" w:hAnsi="Times New Roman"/>
          <w:color w:val="232323"/>
          <w:sz w:val="24"/>
        </w:rPr>
        <w:t xml:space="preserve">aprobat </w:t>
      </w:r>
      <w:r w:rsidRPr="00B12D48">
        <w:rPr>
          <w:rFonts w:ascii="Times New Roman" w:hAnsi="Times New Roman"/>
          <w:color w:val="3B3B3B"/>
          <w:sz w:val="24"/>
        </w:rPr>
        <w:t xml:space="preserve">de </w:t>
      </w:r>
      <w:r w:rsidRPr="00B12D48">
        <w:rPr>
          <w:rFonts w:ascii="Times New Roman" w:hAnsi="Times New Roman"/>
          <w:color w:val="2D2D2D"/>
          <w:sz w:val="24"/>
        </w:rPr>
        <w:t xml:space="preserve">către </w:t>
      </w:r>
      <w:r w:rsidRPr="00B12D48">
        <w:rPr>
          <w:rFonts w:ascii="Times New Roman" w:hAnsi="Times New Roman"/>
          <w:color w:val="2B2B2B"/>
          <w:sz w:val="24"/>
        </w:rPr>
        <w:t xml:space="preserve">Agenția </w:t>
      </w:r>
      <w:r w:rsidRPr="00B12D48">
        <w:rPr>
          <w:rFonts w:ascii="Times New Roman" w:hAnsi="Times New Roman"/>
          <w:color w:val="363636"/>
          <w:sz w:val="24"/>
        </w:rPr>
        <w:t xml:space="preserve">pentru </w:t>
      </w:r>
      <w:r w:rsidRPr="00B12D48">
        <w:rPr>
          <w:rFonts w:ascii="Times New Roman" w:hAnsi="Times New Roman"/>
          <w:color w:val="1F1F1F"/>
          <w:sz w:val="24"/>
        </w:rPr>
        <w:t xml:space="preserve">Monitorizarea </w:t>
      </w:r>
      <w:r w:rsidRPr="00B12D48">
        <w:rPr>
          <w:rFonts w:ascii="Times New Roman" w:hAnsi="Times New Roman"/>
          <w:color w:val="262626"/>
          <w:sz w:val="24"/>
        </w:rPr>
        <w:t xml:space="preserve">și </w:t>
      </w:r>
      <w:r w:rsidRPr="00B12D48">
        <w:rPr>
          <w:rFonts w:ascii="Times New Roman" w:hAnsi="Times New Roman"/>
          <w:color w:val="161616"/>
          <w:sz w:val="24"/>
        </w:rPr>
        <w:t xml:space="preserve">Evaluarea </w:t>
      </w:r>
      <w:r w:rsidRPr="00B12D48">
        <w:rPr>
          <w:rFonts w:ascii="Times New Roman" w:hAnsi="Times New Roman"/>
          <w:color w:val="151515"/>
          <w:sz w:val="24"/>
        </w:rPr>
        <w:t xml:space="preserve">Performanțelor </w:t>
      </w:r>
      <w:r w:rsidRPr="00B12D48">
        <w:rPr>
          <w:rFonts w:ascii="Times New Roman" w:hAnsi="Times New Roman"/>
          <w:color w:val="1C1C1C"/>
          <w:sz w:val="24"/>
        </w:rPr>
        <w:t xml:space="preserve">Întreprinderilor </w:t>
      </w:r>
      <w:r w:rsidRPr="00B12D48">
        <w:rPr>
          <w:rFonts w:ascii="Times New Roman" w:hAnsi="Times New Roman"/>
          <w:color w:val="1D1D1D"/>
          <w:sz w:val="24"/>
        </w:rPr>
        <w:t xml:space="preserve">Publice </w:t>
      </w:r>
      <w:r w:rsidRPr="00B12D48">
        <w:rPr>
          <w:rFonts w:ascii="Times New Roman" w:hAnsi="Times New Roman"/>
          <w:color w:val="232323"/>
          <w:sz w:val="24"/>
        </w:rPr>
        <w:t>(AMEPIP),</w:t>
      </w:r>
      <w:r w:rsidRPr="00B12D48">
        <w:rPr>
          <w:rFonts w:ascii="Times New Roman" w:hAnsi="Times New Roman"/>
          <w:color w:val="232323"/>
          <w:spacing w:val="-12"/>
          <w:sz w:val="24"/>
        </w:rPr>
        <w:t xml:space="preserve"> </w:t>
      </w:r>
      <w:r w:rsidRPr="00B12D48">
        <w:rPr>
          <w:rFonts w:ascii="Times New Roman" w:hAnsi="Times New Roman"/>
          <w:color w:val="313131"/>
          <w:sz w:val="24"/>
        </w:rPr>
        <w:t>se</w:t>
      </w:r>
      <w:r w:rsidRPr="00B12D48">
        <w:rPr>
          <w:rFonts w:ascii="Times New Roman" w:hAnsi="Times New Roman"/>
          <w:color w:val="313131"/>
          <w:spacing w:val="-4"/>
          <w:sz w:val="24"/>
        </w:rPr>
        <w:t xml:space="preserve"> </w:t>
      </w:r>
      <w:r w:rsidRPr="00B12D48">
        <w:rPr>
          <w:rFonts w:ascii="Times New Roman" w:hAnsi="Times New Roman"/>
          <w:color w:val="363636"/>
          <w:sz w:val="24"/>
        </w:rPr>
        <w:t>vor</w:t>
      </w:r>
      <w:r w:rsidRPr="00B12D48">
        <w:rPr>
          <w:rFonts w:ascii="Times New Roman" w:hAnsi="Times New Roman"/>
          <w:color w:val="363636"/>
          <w:spacing w:val="-10"/>
          <w:sz w:val="24"/>
        </w:rPr>
        <w:t xml:space="preserve"> </w:t>
      </w:r>
      <w:r w:rsidRPr="00B12D48">
        <w:rPr>
          <w:rFonts w:ascii="Times New Roman" w:hAnsi="Times New Roman"/>
          <w:color w:val="232323"/>
          <w:sz w:val="24"/>
        </w:rPr>
        <w:t>selecta,</w:t>
      </w:r>
      <w:r w:rsidRPr="00B12D48">
        <w:rPr>
          <w:rFonts w:ascii="Times New Roman" w:hAnsi="Times New Roman"/>
          <w:color w:val="232323"/>
          <w:spacing w:val="-4"/>
          <w:sz w:val="24"/>
        </w:rPr>
        <w:t xml:space="preserve"> </w:t>
      </w:r>
      <w:r w:rsidRPr="00B12D48">
        <w:rPr>
          <w:rFonts w:ascii="Times New Roman" w:hAnsi="Times New Roman"/>
          <w:color w:val="363636"/>
          <w:sz w:val="24"/>
        </w:rPr>
        <w:t>în</w:t>
      </w:r>
      <w:r w:rsidRPr="00B12D48">
        <w:rPr>
          <w:rFonts w:ascii="Times New Roman" w:hAnsi="Times New Roman"/>
          <w:color w:val="363636"/>
          <w:spacing w:val="-10"/>
          <w:sz w:val="24"/>
        </w:rPr>
        <w:t xml:space="preserve"> </w:t>
      </w:r>
      <w:r w:rsidRPr="00B12D48">
        <w:rPr>
          <w:rFonts w:ascii="Times New Roman" w:hAnsi="Times New Roman"/>
          <w:color w:val="282828"/>
          <w:sz w:val="24"/>
        </w:rPr>
        <w:t>procesul</w:t>
      </w:r>
      <w:r w:rsidRPr="00B12D48">
        <w:rPr>
          <w:rFonts w:ascii="Times New Roman" w:hAnsi="Times New Roman"/>
          <w:color w:val="282828"/>
          <w:spacing w:val="-5"/>
          <w:sz w:val="24"/>
        </w:rPr>
        <w:t xml:space="preserve"> </w:t>
      </w:r>
      <w:r w:rsidRPr="00B12D48">
        <w:rPr>
          <w:rFonts w:ascii="Times New Roman" w:hAnsi="Times New Roman"/>
          <w:color w:val="282828"/>
          <w:sz w:val="24"/>
        </w:rPr>
        <w:t>de</w:t>
      </w:r>
      <w:r w:rsidRPr="00B12D48">
        <w:rPr>
          <w:rFonts w:ascii="Times New Roman" w:hAnsi="Times New Roman"/>
          <w:color w:val="282828"/>
          <w:spacing w:val="-12"/>
          <w:sz w:val="24"/>
        </w:rPr>
        <w:t xml:space="preserve"> </w:t>
      </w:r>
      <w:r w:rsidRPr="00B12D48">
        <w:rPr>
          <w:rFonts w:ascii="Times New Roman" w:hAnsi="Times New Roman"/>
          <w:color w:val="1A1A1A"/>
          <w:sz w:val="24"/>
        </w:rPr>
        <w:t>selecție</w:t>
      </w:r>
      <w:r w:rsidRPr="00B12D48">
        <w:rPr>
          <w:rFonts w:ascii="Times New Roman" w:hAnsi="Times New Roman"/>
          <w:color w:val="1A1A1A"/>
          <w:spacing w:val="-11"/>
          <w:sz w:val="24"/>
        </w:rPr>
        <w:t xml:space="preserve"> </w:t>
      </w:r>
      <w:r w:rsidRPr="00B12D48">
        <w:rPr>
          <w:rFonts w:ascii="Times New Roman" w:hAnsi="Times New Roman"/>
          <w:color w:val="333333"/>
          <w:sz w:val="24"/>
        </w:rPr>
        <w:t>și</w:t>
      </w:r>
      <w:r w:rsidRPr="00B12D48">
        <w:rPr>
          <w:rFonts w:ascii="Times New Roman" w:hAnsi="Times New Roman"/>
          <w:color w:val="333333"/>
          <w:spacing w:val="-15"/>
          <w:sz w:val="24"/>
        </w:rPr>
        <w:t xml:space="preserve"> </w:t>
      </w:r>
      <w:r w:rsidRPr="00B12D48">
        <w:rPr>
          <w:rFonts w:ascii="Times New Roman" w:hAnsi="Times New Roman"/>
          <w:color w:val="212121"/>
          <w:sz w:val="24"/>
        </w:rPr>
        <w:t xml:space="preserve">negociere, </w:t>
      </w:r>
      <w:r w:rsidRPr="00B12D48">
        <w:rPr>
          <w:rFonts w:ascii="Times New Roman" w:hAnsi="Times New Roman"/>
          <w:color w:val="1C1C1C"/>
          <w:sz w:val="24"/>
        </w:rPr>
        <w:t>indicatorii-cheie</w:t>
      </w:r>
      <w:r w:rsidRPr="00B12D48">
        <w:rPr>
          <w:rFonts w:ascii="Times New Roman" w:hAnsi="Times New Roman"/>
          <w:color w:val="1C1C1C"/>
          <w:spacing w:val="-13"/>
          <w:sz w:val="24"/>
        </w:rPr>
        <w:t xml:space="preserve"> </w:t>
      </w:r>
      <w:r w:rsidRPr="00B12D48">
        <w:rPr>
          <w:rFonts w:ascii="Times New Roman" w:hAnsi="Times New Roman"/>
          <w:color w:val="242424"/>
          <w:sz w:val="24"/>
        </w:rPr>
        <w:t>de</w:t>
      </w:r>
      <w:r w:rsidRPr="00B12D48">
        <w:rPr>
          <w:rFonts w:ascii="Times New Roman" w:hAnsi="Times New Roman"/>
          <w:color w:val="242424"/>
          <w:spacing w:val="-15"/>
          <w:sz w:val="24"/>
        </w:rPr>
        <w:t xml:space="preserve"> </w:t>
      </w:r>
      <w:r w:rsidRPr="00B12D48">
        <w:rPr>
          <w:rFonts w:ascii="Times New Roman" w:hAnsi="Times New Roman"/>
          <w:color w:val="1F1F1F"/>
          <w:sz w:val="24"/>
        </w:rPr>
        <w:t xml:space="preserve">performanță </w:t>
      </w:r>
      <w:r w:rsidRPr="00B12D48">
        <w:rPr>
          <w:rFonts w:ascii="Times New Roman" w:hAnsi="Times New Roman"/>
          <w:color w:val="2F2F2F"/>
          <w:sz w:val="24"/>
        </w:rPr>
        <w:t xml:space="preserve">care vor </w:t>
      </w:r>
      <w:r w:rsidRPr="00B12D48">
        <w:rPr>
          <w:rFonts w:ascii="Times New Roman" w:hAnsi="Times New Roman"/>
          <w:color w:val="444444"/>
          <w:sz w:val="24"/>
        </w:rPr>
        <w:t xml:space="preserve">fi </w:t>
      </w:r>
      <w:r w:rsidRPr="00B12D48">
        <w:rPr>
          <w:rFonts w:ascii="Times New Roman" w:hAnsi="Times New Roman"/>
          <w:color w:val="2F2F2F"/>
          <w:sz w:val="24"/>
        </w:rPr>
        <w:t xml:space="preserve">utilizați </w:t>
      </w:r>
      <w:r w:rsidRPr="00B12D48">
        <w:rPr>
          <w:rFonts w:ascii="Times New Roman" w:hAnsi="Times New Roman"/>
          <w:color w:val="333333"/>
          <w:sz w:val="24"/>
        </w:rPr>
        <w:t xml:space="preserve">în </w:t>
      </w:r>
      <w:r w:rsidRPr="00B12D48">
        <w:rPr>
          <w:rFonts w:ascii="Times New Roman" w:hAnsi="Times New Roman"/>
          <w:color w:val="1D1D1D"/>
          <w:sz w:val="24"/>
        </w:rPr>
        <w:t xml:space="preserve">evaluarea </w:t>
      </w:r>
      <w:r w:rsidRPr="00B12D48">
        <w:rPr>
          <w:rFonts w:ascii="Times New Roman" w:hAnsi="Times New Roman"/>
          <w:color w:val="2A2A2A"/>
          <w:sz w:val="24"/>
        </w:rPr>
        <w:t xml:space="preserve">activității </w:t>
      </w:r>
      <w:r w:rsidRPr="00B12D48">
        <w:rPr>
          <w:rFonts w:ascii="Times New Roman" w:hAnsi="Times New Roman"/>
          <w:color w:val="161616"/>
          <w:sz w:val="24"/>
        </w:rPr>
        <w:t>administratorilor.</w:t>
      </w:r>
    </w:p>
    <w:p w14:paraId="291D3C30" w14:textId="77777777" w:rsidR="008E4B30" w:rsidRPr="00B12D48" w:rsidRDefault="008E4B30" w:rsidP="008F23E6">
      <w:pPr>
        <w:tabs>
          <w:tab w:val="left" w:pos="284"/>
        </w:tabs>
        <w:spacing w:after="0" w:line="240" w:lineRule="auto"/>
        <w:jc w:val="both"/>
        <w:rPr>
          <w:rFonts w:ascii="Times New Roman" w:hAnsi="Times New Roman"/>
          <w:bCs/>
          <w:sz w:val="24"/>
          <w:szCs w:val="24"/>
        </w:rPr>
      </w:pPr>
      <w:r w:rsidRPr="00B12D48">
        <w:rPr>
          <w:rFonts w:ascii="Times New Roman" w:hAnsi="Times New Roman"/>
          <w:color w:val="242424"/>
          <w:sz w:val="24"/>
        </w:rPr>
        <w:t xml:space="preserve">Indicatorii-cheie </w:t>
      </w:r>
      <w:r w:rsidRPr="00B12D48">
        <w:rPr>
          <w:rFonts w:ascii="Times New Roman" w:hAnsi="Times New Roman"/>
          <w:color w:val="232323"/>
          <w:sz w:val="24"/>
        </w:rPr>
        <w:t xml:space="preserve">de </w:t>
      </w:r>
      <w:r w:rsidRPr="00B12D48">
        <w:rPr>
          <w:rFonts w:ascii="Times New Roman" w:hAnsi="Times New Roman"/>
          <w:color w:val="262626"/>
          <w:sz w:val="24"/>
        </w:rPr>
        <w:t xml:space="preserve">performanță </w:t>
      </w:r>
      <w:r w:rsidRPr="00B12D48">
        <w:rPr>
          <w:rFonts w:ascii="Times New Roman" w:hAnsi="Times New Roman"/>
          <w:color w:val="282828"/>
          <w:sz w:val="24"/>
        </w:rPr>
        <w:t xml:space="preserve">negociați </w:t>
      </w:r>
      <w:r w:rsidRPr="00B12D48">
        <w:rPr>
          <w:rFonts w:ascii="Times New Roman" w:hAnsi="Times New Roman"/>
          <w:color w:val="262626"/>
          <w:sz w:val="24"/>
        </w:rPr>
        <w:t xml:space="preserve">vor </w:t>
      </w:r>
      <w:r w:rsidRPr="00B12D48">
        <w:rPr>
          <w:rFonts w:ascii="Times New Roman" w:hAnsi="Times New Roman"/>
          <w:color w:val="2B2B2B"/>
          <w:sz w:val="24"/>
        </w:rPr>
        <w:t xml:space="preserve">avea </w:t>
      </w:r>
      <w:r w:rsidRPr="00B12D48">
        <w:rPr>
          <w:rFonts w:ascii="Times New Roman" w:hAnsi="Times New Roman"/>
          <w:color w:val="232323"/>
          <w:sz w:val="24"/>
        </w:rPr>
        <w:t xml:space="preserve">ca </w:t>
      </w:r>
      <w:r w:rsidRPr="00B12D48">
        <w:rPr>
          <w:rFonts w:ascii="Times New Roman" w:hAnsi="Times New Roman"/>
          <w:color w:val="181818"/>
          <w:sz w:val="24"/>
        </w:rPr>
        <w:t xml:space="preserve">referință </w:t>
      </w:r>
      <w:r w:rsidRPr="00B12D48">
        <w:rPr>
          <w:rFonts w:ascii="Times New Roman" w:hAnsi="Times New Roman"/>
          <w:color w:val="111111"/>
          <w:sz w:val="24"/>
        </w:rPr>
        <w:t xml:space="preserve">atât </w:t>
      </w:r>
      <w:r w:rsidRPr="00B12D48">
        <w:rPr>
          <w:rFonts w:ascii="Times New Roman" w:hAnsi="Times New Roman"/>
          <w:color w:val="1C1C1C"/>
          <w:sz w:val="24"/>
        </w:rPr>
        <w:t xml:space="preserve">indicatori </w:t>
      </w:r>
      <w:r w:rsidRPr="00B12D48">
        <w:rPr>
          <w:rFonts w:ascii="Times New Roman" w:hAnsi="Times New Roman"/>
          <w:color w:val="161616"/>
          <w:sz w:val="24"/>
        </w:rPr>
        <w:t xml:space="preserve">financiari </w:t>
      </w:r>
      <w:r w:rsidRPr="00B12D48">
        <w:rPr>
          <w:rFonts w:ascii="Times New Roman" w:hAnsi="Times New Roman"/>
          <w:color w:val="282828"/>
          <w:sz w:val="24"/>
        </w:rPr>
        <w:t xml:space="preserve">și </w:t>
      </w:r>
      <w:r w:rsidRPr="00B12D48">
        <w:rPr>
          <w:rFonts w:ascii="Times New Roman" w:hAnsi="Times New Roman"/>
          <w:color w:val="262626"/>
          <w:sz w:val="24"/>
        </w:rPr>
        <w:t xml:space="preserve">nefinanciari </w:t>
      </w:r>
      <w:r w:rsidRPr="00B12D48">
        <w:rPr>
          <w:rFonts w:ascii="Times New Roman" w:hAnsi="Times New Roman"/>
          <w:color w:val="212121"/>
          <w:sz w:val="24"/>
        </w:rPr>
        <w:t xml:space="preserve">standardizați, </w:t>
      </w:r>
      <w:r w:rsidRPr="00B12D48">
        <w:rPr>
          <w:rFonts w:ascii="Times New Roman" w:hAnsi="Times New Roman"/>
          <w:color w:val="2A2A2A"/>
          <w:sz w:val="24"/>
        </w:rPr>
        <w:t xml:space="preserve">prevăzuți </w:t>
      </w:r>
      <w:r w:rsidRPr="00B12D48">
        <w:rPr>
          <w:rFonts w:ascii="Times New Roman" w:hAnsi="Times New Roman"/>
          <w:color w:val="343434"/>
          <w:sz w:val="24"/>
        </w:rPr>
        <w:t xml:space="preserve">de </w:t>
      </w:r>
      <w:r w:rsidRPr="00B12D48">
        <w:rPr>
          <w:rFonts w:ascii="Times New Roman" w:hAnsi="Times New Roman"/>
          <w:color w:val="212121"/>
          <w:sz w:val="24"/>
        </w:rPr>
        <w:t xml:space="preserve">cadrul </w:t>
      </w:r>
      <w:r w:rsidRPr="00B12D48">
        <w:rPr>
          <w:rFonts w:ascii="Times New Roman" w:hAnsi="Times New Roman"/>
          <w:color w:val="262626"/>
          <w:sz w:val="24"/>
        </w:rPr>
        <w:t xml:space="preserve">normativ </w:t>
      </w:r>
      <w:r w:rsidRPr="00B12D48">
        <w:rPr>
          <w:rFonts w:ascii="Times New Roman" w:hAnsi="Times New Roman"/>
          <w:color w:val="1C1C1C"/>
          <w:sz w:val="24"/>
        </w:rPr>
        <w:t xml:space="preserve">aplicabil, </w:t>
      </w:r>
      <w:r w:rsidRPr="00B12D48">
        <w:rPr>
          <w:rFonts w:ascii="Times New Roman" w:hAnsi="Times New Roman"/>
          <w:color w:val="2F2F2F"/>
          <w:sz w:val="24"/>
        </w:rPr>
        <w:t xml:space="preserve">cât </w:t>
      </w:r>
      <w:r w:rsidRPr="00B12D48">
        <w:rPr>
          <w:rFonts w:ascii="Times New Roman" w:hAnsi="Times New Roman"/>
          <w:color w:val="2B2B2B"/>
          <w:sz w:val="24"/>
        </w:rPr>
        <w:t xml:space="preserve">și </w:t>
      </w:r>
      <w:r w:rsidRPr="00B12D48">
        <w:rPr>
          <w:rFonts w:ascii="Times New Roman" w:hAnsi="Times New Roman"/>
          <w:color w:val="181818"/>
          <w:sz w:val="24"/>
        </w:rPr>
        <w:t xml:space="preserve">indicatori </w:t>
      </w:r>
      <w:r w:rsidRPr="00B12D48">
        <w:rPr>
          <w:rFonts w:ascii="Times New Roman" w:hAnsi="Times New Roman"/>
          <w:color w:val="262626"/>
          <w:sz w:val="24"/>
        </w:rPr>
        <w:t xml:space="preserve">specifici </w:t>
      </w:r>
      <w:r w:rsidRPr="00B12D48">
        <w:rPr>
          <w:rFonts w:ascii="Times New Roman" w:hAnsi="Times New Roman"/>
          <w:color w:val="1D1D1D"/>
          <w:sz w:val="24"/>
        </w:rPr>
        <w:t xml:space="preserve">sectorului </w:t>
      </w:r>
      <w:r w:rsidRPr="00B12D48">
        <w:rPr>
          <w:rFonts w:ascii="Times New Roman" w:hAnsi="Times New Roman"/>
          <w:color w:val="212121"/>
          <w:sz w:val="24"/>
        </w:rPr>
        <w:t xml:space="preserve">aviatic, </w:t>
      </w:r>
      <w:r w:rsidRPr="00B12D48">
        <w:rPr>
          <w:rFonts w:ascii="Times New Roman" w:hAnsi="Times New Roman"/>
          <w:color w:val="363636"/>
          <w:sz w:val="24"/>
        </w:rPr>
        <w:t>în</w:t>
      </w:r>
      <w:r w:rsidRPr="00B12D48">
        <w:rPr>
          <w:rFonts w:ascii="Times New Roman" w:hAnsi="Times New Roman"/>
          <w:color w:val="363636"/>
          <w:spacing w:val="-9"/>
          <w:sz w:val="24"/>
        </w:rPr>
        <w:t xml:space="preserve"> </w:t>
      </w:r>
      <w:r w:rsidRPr="00B12D48">
        <w:rPr>
          <w:rFonts w:ascii="Times New Roman" w:hAnsi="Times New Roman"/>
          <w:color w:val="282828"/>
          <w:sz w:val="24"/>
        </w:rPr>
        <w:t>vederea</w:t>
      </w:r>
      <w:r w:rsidRPr="00B12D48">
        <w:rPr>
          <w:rFonts w:ascii="Times New Roman" w:hAnsi="Times New Roman"/>
          <w:color w:val="282828"/>
          <w:spacing w:val="-5"/>
          <w:sz w:val="24"/>
        </w:rPr>
        <w:t xml:space="preserve"> </w:t>
      </w:r>
      <w:r w:rsidRPr="00B12D48">
        <w:rPr>
          <w:rFonts w:ascii="Times New Roman" w:hAnsi="Times New Roman"/>
          <w:color w:val="1C1C1C"/>
          <w:sz w:val="24"/>
        </w:rPr>
        <w:t xml:space="preserve">asigurării </w:t>
      </w:r>
      <w:r w:rsidRPr="00B12D48">
        <w:rPr>
          <w:rFonts w:ascii="Times New Roman" w:hAnsi="Times New Roman"/>
          <w:color w:val="313131"/>
          <w:sz w:val="24"/>
        </w:rPr>
        <w:t>unei</w:t>
      </w:r>
      <w:r w:rsidRPr="00B12D48">
        <w:rPr>
          <w:rFonts w:ascii="Times New Roman" w:hAnsi="Times New Roman"/>
          <w:color w:val="313131"/>
          <w:spacing w:val="-8"/>
          <w:sz w:val="24"/>
        </w:rPr>
        <w:t xml:space="preserve"> </w:t>
      </w:r>
      <w:r w:rsidRPr="00B12D48">
        <w:rPr>
          <w:rFonts w:ascii="Times New Roman" w:hAnsi="Times New Roman"/>
          <w:color w:val="212121"/>
          <w:sz w:val="24"/>
        </w:rPr>
        <w:t xml:space="preserve">evaluări </w:t>
      </w:r>
      <w:r w:rsidRPr="00B12D48">
        <w:rPr>
          <w:rFonts w:ascii="Times New Roman" w:hAnsi="Times New Roman"/>
          <w:color w:val="1F1F1F"/>
          <w:sz w:val="24"/>
        </w:rPr>
        <w:t xml:space="preserve">echilibrate </w:t>
      </w:r>
      <w:r w:rsidRPr="00B12D48">
        <w:rPr>
          <w:rFonts w:ascii="Times New Roman" w:hAnsi="Times New Roman"/>
          <w:color w:val="212121"/>
          <w:sz w:val="24"/>
        </w:rPr>
        <w:t xml:space="preserve">între </w:t>
      </w:r>
      <w:r w:rsidRPr="00B12D48">
        <w:rPr>
          <w:rFonts w:ascii="Times New Roman" w:hAnsi="Times New Roman"/>
          <w:color w:val="1F1F1F"/>
          <w:sz w:val="24"/>
        </w:rPr>
        <w:t xml:space="preserve">performanța </w:t>
      </w:r>
      <w:r w:rsidRPr="00B12D48">
        <w:rPr>
          <w:rFonts w:ascii="Times New Roman" w:hAnsi="Times New Roman"/>
          <w:color w:val="181818"/>
          <w:sz w:val="24"/>
        </w:rPr>
        <w:t xml:space="preserve">economică, </w:t>
      </w:r>
      <w:r w:rsidRPr="00B12D48">
        <w:rPr>
          <w:rFonts w:ascii="Times New Roman" w:hAnsi="Times New Roman"/>
          <w:color w:val="262626"/>
          <w:sz w:val="24"/>
        </w:rPr>
        <w:t>operațională</w:t>
      </w:r>
      <w:r w:rsidRPr="00B12D48">
        <w:rPr>
          <w:rFonts w:ascii="Times New Roman" w:hAnsi="Times New Roman"/>
          <w:color w:val="262626"/>
          <w:spacing w:val="30"/>
          <w:sz w:val="24"/>
        </w:rPr>
        <w:t xml:space="preserve"> </w:t>
      </w:r>
      <w:r w:rsidRPr="00B12D48">
        <w:rPr>
          <w:rFonts w:ascii="Times New Roman" w:hAnsi="Times New Roman"/>
          <w:color w:val="242424"/>
          <w:sz w:val="24"/>
        </w:rPr>
        <w:t xml:space="preserve">și </w:t>
      </w:r>
      <w:r w:rsidRPr="00B12D48">
        <w:rPr>
          <w:rFonts w:ascii="Times New Roman" w:hAnsi="Times New Roman"/>
          <w:color w:val="1F1F1F"/>
          <w:sz w:val="24"/>
        </w:rPr>
        <w:t xml:space="preserve">calitatea </w:t>
      </w:r>
      <w:r w:rsidRPr="00B12D48">
        <w:rPr>
          <w:rFonts w:ascii="Times New Roman" w:hAnsi="Times New Roman"/>
          <w:color w:val="1C1C1C"/>
          <w:sz w:val="24"/>
        </w:rPr>
        <w:t xml:space="preserve">serviciilor </w:t>
      </w:r>
      <w:r w:rsidRPr="00B12D48">
        <w:rPr>
          <w:rFonts w:ascii="Times New Roman" w:hAnsi="Times New Roman"/>
          <w:color w:val="232323"/>
          <w:sz w:val="24"/>
        </w:rPr>
        <w:t xml:space="preserve">oferite </w:t>
      </w:r>
      <w:r w:rsidRPr="00B12D48">
        <w:rPr>
          <w:rFonts w:ascii="Times New Roman" w:hAnsi="Times New Roman"/>
          <w:color w:val="262626"/>
          <w:sz w:val="24"/>
        </w:rPr>
        <w:t xml:space="preserve">de </w:t>
      </w:r>
      <w:r w:rsidRPr="00B12D48">
        <w:rPr>
          <w:rFonts w:ascii="Times New Roman" w:hAnsi="Times New Roman"/>
          <w:color w:val="181818"/>
          <w:sz w:val="24"/>
        </w:rPr>
        <w:t>Aeroportul Satu Mare R.A.</w:t>
      </w:r>
    </w:p>
    <w:p w14:paraId="619ACD89" w14:textId="77777777" w:rsidR="008E4B30" w:rsidRPr="00B12D48" w:rsidRDefault="008E4B30" w:rsidP="008F23E6">
      <w:pPr>
        <w:autoSpaceDE w:val="0"/>
        <w:autoSpaceDN w:val="0"/>
        <w:adjustRightInd w:val="0"/>
        <w:spacing w:after="0" w:line="240" w:lineRule="auto"/>
        <w:rPr>
          <w:rFonts w:ascii="Times New Roman" w:hAnsi="Times New Roman"/>
          <w:sz w:val="24"/>
          <w:szCs w:val="24"/>
        </w:rPr>
      </w:pPr>
    </w:p>
    <w:p w14:paraId="0ACBE148" w14:textId="77777777" w:rsidR="008E4B30" w:rsidRPr="00B12D48" w:rsidRDefault="008E4B30" w:rsidP="008F23E6">
      <w:pPr>
        <w:autoSpaceDE w:val="0"/>
        <w:autoSpaceDN w:val="0"/>
        <w:adjustRightInd w:val="0"/>
        <w:spacing w:after="0" w:line="240" w:lineRule="auto"/>
        <w:rPr>
          <w:rFonts w:ascii="Times New Roman" w:hAnsi="Times New Roman"/>
          <w:sz w:val="24"/>
          <w:szCs w:val="24"/>
        </w:rPr>
        <w:sectPr w:rsidR="008E4B30" w:rsidRPr="00B12D48" w:rsidSect="00C9161C">
          <w:footerReference w:type="default" r:id="rId9"/>
          <w:headerReference w:type="first" r:id="rId10"/>
          <w:footerReference w:type="first" r:id="rId11"/>
          <w:pgSz w:w="11900" w:h="16838"/>
          <w:pgMar w:top="450" w:right="843" w:bottom="1260" w:left="993" w:header="0" w:footer="0" w:gutter="0"/>
          <w:cols w:space="720"/>
          <w:titlePg/>
          <w:docGrid w:linePitch="299"/>
        </w:sectPr>
      </w:pPr>
    </w:p>
    <w:p w14:paraId="4A8E38D5" w14:textId="77777777" w:rsidR="008E4B30" w:rsidRPr="00B12D48" w:rsidRDefault="008E4B30" w:rsidP="008F23E6">
      <w:pPr>
        <w:tabs>
          <w:tab w:val="left" w:pos="284"/>
        </w:tabs>
        <w:spacing w:after="0" w:line="240" w:lineRule="auto"/>
        <w:ind w:firstLine="709"/>
        <w:jc w:val="center"/>
        <w:rPr>
          <w:rFonts w:ascii="Times New Roman" w:hAnsi="Times New Roman"/>
          <w:b/>
          <w:sz w:val="24"/>
          <w:szCs w:val="24"/>
        </w:rPr>
      </w:pPr>
      <w:r w:rsidRPr="00B12D48">
        <w:rPr>
          <w:rFonts w:ascii="Times New Roman" w:hAnsi="Times New Roman"/>
          <w:b/>
          <w:sz w:val="24"/>
          <w:szCs w:val="24"/>
        </w:rPr>
        <w:lastRenderedPageBreak/>
        <w:t>Nivelul minim al indicatorilor de performanță financiari</w:t>
      </w:r>
    </w:p>
    <w:p w14:paraId="4D272DA0" w14:textId="77777777" w:rsidR="008E4B30" w:rsidRPr="00B12D48" w:rsidRDefault="008E4B30" w:rsidP="008F23E6">
      <w:pPr>
        <w:tabs>
          <w:tab w:val="left" w:pos="284"/>
        </w:tabs>
        <w:spacing w:after="0" w:line="240" w:lineRule="auto"/>
        <w:jc w:val="both"/>
        <w:rPr>
          <w:rFonts w:ascii="Times New Roman" w:hAnsi="Times New Roman"/>
          <w:bCs/>
          <w:sz w:val="24"/>
          <w:szCs w:val="24"/>
        </w:rPr>
      </w:pPr>
    </w:p>
    <w:p w14:paraId="730E42B1" w14:textId="77777777" w:rsidR="008E4B30" w:rsidRPr="00B12D48" w:rsidRDefault="008E4B30" w:rsidP="008F23E6">
      <w:pPr>
        <w:tabs>
          <w:tab w:val="left" w:pos="284"/>
        </w:tabs>
        <w:spacing w:after="0" w:line="240" w:lineRule="auto"/>
        <w:ind w:firstLine="709"/>
        <w:jc w:val="both"/>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706"/>
        <w:gridCol w:w="999"/>
        <w:gridCol w:w="797"/>
        <w:gridCol w:w="939"/>
        <w:gridCol w:w="865"/>
        <w:gridCol w:w="1515"/>
        <w:gridCol w:w="699"/>
        <w:gridCol w:w="759"/>
        <w:gridCol w:w="789"/>
        <w:gridCol w:w="1099"/>
        <w:gridCol w:w="1069"/>
        <w:gridCol w:w="830"/>
        <w:gridCol w:w="736"/>
        <w:gridCol w:w="684"/>
        <w:gridCol w:w="1112"/>
        <w:gridCol w:w="974"/>
      </w:tblGrid>
      <w:tr w:rsidR="008E4B30" w:rsidRPr="00B12D48" w14:paraId="166658BC"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05216BE7"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352A19"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CEF3B"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925E83"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408449"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1F9CF0"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D49AC6"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4273DF"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6418F7"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1E8563"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EFEFA5"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C96E20"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928BA7"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047130"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773160"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15</w:t>
            </w:r>
          </w:p>
        </w:tc>
        <w:tc>
          <w:tcPr>
            <w:tcW w:w="0" w:type="auto"/>
            <w:tcBorders>
              <w:top w:val="single" w:sz="6" w:space="0" w:color="000000"/>
              <w:left w:val="single" w:sz="6" w:space="0" w:color="000000"/>
              <w:bottom w:val="single" w:sz="6" w:space="0" w:color="000000"/>
              <w:right w:val="single" w:sz="6" w:space="0" w:color="000000"/>
            </w:tcBorders>
            <w:vAlign w:val="center"/>
          </w:tcPr>
          <w:p w14:paraId="3FAE224A"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16</w:t>
            </w:r>
          </w:p>
        </w:tc>
      </w:tr>
      <w:tr w:rsidR="008E4B30" w:rsidRPr="00B12D48" w14:paraId="1ECC0146" w14:textId="77777777" w:rsidTr="00F43BC0">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F66F4B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Politica de investiții</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BC626AE"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Finanțare</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5BC6CF2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Operațiuni</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14:paraId="750510BB"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Rentabilitate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5FDDC7"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Politica de dividende</w:t>
            </w:r>
          </w:p>
        </w:tc>
      </w:tr>
      <w:tr w:rsidR="008E4B30" w:rsidRPr="00B12D48" w14:paraId="14A44A3B"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13599613"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cheltuie-</w:t>
            </w:r>
            <w:proofErr w:type="spellStart"/>
            <w:r w:rsidRPr="00B12D48">
              <w:rPr>
                <w:rFonts w:ascii="Times New Roman" w:eastAsiaTheme="minorEastAsia" w:hAnsi="Times New Roman"/>
                <w:color w:val="000000"/>
                <w:sz w:val="18"/>
                <w:szCs w:val="18"/>
              </w:rPr>
              <w:t>lilor</w:t>
            </w:r>
            <w:proofErr w:type="spellEnd"/>
            <w:r w:rsidRPr="00B12D48">
              <w:rPr>
                <w:rFonts w:ascii="Times New Roman" w:eastAsiaTheme="minorEastAsia" w:hAnsi="Times New Roman"/>
                <w:color w:val="000000"/>
                <w:sz w:val="18"/>
                <w:szCs w:val="18"/>
              </w:rPr>
              <w:t xml:space="preserve"> de capital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DF20DB"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cheltuielilor pentru cercetare și dezvoltare*</w:t>
            </w:r>
          </w:p>
          <w:p w14:paraId="00FC561E"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806761"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lichidității curente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0AF411"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Lichiditatea imediată/ Test Acid</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4210E9"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Levierul*2)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8F813A"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Raportul dintre datorie/EBITDA*3)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5D6BF6"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de rotație a activelor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036056"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de rotație a stocurilor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937DEA"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de rotație a creanțelor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52361A"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Rentabilitatea capitalului propriu (ROE)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267DA"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Rentabilitatea activelor (ROA)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86D8F5"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Marja profitului din exploatare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E02C6"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Marja netă a profitului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FD429D"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de creștere a cifrei de afaceri nete*4)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F17552"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de creștere anuală a profitului*5) (rata de diminuare a pierderii)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2EC765"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de plată a dividendelor</w:t>
            </w:r>
          </w:p>
        </w:tc>
      </w:tr>
      <w:tr w:rsidR="008E4B30" w:rsidRPr="00B12D48" w14:paraId="768DCD91"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7DC0796B"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FF02B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1828A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DB95E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11E06F"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BDA5E"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550C0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BB7E79"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EFD38E"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93C22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8B5A22"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0DA4A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71FCB2"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F81FB0"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E499DA"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EFDDD"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r>
      <w:tr w:rsidR="008E4B30" w:rsidRPr="00B12D48" w14:paraId="463127E3"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tcPr>
          <w:p w14:paraId="39141C0D"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1,86%</w:t>
            </w:r>
          </w:p>
        </w:tc>
        <w:tc>
          <w:tcPr>
            <w:tcW w:w="0" w:type="auto"/>
            <w:tcBorders>
              <w:top w:val="single" w:sz="6" w:space="0" w:color="000000"/>
              <w:left w:val="single" w:sz="6" w:space="0" w:color="000000"/>
              <w:bottom w:val="single" w:sz="6" w:space="0" w:color="000000"/>
              <w:right w:val="single" w:sz="6" w:space="0" w:color="000000"/>
            </w:tcBorders>
            <w:vAlign w:val="center"/>
          </w:tcPr>
          <w:p w14:paraId="5384F99C"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2F68BC2D"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tcPr>
          <w:p w14:paraId="6007D067"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0,80</w:t>
            </w:r>
          </w:p>
        </w:tc>
        <w:tc>
          <w:tcPr>
            <w:tcW w:w="0" w:type="auto"/>
            <w:tcBorders>
              <w:top w:val="single" w:sz="6" w:space="0" w:color="000000"/>
              <w:left w:val="single" w:sz="6" w:space="0" w:color="000000"/>
              <w:bottom w:val="single" w:sz="6" w:space="0" w:color="000000"/>
              <w:right w:val="single" w:sz="6" w:space="0" w:color="000000"/>
            </w:tcBorders>
            <w:vAlign w:val="center"/>
          </w:tcPr>
          <w:p w14:paraId="26D2F94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&gt;0 - &lt;1</w:t>
            </w:r>
          </w:p>
        </w:tc>
        <w:tc>
          <w:tcPr>
            <w:tcW w:w="0" w:type="auto"/>
            <w:tcBorders>
              <w:top w:val="single" w:sz="6" w:space="0" w:color="000000"/>
              <w:left w:val="single" w:sz="6" w:space="0" w:color="000000"/>
              <w:bottom w:val="single" w:sz="6" w:space="0" w:color="000000"/>
              <w:right w:val="single" w:sz="6" w:space="0" w:color="000000"/>
            </w:tcBorders>
            <w:vAlign w:val="center"/>
          </w:tcPr>
          <w:p w14:paraId="06B0F36E"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&gt;0</w:t>
            </w:r>
          </w:p>
        </w:tc>
        <w:tc>
          <w:tcPr>
            <w:tcW w:w="0" w:type="auto"/>
            <w:tcBorders>
              <w:top w:val="single" w:sz="6" w:space="0" w:color="000000"/>
              <w:left w:val="single" w:sz="6" w:space="0" w:color="000000"/>
              <w:bottom w:val="single" w:sz="6" w:space="0" w:color="000000"/>
              <w:right w:val="single" w:sz="6" w:space="0" w:color="000000"/>
            </w:tcBorders>
            <w:vAlign w:val="center"/>
          </w:tcPr>
          <w:p w14:paraId="4D777B02"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0,05</w:t>
            </w:r>
          </w:p>
        </w:tc>
        <w:tc>
          <w:tcPr>
            <w:tcW w:w="0" w:type="auto"/>
            <w:tcBorders>
              <w:top w:val="single" w:sz="6" w:space="0" w:color="000000"/>
              <w:left w:val="single" w:sz="6" w:space="0" w:color="000000"/>
              <w:bottom w:val="single" w:sz="6" w:space="0" w:color="000000"/>
              <w:right w:val="single" w:sz="6" w:space="0" w:color="000000"/>
            </w:tcBorders>
            <w:vAlign w:val="center"/>
          </w:tcPr>
          <w:p w14:paraId="7BB6D07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24,53</w:t>
            </w:r>
          </w:p>
        </w:tc>
        <w:tc>
          <w:tcPr>
            <w:tcW w:w="0" w:type="auto"/>
            <w:tcBorders>
              <w:top w:val="single" w:sz="6" w:space="0" w:color="000000"/>
              <w:left w:val="single" w:sz="6" w:space="0" w:color="000000"/>
              <w:bottom w:val="single" w:sz="6" w:space="0" w:color="000000"/>
              <w:right w:val="single" w:sz="6" w:space="0" w:color="000000"/>
            </w:tcBorders>
            <w:vAlign w:val="center"/>
          </w:tcPr>
          <w:p w14:paraId="2F687625"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tcPr>
          <w:p w14:paraId="5589284E"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1,40%</w:t>
            </w:r>
          </w:p>
        </w:tc>
        <w:tc>
          <w:tcPr>
            <w:tcW w:w="0" w:type="auto"/>
            <w:tcBorders>
              <w:top w:val="single" w:sz="6" w:space="0" w:color="000000"/>
              <w:left w:val="single" w:sz="6" w:space="0" w:color="000000"/>
              <w:bottom w:val="single" w:sz="6" w:space="0" w:color="000000"/>
              <w:right w:val="single" w:sz="6" w:space="0" w:color="000000"/>
            </w:tcBorders>
            <w:vAlign w:val="center"/>
          </w:tcPr>
          <w:p w14:paraId="09DC216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1,31%</w:t>
            </w:r>
          </w:p>
        </w:tc>
        <w:tc>
          <w:tcPr>
            <w:tcW w:w="0" w:type="auto"/>
            <w:tcBorders>
              <w:top w:val="single" w:sz="6" w:space="0" w:color="000000"/>
              <w:left w:val="single" w:sz="6" w:space="0" w:color="000000"/>
              <w:bottom w:val="single" w:sz="6" w:space="0" w:color="000000"/>
              <w:right w:val="single" w:sz="6" w:space="0" w:color="000000"/>
            </w:tcBorders>
            <w:vAlign w:val="center"/>
          </w:tcPr>
          <w:p w14:paraId="5CF99FC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0,55%</w:t>
            </w:r>
          </w:p>
        </w:tc>
        <w:tc>
          <w:tcPr>
            <w:tcW w:w="0" w:type="auto"/>
            <w:tcBorders>
              <w:top w:val="single" w:sz="6" w:space="0" w:color="000000"/>
              <w:left w:val="single" w:sz="6" w:space="0" w:color="000000"/>
              <w:bottom w:val="single" w:sz="6" w:space="0" w:color="000000"/>
              <w:right w:val="single" w:sz="6" w:space="0" w:color="000000"/>
            </w:tcBorders>
            <w:vAlign w:val="center"/>
          </w:tcPr>
          <w:p w14:paraId="6F730302"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0,26%</w:t>
            </w:r>
          </w:p>
        </w:tc>
        <w:tc>
          <w:tcPr>
            <w:tcW w:w="0" w:type="auto"/>
            <w:tcBorders>
              <w:top w:val="single" w:sz="6" w:space="0" w:color="000000"/>
              <w:left w:val="single" w:sz="6" w:space="0" w:color="000000"/>
              <w:bottom w:val="single" w:sz="6" w:space="0" w:color="000000"/>
              <w:right w:val="single" w:sz="6" w:space="0" w:color="000000"/>
            </w:tcBorders>
            <w:vAlign w:val="center"/>
          </w:tcPr>
          <w:p w14:paraId="2A4757A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2,48%</w:t>
            </w:r>
          </w:p>
        </w:tc>
        <w:tc>
          <w:tcPr>
            <w:tcW w:w="0" w:type="auto"/>
            <w:tcBorders>
              <w:top w:val="single" w:sz="6" w:space="0" w:color="000000"/>
              <w:left w:val="single" w:sz="6" w:space="0" w:color="000000"/>
              <w:bottom w:val="single" w:sz="6" w:space="0" w:color="000000"/>
              <w:right w:val="single" w:sz="6" w:space="0" w:color="000000"/>
            </w:tcBorders>
            <w:vAlign w:val="center"/>
          </w:tcPr>
          <w:p w14:paraId="0DFA086C"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8,58%</w:t>
            </w:r>
          </w:p>
        </w:tc>
        <w:tc>
          <w:tcPr>
            <w:tcW w:w="0" w:type="auto"/>
            <w:tcBorders>
              <w:top w:val="single" w:sz="6" w:space="0" w:color="000000"/>
              <w:left w:val="single" w:sz="6" w:space="0" w:color="000000"/>
              <w:bottom w:val="single" w:sz="6" w:space="0" w:color="000000"/>
              <w:right w:val="single" w:sz="6" w:space="0" w:color="000000"/>
            </w:tcBorders>
            <w:vAlign w:val="center"/>
          </w:tcPr>
          <w:p w14:paraId="4C21C28B"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50,00%</w:t>
            </w:r>
          </w:p>
        </w:tc>
      </w:tr>
    </w:tbl>
    <w:p w14:paraId="66D3FDB0" w14:textId="77777777" w:rsidR="008E4B30" w:rsidRPr="00B12D48" w:rsidRDefault="008E4B30" w:rsidP="008F23E6">
      <w:pPr>
        <w:tabs>
          <w:tab w:val="left" w:pos="284"/>
        </w:tabs>
        <w:spacing w:after="0" w:line="240" w:lineRule="auto"/>
        <w:ind w:firstLine="709"/>
        <w:jc w:val="both"/>
        <w:rPr>
          <w:rFonts w:ascii="Times New Roman" w:hAnsi="Times New Roman"/>
          <w:bCs/>
          <w:sz w:val="24"/>
          <w:szCs w:val="24"/>
        </w:rPr>
      </w:pPr>
    </w:p>
    <w:p w14:paraId="6DB83B0D" w14:textId="77777777" w:rsidR="008E4B30" w:rsidRPr="00B12D48" w:rsidRDefault="008E4B30" w:rsidP="008F23E6">
      <w:pPr>
        <w:spacing w:after="0" w:line="240" w:lineRule="auto"/>
        <w:ind w:left="225"/>
        <w:jc w:val="both"/>
        <w:rPr>
          <w:rFonts w:ascii="Times New Roman" w:eastAsiaTheme="minorEastAsia" w:hAnsi="Times New Roman"/>
          <w:sz w:val="20"/>
          <w:szCs w:val="20"/>
          <w:lang w:bidi="he-IL"/>
        </w:rPr>
      </w:pPr>
      <w:r w:rsidRPr="00B12D48">
        <w:rPr>
          <w:rFonts w:ascii="Times New Roman" w:hAnsi="Times New Roman"/>
          <w:color w:val="000000"/>
          <w:sz w:val="20"/>
          <w:szCs w:val="20"/>
          <w:shd w:val="clear" w:color="auto" w:fill="FFFFFF"/>
          <w:lang w:bidi="he-IL"/>
        </w:rPr>
        <w:t>*1) Nivelul minim al acestui indicator este 0 pentru entitățile care nu desfășoară activități de cercetare-dezvoltare, iar pentru cele care înregistrează activități de cercetare-dezvoltare nivelul minim al acestui indicator este 0,28%.</w:t>
      </w:r>
    </w:p>
    <w:p w14:paraId="4FBE5410"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*2) Indicatorul prezintă o valoare pozitivă, mai mică decât 1.</w:t>
      </w:r>
    </w:p>
    <w:p w14:paraId="53ABCAD8"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*3) Indicatorul prezintă o valoare pozitivă, a cărui analiză va fi corelată cu politica de investiții și de capitalizare.</w:t>
      </w:r>
    </w:p>
    <w:p w14:paraId="0091A2EE" w14:textId="77777777" w:rsidR="008E4B30" w:rsidRPr="00B12D48" w:rsidRDefault="008E4B30" w:rsidP="008F23E6">
      <w:pPr>
        <w:spacing w:after="0" w:line="240" w:lineRule="auto"/>
        <w:ind w:left="180"/>
        <w:jc w:val="both"/>
        <w:rPr>
          <w:rFonts w:ascii="Times New Roman" w:hAnsi="Times New Roman"/>
          <w:color w:val="000000"/>
          <w:sz w:val="20"/>
          <w:szCs w:val="20"/>
          <w:shd w:val="clear" w:color="auto" w:fill="FFFFFF"/>
        </w:rPr>
      </w:pPr>
      <w:r w:rsidRPr="00B12D48">
        <w:rPr>
          <w:rFonts w:ascii="Times New Roman" w:hAnsi="Times New Roman"/>
          <w:color w:val="000000"/>
          <w:sz w:val="20"/>
          <w:szCs w:val="20"/>
          <w:shd w:val="clear" w:color="auto" w:fill="FFFFFF"/>
        </w:rPr>
        <w:t>*4) Nivelul minim al acestui indicator este corelat cu prevederile art. 8 alin. (4), respectiv  art. 37 alin. (3) din OUG nr. 109/2011.</w:t>
      </w:r>
    </w:p>
    <w:p w14:paraId="6E242B7F" w14:textId="77777777" w:rsidR="008E4B30" w:rsidRPr="00B12D48" w:rsidRDefault="008E4B30" w:rsidP="008F23E6">
      <w:pPr>
        <w:spacing w:after="0" w:line="240" w:lineRule="auto"/>
        <w:ind w:left="225"/>
        <w:jc w:val="both"/>
        <w:rPr>
          <w:rFonts w:ascii="Times New Roman" w:eastAsiaTheme="minorEastAsia" w:hAnsi="Times New Roman"/>
          <w:sz w:val="20"/>
          <w:szCs w:val="20"/>
          <w:lang w:bidi="he-IL"/>
        </w:rPr>
      </w:pPr>
      <w:r w:rsidRPr="00B12D48">
        <w:rPr>
          <w:rFonts w:ascii="Times New Roman" w:hAnsi="Times New Roman"/>
          <w:color w:val="000000"/>
          <w:sz w:val="20"/>
          <w:szCs w:val="20"/>
          <w:shd w:val="clear" w:color="auto" w:fill="FFFFFF"/>
          <w:lang w:bidi="he-IL"/>
        </w:rPr>
        <w:t>*5) Acest indicator se calculează conform formulei din legislație și reprezintă creșterea profitului sau diminuarea pierderii, după caz.</w:t>
      </w:r>
    </w:p>
    <w:p w14:paraId="7CA59953" w14:textId="77777777" w:rsidR="008E4B30" w:rsidRPr="00B12D48" w:rsidRDefault="008E4B30" w:rsidP="008F23E6">
      <w:pPr>
        <w:tabs>
          <w:tab w:val="left" w:pos="284"/>
        </w:tabs>
        <w:spacing w:after="0" w:line="240" w:lineRule="auto"/>
        <w:ind w:firstLine="709"/>
        <w:jc w:val="center"/>
        <w:rPr>
          <w:rFonts w:ascii="Times New Roman" w:hAnsi="Times New Roman"/>
          <w:b/>
          <w:sz w:val="24"/>
          <w:szCs w:val="24"/>
        </w:rPr>
      </w:pPr>
    </w:p>
    <w:p w14:paraId="77F809FF" w14:textId="77777777" w:rsidR="008E4B30" w:rsidRPr="00B12D48" w:rsidRDefault="008E4B30" w:rsidP="008F23E6">
      <w:pPr>
        <w:tabs>
          <w:tab w:val="left" w:pos="284"/>
        </w:tabs>
        <w:spacing w:after="0" w:line="240" w:lineRule="auto"/>
        <w:ind w:firstLine="709"/>
        <w:jc w:val="center"/>
        <w:rPr>
          <w:rFonts w:ascii="Times New Roman" w:hAnsi="Times New Roman"/>
          <w:b/>
          <w:sz w:val="24"/>
          <w:szCs w:val="24"/>
        </w:rPr>
      </w:pPr>
    </w:p>
    <w:p w14:paraId="01A47DCB" w14:textId="77777777" w:rsidR="008E4B30" w:rsidRPr="00B12D48" w:rsidRDefault="008E4B30" w:rsidP="008F23E6">
      <w:pPr>
        <w:tabs>
          <w:tab w:val="left" w:pos="284"/>
        </w:tabs>
        <w:spacing w:after="0" w:line="240" w:lineRule="auto"/>
        <w:ind w:firstLine="709"/>
        <w:jc w:val="center"/>
        <w:rPr>
          <w:rFonts w:ascii="Times New Roman" w:hAnsi="Times New Roman"/>
          <w:b/>
          <w:sz w:val="24"/>
          <w:szCs w:val="24"/>
        </w:rPr>
      </w:pPr>
    </w:p>
    <w:p w14:paraId="1E7A757E" w14:textId="77777777" w:rsidR="008E4B30" w:rsidRPr="00B12D48" w:rsidRDefault="008E4B30" w:rsidP="008F23E6">
      <w:pPr>
        <w:tabs>
          <w:tab w:val="left" w:pos="284"/>
        </w:tabs>
        <w:spacing w:after="0" w:line="240" w:lineRule="auto"/>
        <w:ind w:firstLine="709"/>
        <w:jc w:val="center"/>
        <w:rPr>
          <w:rFonts w:ascii="Times New Roman" w:hAnsi="Times New Roman"/>
          <w:b/>
          <w:sz w:val="24"/>
          <w:szCs w:val="24"/>
        </w:rPr>
      </w:pPr>
    </w:p>
    <w:p w14:paraId="5AFA24B6" w14:textId="77777777" w:rsidR="008E4B30" w:rsidRPr="00B12D48" w:rsidRDefault="008E4B30" w:rsidP="008F23E6">
      <w:pPr>
        <w:tabs>
          <w:tab w:val="left" w:pos="284"/>
        </w:tabs>
        <w:spacing w:after="0" w:line="240" w:lineRule="auto"/>
        <w:ind w:firstLine="709"/>
        <w:jc w:val="center"/>
        <w:rPr>
          <w:rFonts w:ascii="Times New Roman" w:hAnsi="Times New Roman"/>
          <w:b/>
          <w:sz w:val="24"/>
          <w:szCs w:val="24"/>
        </w:rPr>
      </w:pPr>
      <w:r w:rsidRPr="00B12D48">
        <w:rPr>
          <w:rFonts w:ascii="Times New Roman" w:hAnsi="Times New Roman"/>
          <w:b/>
          <w:sz w:val="24"/>
          <w:szCs w:val="24"/>
        </w:rPr>
        <w:t>Nivelul minim al indicatorilor de performanță nefinanciari</w:t>
      </w:r>
    </w:p>
    <w:p w14:paraId="495F3977" w14:textId="77777777" w:rsidR="008E4B30" w:rsidRPr="00B12D48" w:rsidRDefault="008E4B30" w:rsidP="008F23E6">
      <w:pPr>
        <w:tabs>
          <w:tab w:val="left" w:pos="284"/>
        </w:tabs>
        <w:spacing w:after="0" w:line="240" w:lineRule="auto"/>
        <w:ind w:firstLine="709"/>
        <w:jc w:val="both"/>
        <w:rPr>
          <w:rFonts w:ascii="Times New Roman" w:hAnsi="Times New Roman"/>
          <w:bCs/>
          <w:sz w:val="24"/>
          <w:szCs w:val="24"/>
        </w:rPr>
      </w:pPr>
    </w:p>
    <w:p w14:paraId="652C5635" w14:textId="77777777" w:rsidR="008E4B30" w:rsidRPr="00B12D48" w:rsidRDefault="008E4B30" w:rsidP="008F23E6">
      <w:pPr>
        <w:tabs>
          <w:tab w:val="left" w:pos="284"/>
        </w:tabs>
        <w:spacing w:after="0" w:line="240" w:lineRule="auto"/>
        <w:ind w:firstLine="709"/>
        <w:jc w:val="both"/>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153"/>
        <w:gridCol w:w="1369"/>
        <w:gridCol w:w="1369"/>
        <w:gridCol w:w="1103"/>
        <w:gridCol w:w="1212"/>
        <w:gridCol w:w="669"/>
        <w:gridCol w:w="1473"/>
        <w:gridCol w:w="1628"/>
        <w:gridCol w:w="1453"/>
        <w:gridCol w:w="1801"/>
        <w:gridCol w:w="1342"/>
      </w:tblGrid>
      <w:tr w:rsidR="008E4B30" w:rsidRPr="00B12D48" w14:paraId="358D2F9C"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70F41022"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1BE33C"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E94A70"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D99C22"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477820"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D8512D"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AECDE3"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7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1D738D"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8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E6E341"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9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A91832"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10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11F912"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11</w:t>
            </w:r>
          </w:p>
        </w:tc>
      </w:tr>
      <w:tr w:rsidR="008E4B30" w:rsidRPr="00B12D48" w14:paraId="02478890" w14:textId="77777777" w:rsidTr="00F43BC0">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468481F"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Indicatori de mediu</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FA37593"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Indicatori referitori la clienți</w:t>
            </w: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2CE2579A"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Indicatori referitori la angajați</w:t>
            </w:r>
          </w:p>
        </w:tc>
      </w:tr>
      <w:tr w:rsidR="008E4B30" w:rsidRPr="00B12D48" w14:paraId="52831A6F"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0D4EB915"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Consumul de energie*1)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1F1A06"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Emisiile din domeniul de aplicare 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615E9"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Emisiile din domeniul de aplicare 2*3)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37004"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Rata de retenție a clienților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1CF582"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Scorul satisfacției clienților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374F1"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Cota de piață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A9E690"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 xml:space="preserve">Numărul mediu de ore de formare per angajat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FF182E"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Instituirea unui sistem de siguranță a angajaților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F5117"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Numărul de instruiri în materie de siguranță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E6918E"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Frecvența totală a vătămărilor înregistrate*4)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6AE940" w14:textId="77777777" w:rsidR="008E4B30" w:rsidRPr="00B12D48" w:rsidRDefault="008E4B30" w:rsidP="008F23E6">
            <w:pPr>
              <w:spacing w:after="0" w:line="240" w:lineRule="auto"/>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Frecvența vătămărilor grave*5)</w:t>
            </w:r>
          </w:p>
        </w:tc>
      </w:tr>
      <w:tr w:rsidR="008E4B30" w:rsidRPr="00B12D48" w14:paraId="12C91583"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0A99FA8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MWh</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CDD97"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tone CO2e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DCDCF"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tone CO2e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0D63E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BD74DF"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396973"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8F43D5"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 h</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A2150"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DA/NU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4CD93A"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62D6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78D67C"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nr.</w:t>
            </w:r>
          </w:p>
        </w:tc>
      </w:tr>
      <w:tr w:rsidR="008E4B30" w:rsidRPr="00B12D48" w14:paraId="3E24C186"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tcPr>
          <w:p w14:paraId="474AFA7C"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-1,30%</w:t>
            </w:r>
          </w:p>
        </w:tc>
        <w:tc>
          <w:tcPr>
            <w:tcW w:w="0" w:type="auto"/>
            <w:tcBorders>
              <w:top w:val="single" w:sz="6" w:space="0" w:color="000000"/>
              <w:left w:val="single" w:sz="6" w:space="0" w:color="000000"/>
              <w:bottom w:val="single" w:sz="6" w:space="0" w:color="000000"/>
              <w:right w:val="single" w:sz="6" w:space="0" w:color="000000"/>
            </w:tcBorders>
            <w:vAlign w:val="center"/>
          </w:tcPr>
          <w:p w14:paraId="2278543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7D43B4C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-0,80%</w:t>
            </w:r>
          </w:p>
        </w:tc>
        <w:tc>
          <w:tcPr>
            <w:tcW w:w="0" w:type="auto"/>
            <w:tcBorders>
              <w:top w:val="single" w:sz="6" w:space="0" w:color="000000"/>
              <w:left w:val="single" w:sz="6" w:space="0" w:color="000000"/>
              <w:bottom w:val="single" w:sz="6" w:space="0" w:color="000000"/>
              <w:right w:val="single" w:sz="6" w:space="0" w:color="000000"/>
            </w:tcBorders>
            <w:vAlign w:val="center"/>
          </w:tcPr>
          <w:p w14:paraId="297ACDE6"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87,00%</w:t>
            </w:r>
          </w:p>
        </w:tc>
        <w:tc>
          <w:tcPr>
            <w:tcW w:w="0" w:type="auto"/>
            <w:tcBorders>
              <w:top w:val="single" w:sz="6" w:space="0" w:color="000000"/>
              <w:left w:val="single" w:sz="6" w:space="0" w:color="000000"/>
              <w:bottom w:val="single" w:sz="6" w:space="0" w:color="000000"/>
              <w:right w:val="single" w:sz="6" w:space="0" w:color="000000"/>
            </w:tcBorders>
            <w:vAlign w:val="center"/>
          </w:tcPr>
          <w:p w14:paraId="6739AC6C"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89,00%</w:t>
            </w:r>
          </w:p>
        </w:tc>
        <w:tc>
          <w:tcPr>
            <w:tcW w:w="0" w:type="auto"/>
            <w:tcBorders>
              <w:top w:val="single" w:sz="6" w:space="0" w:color="000000"/>
              <w:left w:val="single" w:sz="6" w:space="0" w:color="000000"/>
              <w:bottom w:val="single" w:sz="6" w:space="0" w:color="000000"/>
              <w:right w:val="single" w:sz="6" w:space="0" w:color="000000"/>
            </w:tcBorders>
            <w:vAlign w:val="center"/>
          </w:tcPr>
          <w:p w14:paraId="2A988A1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0,26%</w:t>
            </w:r>
          </w:p>
        </w:tc>
        <w:tc>
          <w:tcPr>
            <w:tcW w:w="0" w:type="auto"/>
            <w:tcBorders>
              <w:top w:val="single" w:sz="6" w:space="0" w:color="000000"/>
              <w:left w:val="single" w:sz="6" w:space="0" w:color="000000"/>
              <w:bottom w:val="single" w:sz="6" w:space="0" w:color="000000"/>
              <w:right w:val="single" w:sz="6" w:space="0" w:color="000000"/>
            </w:tcBorders>
            <w:vAlign w:val="center"/>
          </w:tcPr>
          <w:p w14:paraId="38F692E9"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18</w:t>
            </w:r>
          </w:p>
        </w:tc>
        <w:tc>
          <w:tcPr>
            <w:tcW w:w="0" w:type="auto"/>
            <w:tcBorders>
              <w:top w:val="single" w:sz="6" w:space="0" w:color="000000"/>
              <w:left w:val="single" w:sz="6" w:space="0" w:color="000000"/>
              <w:bottom w:val="single" w:sz="6" w:space="0" w:color="000000"/>
              <w:right w:val="single" w:sz="6" w:space="0" w:color="000000"/>
            </w:tcBorders>
            <w:vAlign w:val="center"/>
          </w:tcPr>
          <w:p w14:paraId="666EC677"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DA</w:t>
            </w:r>
          </w:p>
        </w:tc>
        <w:tc>
          <w:tcPr>
            <w:tcW w:w="0" w:type="auto"/>
            <w:tcBorders>
              <w:top w:val="single" w:sz="6" w:space="0" w:color="000000"/>
              <w:left w:val="single" w:sz="6" w:space="0" w:color="000000"/>
              <w:bottom w:val="single" w:sz="6" w:space="0" w:color="000000"/>
              <w:right w:val="single" w:sz="6" w:space="0" w:color="000000"/>
            </w:tcBorders>
            <w:vAlign w:val="center"/>
          </w:tcPr>
          <w:p w14:paraId="42C0AA8F"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745BF5EE"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06F69E5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w:t>
            </w:r>
          </w:p>
        </w:tc>
      </w:tr>
    </w:tbl>
    <w:p w14:paraId="232116AF" w14:textId="77777777" w:rsidR="008E4B30" w:rsidRPr="00B12D48" w:rsidRDefault="008E4B30" w:rsidP="008F23E6">
      <w:pPr>
        <w:tabs>
          <w:tab w:val="left" w:pos="284"/>
          <w:tab w:val="left" w:pos="5280"/>
        </w:tabs>
        <w:spacing w:after="0" w:line="240" w:lineRule="auto"/>
        <w:jc w:val="both"/>
        <w:rPr>
          <w:rFonts w:ascii="Times New Roman" w:hAnsi="Times New Roman"/>
          <w:bCs/>
          <w:sz w:val="20"/>
          <w:szCs w:val="20"/>
        </w:rPr>
      </w:pPr>
    </w:p>
    <w:p w14:paraId="47700BB8" w14:textId="77777777" w:rsidR="008E4B30" w:rsidRPr="00B12D48" w:rsidRDefault="008E4B30" w:rsidP="008F23E6">
      <w:pPr>
        <w:tabs>
          <w:tab w:val="left" w:pos="284"/>
          <w:tab w:val="left" w:pos="5280"/>
        </w:tabs>
        <w:spacing w:after="0" w:line="240" w:lineRule="auto"/>
        <w:jc w:val="both"/>
        <w:rPr>
          <w:rFonts w:ascii="Times New Roman" w:hAnsi="Times New Roman"/>
          <w:bCs/>
          <w:sz w:val="20"/>
          <w:szCs w:val="20"/>
        </w:rPr>
      </w:pPr>
    </w:p>
    <w:p w14:paraId="307E6B02" w14:textId="77777777" w:rsidR="008E4B30" w:rsidRPr="00B12D48" w:rsidRDefault="008E4B30" w:rsidP="008F23E6">
      <w:pPr>
        <w:tabs>
          <w:tab w:val="left" w:pos="284"/>
          <w:tab w:val="left" w:pos="5280"/>
        </w:tabs>
        <w:spacing w:after="0" w:line="240" w:lineRule="auto"/>
        <w:jc w:val="both"/>
        <w:rPr>
          <w:rFonts w:ascii="Times New Roman" w:hAnsi="Times New Roman"/>
          <w:bCs/>
          <w:sz w:val="20"/>
          <w:szCs w:val="20"/>
        </w:rPr>
      </w:pPr>
    </w:p>
    <w:p w14:paraId="7CDC0B68" w14:textId="77777777" w:rsidR="008E4B30" w:rsidRPr="00B12D48" w:rsidRDefault="008E4B30" w:rsidP="008F23E6">
      <w:pPr>
        <w:tabs>
          <w:tab w:val="left" w:pos="284"/>
          <w:tab w:val="left" w:pos="5280"/>
        </w:tabs>
        <w:spacing w:after="0" w:line="240" w:lineRule="auto"/>
        <w:jc w:val="both"/>
        <w:rPr>
          <w:rFonts w:ascii="Times New Roman" w:hAnsi="Times New Roman"/>
          <w:bCs/>
          <w:sz w:val="20"/>
          <w:szCs w:val="20"/>
        </w:rPr>
      </w:pPr>
    </w:p>
    <w:p w14:paraId="20AE9343" w14:textId="77777777" w:rsidR="008E4B30" w:rsidRPr="00B12D48" w:rsidRDefault="008E4B30" w:rsidP="008F23E6">
      <w:pPr>
        <w:tabs>
          <w:tab w:val="left" w:pos="284"/>
          <w:tab w:val="left" w:pos="5280"/>
        </w:tabs>
        <w:spacing w:after="0" w:line="240" w:lineRule="auto"/>
        <w:jc w:val="both"/>
        <w:rPr>
          <w:rFonts w:ascii="Times New Roman" w:hAnsi="Times New Roman"/>
          <w:bCs/>
          <w:sz w:val="20"/>
          <w:szCs w:val="20"/>
        </w:rPr>
      </w:pPr>
    </w:p>
    <w:p w14:paraId="64543C31" w14:textId="77777777" w:rsidR="008E4B30" w:rsidRPr="00B12D48" w:rsidRDefault="008E4B30" w:rsidP="008F23E6">
      <w:pPr>
        <w:tabs>
          <w:tab w:val="left" w:pos="284"/>
          <w:tab w:val="left" w:pos="5280"/>
        </w:tabs>
        <w:spacing w:after="0" w:line="240" w:lineRule="auto"/>
        <w:jc w:val="both"/>
        <w:rPr>
          <w:rFonts w:ascii="Times New Roman" w:hAnsi="Times New Roman"/>
          <w:bCs/>
          <w:sz w:val="20"/>
          <w:szCs w:val="20"/>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41"/>
        <w:gridCol w:w="941"/>
        <w:gridCol w:w="942"/>
        <w:gridCol w:w="868"/>
        <w:gridCol w:w="1113"/>
        <w:gridCol w:w="1113"/>
        <w:gridCol w:w="977"/>
        <w:gridCol w:w="868"/>
        <w:gridCol w:w="868"/>
        <w:gridCol w:w="686"/>
        <w:gridCol w:w="868"/>
        <w:gridCol w:w="942"/>
        <w:gridCol w:w="942"/>
        <w:gridCol w:w="904"/>
        <w:gridCol w:w="695"/>
        <w:gridCol w:w="904"/>
      </w:tblGrid>
      <w:tr w:rsidR="008E4B30" w:rsidRPr="00B12D48" w14:paraId="27DF1533"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0E960F40" w14:textId="77777777" w:rsidR="008E4B30" w:rsidRPr="00B12D48" w:rsidRDefault="008E4B30" w:rsidP="008F23E6">
            <w:pPr>
              <w:spacing w:after="0" w:line="240" w:lineRule="auto"/>
              <w:jc w:val="both"/>
              <w:rPr>
                <w:rFonts w:ascii="Times New Roman" w:eastAsiaTheme="minorEastAsia" w:hAnsi="Times New Roman"/>
                <w:sz w:val="20"/>
                <w:szCs w:val="20"/>
              </w:rPr>
            </w:pPr>
            <w:r w:rsidRPr="00B12D48">
              <w:rPr>
                <w:rFonts w:ascii="Times New Roman" w:eastAsiaTheme="minorEastAsia" w:hAnsi="Times New Roman"/>
                <w:color w:val="000000"/>
                <w:sz w:val="20"/>
                <w:szCs w:val="20"/>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D3CFDC"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D9FAF2"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7CEF75"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FB114D"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D3A0DA"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E718E"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E754CA"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C9B0F"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C54179"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6DB38D"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8DCD9C"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15CC03"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406FF9"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14780D"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4E6756" w14:textId="77777777" w:rsidR="008E4B30" w:rsidRPr="00B12D48" w:rsidRDefault="008E4B30" w:rsidP="008F23E6">
            <w:pPr>
              <w:spacing w:after="0" w:line="240" w:lineRule="auto"/>
              <w:jc w:val="both"/>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27</w:t>
            </w:r>
          </w:p>
        </w:tc>
      </w:tr>
      <w:tr w:rsidR="008E4B30" w:rsidRPr="00B12D48" w14:paraId="76FFA005" w14:textId="77777777" w:rsidTr="00F43BC0">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43D1FE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Indicatori legați de inovare*6)</w:t>
            </w: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27FD49EB"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Indicatori legați de guvernanța corporativă</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B0978EA"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Crearea de locuri de muncă</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57079DA"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Egalitatea de gen</w:t>
            </w:r>
          </w:p>
        </w:tc>
      </w:tr>
      <w:tr w:rsidR="008E4B30" w:rsidRPr="00B12D48" w14:paraId="7AF26D9F"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hideMark/>
          </w:tcPr>
          <w:p w14:paraId="47AADB86"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Numărul de brevete per 100 de angajați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B47954"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Numărul de brevete în ultimii 3 ani la o sută de angajați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9F303B"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 xml:space="preserve">Ponderea vânzărilor de servicii și produse noi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0A216C"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membrilor independenți în consiliul de administrație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B11758"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 xml:space="preserve">Ponderea componentelor fixe în remunerarea administratorilor executivi și a administratorilor neexecutivi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D96ABA"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Ponderea componentelor variabile în remunerarea administratorilor executivi și a administratorilor neexecutivi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E040A7"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Valoarea totală a pachetului de remunerare*7)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1D33C4"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Numărul de reuniuni ale consiliului de administrație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57ABA9"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de participare la reuniunile consiliului de administrație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615AD7"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 xml:space="preserve">Stabilirea politicilor de gestionare a riscurilor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E6F267"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 xml:space="preserve">Rata membrilor de sex feminin în consiliul de administrație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EE1C7C"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Număr echivalent normă întreagă de angajați*8)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C763F7"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Noi locuri de muncă adăugate în cursul anului*9)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52C6EF"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Numărul de angajați cu handicap*10)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A68E3F"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Rata cadrelor superioare de conducere de sex feminin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ABF568" w14:textId="77777777" w:rsidR="008E4B30" w:rsidRPr="00B12D48" w:rsidRDefault="008E4B30" w:rsidP="008F23E6">
            <w:pPr>
              <w:spacing w:after="0" w:line="240" w:lineRule="auto"/>
              <w:rPr>
                <w:rFonts w:ascii="Times New Roman" w:eastAsiaTheme="minorEastAsia" w:hAnsi="Times New Roman"/>
                <w:color w:val="000000"/>
                <w:sz w:val="18"/>
                <w:szCs w:val="18"/>
              </w:rPr>
            </w:pPr>
            <w:r w:rsidRPr="00B12D48">
              <w:rPr>
                <w:rFonts w:ascii="Times New Roman" w:eastAsiaTheme="minorEastAsia" w:hAnsi="Times New Roman"/>
                <w:color w:val="000000"/>
                <w:sz w:val="18"/>
                <w:szCs w:val="18"/>
              </w:rPr>
              <w:t>Diferența de remunerare între angajații de sex feminin și cei de sex masculin*11)</w:t>
            </w:r>
          </w:p>
        </w:tc>
      </w:tr>
      <w:tr w:rsidR="008E4B30" w:rsidRPr="00B12D48" w14:paraId="33C29144" w14:textId="77777777" w:rsidTr="00F43BC0">
        <w:tc>
          <w:tcPr>
            <w:tcW w:w="0" w:type="auto"/>
            <w:tcBorders>
              <w:top w:val="single" w:sz="6" w:space="0" w:color="000000"/>
              <w:left w:val="single" w:sz="6" w:space="0" w:color="000000"/>
              <w:bottom w:val="single" w:sz="6" w:space="0" w:color="000000"/>
              <w:right w:val="single" w:sz="6" w:space="0" w:color="000000"/>
            </w:tcBorders>
            <w:vAlign w:val="center"/>
          </w:tcPr>
          <w:p w14:paraId="41645A9B"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41F4D13D"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680BDE56"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2A5D668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&gt;50%</w:t>
            </w:r>
          </w:p>
        </w:tc>
        <w:tc>
          <w:tcPr>
            <w:tcW w:w="0" w:type="auto"/>
            <w:tcBorders>
              <w:top w:val="single" w:sz="6" w:space="0" w:color="000000"/>
              <w:left w:val="single" w:sz="6" w:space="0" w:color="000000"/>
              <w:bottom w:val="single" w:sz="6" w:space="0" w:color="000000"/>
              <w:right w:val="single" w:sz="6" w:space="0" w:color="000000"/>
            </w:tcBorders>
            <w:vAlign w:val="center"/>
          </w:tcPr>
          <w:p w14:paraId="5C33285A"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66,67%</w:t>
            </w:r>
          </w:p>
        </w:tc>
        <w:tc>
          <w:tcPr>
            <w:tcW w:w="0" w:type="auto"/>
            <w:tcBorders>
              <w:top w:val="single" w:sz="6" w:space="0" w:color="000000"/>
              <w:left w:val="single" w:sz="6" w:space="0" w:color="000000"/>
              <w:bottom w:val="single" w:sz="6" w:space="0" w:color="000000"/>
              <w:right w:val="single" w:sz="6" w:space="0" w:color="000000"/>
            </w:tcBorders>
            <w:vAlign w:val="center"/>
          </w:tcPr>
          <w:p w14:paraId="319FE055"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5D6DFC56"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conform legii</w:t>
            </w:r>
          </w:p>
        </w:tc>
        <w:tc>
          <w:tcPr>
            <w:tcW w:w="0" w:type="auto"/>
            <w:tcBorders>
              <w:top w:val="single" w:sz="6" w:space="0" w:color="000000"/>
              <w:left w:val="single" w:sz="6" w:space="0" w:color="000000"/>
              <w:bottom w:val="single" w:sz="6" w:space="0" w:color="000000"/>
              <w:right w:val="single" w:sz="6" w:space="0" w:color="000000"/>
            </w:tcBorders>
            <w:vAlign w:val="center"/>
          </w:tcPr>
          <w:p w14:paraId="5F7658D1"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5A3A212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tcPr>
          <w:p w14:paraId="03164C6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DA</w:t>
            </w:r>
          </w:p>
        </w:tc>
        <w:tc>
          <w:tcPr>
            <w:tcW w:w="0" w:type="auto"/>
            <w:tcBorders>
              <w:top w:val="single" w:sz="6" w:space="0" w:color="000000"/>
              <w:left w:val="single" w:sz="6" w:space="0" w:color="000000"/>
              <w:bottom w:val="single" w:sz="6" w:space="0" w:color="000000"/>
              <w:right w:val="single" w:sz="6" w:space="0" w:color="000000"/>
            </w:tcBorders>
            <w:vAlign w:val="center"/>
          </w:tcPr>
          <w:p w14:paraId="097DDB9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33,33%</w:t>
            </w:r>
          </w:p>
        </w:tc>
        <w:tc>
          <w:tcPr>
            <w:tcW w:w="0" w:type="auto"/>
            <w:tcBorders>
              <w:top w:val="single" w:sz="6" w:space="0" w:color="000000"/>
              <w:left w:val="single" w:sz="6" w:space="0" w:color="000000"/>
              <w:bottom w:val="single" w:sz="6" w:space="0" w:color="000000"/>
              <w:right w:val="single" w:sz="6" w:space="0" w:color="000000"/>
            </w:tcBorders>
            <w:vAlign w:val="center"/>
          </w:tcPr>
          <w:p w14:paraId="3C5E1756"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00B202CC"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monitorizare</w:t>
            </w:r>
          </w:p>
        </w:tc>
        <w:tc>
          <w:tcPr>
            <w:tcW w:w="0" w:type="auto"/>
            <w:tcBorders>
              <w:top w:val="single" w:sz="6" w:space="0" w:color="000000"/>
              <w:left w:val="single" w:sz="6" w:space="0" w:color="000000"/>
              <w:bottom w:val="single" w:sz="6" w:space="0" w:color="000000"/>
              <w:right w:val="single" w:sz="6" w:space="0" w:color="000000"/>
            </w:tcBorders>
            <w:vAlign w:val="center"/>
          </w:tcPr>
          <w:p w14:paraId="4821F804"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conform legii</w:t>
            </w:r>
          </w:p>
        </w:tc>
        <w:tc>
          <w:tcPr>
            <w:tcW w:w="0" w:type="auto"/>
            <w:tcBorders>
              <w:top w:val="single" w:sz="6" w:space="0" w:color="000000"/>
              <w:left w:val="single" w:sz="6" w:space="0" w:color="000000"/>
              <w:bottom w:val="single" w:sz="6" w:space="0" w:color="000000"/>
              <w:right w:val="single" w:sz="6" w:space="0" w:color="000000"/>
            </w:tcBorders>
            <w:vAlign w:val="center"/>
          </w:tcPr>
          <w:p w14:paraId="5A349C3A"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2F5A3C28" w14:textId="77777777" w:rsidR="008E4B30" w:rsidRPr="00B12D48" w:rsidRDefault="008E4B30" w:rsidP="008F23E6">
            <w:pPr>
              <w:spacing w:after="0" w:line="240" w:lineRule="auto"/>
              <w:jc w:val="center"/>
              <w:rPr>
                <w:rFonts w:ascii="Times New Roman" w:eastAsiaTheme="minorEastAsia" w:hAnsi="Times New Roman"/>
                <w:color w:val="000000"/>
                <w:sz w:val="20"/>
                <w:szCs w:val="20"/>
              </w:rPr>
            </w:pPr>
            <w:r w:rsidRPr="00B12D48">
              <w:rPr>
                <w:rFonts w:ascii="Times New Roman" w:eastAsiaTheme="minorEastAsia" w:hAnsi="Times New Roman"/>
                <w:color w:val="000000"/>
                <w:sz w:val="20"/>
                <w:szCs w:val="20"/>
              </w:rPr>
              <w:t>0%</w:t>
            </w:r>
          </w:p>
        </w:tc>
      </w:tr>
    </w:tbl>
    <w:p w14:paraId="4A4BA329" w14:textId="77777777" w:rsidR="008E4B30" w:rsidRPr="00B12D48" w:rsidRDefault="008E4B30" w:rsidP="008F23E6">
      <w:pPr>
        <w:tabs>
          <w:tab w:val="left" w:pos="284"/>
        </w:tabs>
        <w:spacing w:after="0" w:line="240" w:lineRule="auto"/>
        <w:ind w:firstLine="709"/>
        <w:jc w:val="both"/>
        <w:rPr>
          <w:rFonts w:ascii="Times New Roman" w:hAnsi="Times New Roman"/>
          <w:bCs/>
          <w:sz w:val="20"/>
          <w:szCs w:val="20"/>
        </w:rPr>
      </w:pPr>
    </w:p>
    <w:p w14:paraId="52BF4458" w14:textId="77777777" w:rsidR="008E4B30" w:rsidRPr="00B12D48" w:rsidRDefault="008E4B30" w:rsidP="008F23E6">
      <w:pPr>
        <w:spacing w:after="0" w:line="240" w:lineRule="auto"/>
        <w:ind w:left="225"/>
        <w:jc w:val="both"/>
        <w:rPr>
          <w:rFonts w:ascii="Times New Roman" w:eastAsiaTheme="minorEastAsia" w:hAnsi="Times New Roman"/>
          <w:sz w:val="24"/>
          <w:szCs w:val="24"/>
          <w:lang w:bidi="he-IL"/>
        </w:rPr>
      </w:pPr>
      <w:r w:rsidRPr="00B12D48">
        <w:rPr>
          <w:rFonts w:ascii="Times New Roman" w:hAnsi="Times New Roman"/>
          <w:color w:val="000000"/>
          <w:sz w:val="20"/>
          <w:szCs w:val="20"/>
          <w:shd w:val="clear" w:color="auto" w:fill="FFFFFF"/>
          <w:lang w:bidi="he-IL"/>
        </w:rPr>
        <w:t>*1) Indicatorul reprezintă reducerea consumului de energie anual, astfel încât această reducere de 1,3% să se încadreze în obiectivele europene stabilite pentru perioada 2023- 2030, potrivit cărora reducerea colectivă reprezintă 11,7% la nivelul UE.</w:t>
      </w:r>
    </w:p>
    <w:p w14:paraId="0EADC5C1"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*2) Ținta de reducere stabilită conform Strategiei pe Termen Lung a României.</w:t>
      </w:r>
    </w:p>
    <w:p w14:paraId="3B88322A"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*3) Ținta de reducere stabilită conform Planului Național Integrat de Energie și Schimbări Climatice.</w:t>
      </w:r>
    </w:p>
    <w:p w14:paraId="72F93FCF"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*4) Nivelul minim al acestui indicator reprezintă tendința firească (fără accidente), orice valoare mai mare decât 0 trebuie fundamentată.</w:t>
      </w:r>
    </w:p>
    <w:p w14:paraId="5F11DE23"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*5) Nivelul minim al acestui indicator reprezintă tendința firească (fără accidente), orice valoare mai mare decât 0 trebuie fundamentată.</w:t>
      </w:r>
    </w:p>
    <w:p w14:paraId="4B83BAF5"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*6) În situația în care se înregistrează brevete și invenții, acest indicator este monitorizat în evoluție.</w:t>
      </w:r>
    </w:p>
    <w:p w14:paraId="17A82578"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*7) Indicatorul respectă plafoanele prevăzute în legislație.</w:t>
      </w:r>
    </w:p>
    <w:p w14:paraId="28B2259E"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*8) Acest indicator este monitorizat în evoluție.</w:t>
      </w:r>
    </w:p>
    <w:p w14:paraId="5559DAA4"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*9) Acest indicator este monitorizat în evoluție.</w:t>
      </w:r>
    </w:p>
    <w:p w14:paraId="7325A0EA"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*10) Indicatorul respectă prevederile legislative.</w:t>
      </w:r>
    </w:p>
    <w:p w14:paraId="059B1AF6" w14:textId="77777777" w:rsidR="008E4B30" w:rsidRPr="00B12D48" w:rsidRDefault="008E4B30" w:rsidP="008F23E6">
      <w:pPr>
        <w:spacing w:after="0" w:line="240" w:lineRule="auto"/>
        <w:ind w:left="225"/>
        <w:jc w:val="both"/>
        <w:rPr>
          <w:rFonts w:ascii="Times New Roman" w:hAnsi="Times New Roman"/>
          <w:color w:val="000000"/>
          <w:sz w:val="20"/>
          <w:szCs w:val="20"/>
          <w:shd w:val="clear" w:color="auto" w:fill="FFFFFF"/>
          <w:lang w:bidi="he-IL"/>
        </w:rPr>
      </w:pPr>
      <w:r w:rsidRPr="00B12D48">
        <w:rPr>
          <w:rFonts w:ascii="Times New Roman" w:hAnsi="Times New Roman"/>
          <w:color w:val="000000"/>
          <w:sz w:val="20"/>
          <w:szCs w:val="20"/>
          <w:shd w:val="clear" w:color="auto" w:fill="FFFFFF"/>
          <w:lang w:bidi="he-IL"/>
        </w:rPr>
        <w:t>*11) Nivelul minim al acestui indicator reprezintă tendința recomandărilor europene, potrivit cărora, pentru aceeași activitate, angajații de sex feminin și cei de sex masculin trebuie să aibă același nivel de remunerare. Orice valoare mai mare decât 0 trebuie fundamentată.</w:t>
      </w:r>
    </w:p>
    <w:p w14:paraId="2A65FCDA" w14:textId="77777777" w:rsidR="008E4B30" w:rsidRPr="00B12D48" w:rsidRDefault="008E4B30" w:rsidP="008F23E6">
      <w:pPr>
        <w:autoSpaceDE w:val="0"/>
        <w:autoSpaceDN w:val="0"/>
        <w:adjustRightInd w:val="0"/>
        <w:spacing w:after="0" w:line="240" w:lineRule="auto"/>
        <w:rPr>
          <w:rFonts w:ascii="Times New Roman" w:hAnsi="Times New Roman"/>
          <w:sz w:val="24"/>
          <w:szCs w:val="24"/>
        </w:rPr>
      </w:pPr>
    </w:p>
    <w:p w14:paraId="25A1F47D" w14:textId="77777777" w:rsidR="008E4B30" w:rsidRPr="00B12D48" w:rsidRDefault="008E4B30" w:rsidP="008F23E6">
      <w:pPr>
        <w:autoSpaceDE w:val="0"/>
        <w:autoSpaceDN w:val="0"/>
        <w:adjustRightInd w:val="0"/>
        <w:spacing w:after="0" w:line="240" w:lineRule="auto"/>
        <w:rPr>
          <w:rFonts w:ascii="Times New Roman" w:hAnsi="Times New Roman"/>
          <w:b/>
          <w:sz w:val="18"/>
          <w:szCs w:val="18"/>
        </w:rPr>
        <w:sectPr w:rsidR="008E4B30" w:rsidRPr="00B12D48" w:rsidSect="008E4B30">
          <w:headerReference w:type="first" r:id="rId12"/>
          <w:pgSz w:w="16838" w:h="11900" w:orient="landscape"/>
          <w:pgMar w:top="993" w:right="810" w:bottom="843" w:left="1440" w:header="432" w:footer="0" w:gutter="0"/>
          <w:cols w:space="720"/>
          <w:titlePg/>
          <w:docGrid w:linePitch="299"/>
        </w:sectPr>
      </w:pPr>
    </w:p>
    <w:p w14:paraId="512D2937" w14:textId="77777777" w:rsidR="008E4B30" w:rsidRPr="00B12D48" w:rsidRDefault="008E4B30" w:rsidP="008F23E6">
      <w:pPr>
        <w:widowControl w:val="0"/>
        <w:spacing w:after="0" w:line="240" w:lineRule="auto"/>
        <w:ind w:left="450" w:right="17" w:firstLine="258"/>
        <w:jc w:val="both"/>
        <w:rPr>
          <w:rFonts w:ascii="Times New Roman" w:eastAsia="Arial" w:hAnsi="Times New Roman"/>
          <w:sz w:val="24"/>
          <w:szCs w:val="24"/>
        </w:rPr>
      </w:pPr>
      <w:r w:rsidRPr="00B12D48">
        <w:rPr>
          <w:rFonts w:ascii="Times New Roman" w:eastAsia="Arial" w:hAnsi="Times New Roman"/>
          <w:color w:val="313131"/>
          <w:sz w:val="24"/>
          <w:szCs w:val="24"/>
        </w:rPr>
        <w:lastRenderedPageBreak/>
        <w:t>Pe</w:t>
      </w:r>
      <w:r w:rsidRPr="00B12D48">
        <w:rPr>
          <w:rFonts w:ascii="Times New Roman" w:eastAsia="Arial" w:hAnsi="Times New Roman"/>
          <w:color w:val="313131"/>
          <w:spacing w:val="-15"/>
          <w:sz w:val="24"/>
          <w:szCs w:val="24"/>
        </w:rPr>
        <w:t xml:space="preserve"> </w:t>
      </w:r>
      <w:r w:rsidRPr="00B12D48">
        <w:rPr>
          <w:rFonts w:ascii="Times New Roman" w:eastAsia="Arial" w:hAnsi="Times New Roman"/>
          <w:color w:val="2F2F2F"/>
          <w:sz w:val="24"/>
          <w:szCs w:val="24"/>
        </w:rPr>
        <w:t>lângă</w:t>
      </w:r>
      <w:r w:rsidRPr="00B12D48">
        <w:rPr>
          <w:rFonts w:ascii="Times New Roman" w:eastAsia="Arial" w:hAnsi="Times New Roman"/>
          <w:color w:val="2F2F2F"/>
          <w:spacing w:val="-14"/>
          <w:sz w:val="24"/>
          <w:szCs w:val="24"/>
        </w:rPr>
        <w:t xml:space="preserve"> </w:t>
      </w:r>
      <w:r w:rsidRPr="00B12D48">
        <w:rPr>
          <w:rFonts w:ascii="Times New Roman" w:eastAsia="Arial" w:hAnsi="Times New Roman"/>
          <w:color w:val="1C1C1C"/>
          <w:sz w:val="24"/>
          <w:szCs w:val="24"/>
        </w:rPr>
        <w:t>indicatori</w:t>
      </w:r>
      <w:r w:rsidRPr="00B12D48">
        <w:rPr>
          <w:rFonts w:ascii="Times New Roman" w:eastAsia="Arial" w:hAnsi="Times New Roman"/>
          <w:color w:val="1C1C1C"/>
          <w:spacing w:val="-15"/>
          <w:sz w:val="24"/>
          <w:szCs w:val="24"/>
        </w:rPr>
        <w:t xml:space="preserve">i </w:t>
      </w:r>
      <w:r w:rsidRPr="00B12D48">
        <w:rPr>
          <w:rFonts w:ascii="Times New Roman" w:eastAsia="Arial" w:hAnsi="Times New Roman"/>
          <w:color w:val="242424"/>
          <w:sz w:val="24"/>
          <w:szCs w:val="24"/>
        </w:rPr>
        <w:t>minimi</w:t>
      </w:r>
      <w:r w:rsidRPr="00B12D48">
        <w:rPr>
          <w:rFonts w:ascii="Times New Roman" w:eastAsia="Arial" w:hAnsi="Times New Roman"/>
          <w:color w:val="242424"/>
          <w:spacing w:val="-15"/>
          <w:sz w:val="24"/>
          <w:szCs w:val="24"/>
        </w:rPr>
        <w:t xml:space="preserve"> </w:t>
      </w:r>
      <w:r w:rsidRPr="00B12D48">
        <w:rPr>
          <w:rFonts w:ascii="Times New Roman" w:eastAsia="Arial" w:hAnsi="Times New Roman"/>
          <w:color w:val="2A2A2A"/>
          <w:sz w:val="24"/>
          <w:szCs w:val="24"/>
        </w:rPr>
        <w:t>de</w:t>
      </w:r>
      <w:r w:rsidRPr="00B12D48">
        <w:rPr>
          <w:rFonts w:ascii="Times New Roman" w:eastAsia="Arial" w:hAnsi="Times New Roman"/>
          <w:color w:val="2A2A2A"/>
          <w:spacing w:val="-11"/>
          <w:sz w:val="24"/>
          <w:szCs w:val="24"/>
        </w:rPr>
        <w:t xml:space="preserve"> </w:t>
      </w:r>
      <w:r w:rsidRPr="00B12D48">
        <w:rPr>
          <w:rFonts w:ascii="Times New Roman" w:eastAsia="Arial" w:hAnsi="Times New Roman"/>
          <w:color w:val="232323"/>
          <w:sz w:val="24"/>
          <w:szCs w:val="24"/>
        </w:rPr>
        <w:t xml:space="preserve">performanță, </w:t>
      </w:r>
      <w:r w:rsidRPr="00B12D48">
        <w:rPr>
          <w:rFonts w:ascii="Times New Roman" w:eastAsia="Arial" w:hAnsi="Times New Roman"/>
          <w:color w:val="131313"/>
          <w:sz w:val="24"/>
          <w:szCs w:val="24"/>
        </w:rPr>
        <w:t>financiari</w:t>
      </w:r>
      <w:r w:rsidRPr="00B12D48">
        <w:rPr>
          <w:rFonts w:ascii="Times New Roman" w:eastAsia="Arial" w:hAnsi="Times New Roman"/>
          <w:color w:val="131313"/>
          <w:spacing w:val="-8"/>
          <w:sz w:val="24"/>
          <w:szCs w:val="24"/>
        </w:rPr>
        <w:t xml:space="preserve"> </w:t>
      </w:r>
      <w:r w:rsidRPr="00B12D48">
        <w:rPr>
          <w:rFonts w:ascii="Times New Roman" w:eastAsia="Arial" w:hAnsi="Times New Roman"/>
          <w:color w:val="2F2F2F"/>
          <w:sz w:val="24"/>
          <w:szCs w:val="24"/>
        </w:rPr>
        <w:t>și</w:t>
      </w:r>
      <w:r w:rsidRPr="00B12D48">
        <w:rPr>
          <w:rFonts w:ascii="Times New Roman" w:eastAsia="Arial" w:hAnsi="Times New Roman"/>
          <w:color w:val="2F2F2F"/>
          <w:spacing w:val="-10"/>
          <w:sz w:val="24"/>
          <w:szCs w:val="24"/>
        </w:rPr>
        <w:t xml:space="preserve"> </w:t>
      </w:r>
      <w:r w:rsidRPr="00B12D48">
        <w:rPr>
          <w:rFonts w:ascii="Times New Roman" w:eastAsia="Arial" w:hAnsi="Times New Roman"/>
          <w:color w:val="161616"/>
          <w:sz w:val="24"/>
          <w:szCs w:val="24"/>
        </w:rPr>
        <w:t>nefinanciari,</w:t>
      </w:r>
      <w:r w:rsidRPr="00B12D48">
        <w:rPr>
          <w:rFonts w:ascii="Times New Roman" w:eastAsia="Arial" w:hAnsi="Times New Roman"/>
          <w:color w:val="161616"/>
          <w:spacing w:val="-9"/>
          <w:sz w:val="24"/>
          <w:szCs w:val="24"/>
        </w:rPr>
        <w:t xml:space="preserve"> </w:t>
      </w:r>
      <w:r w:rsidRPr="00B12D48">
        <w:rPr>
          <w:rFonts w:ascii="Times New Roman" w:eastAsia="Arial" w:hAnsi="Times New Roman"/>
          <w:color w:val="131313"/>
          <w:sz w:val="24"/>
          <w:szCs w:val="24"/>
        </w:rPr>
        <w:t>stabiliț</w:t>
      </w:r>
      <w:r w:rsidRPr="00B12D48">
        <w:rPr>
          <w:rFonts w:ascii="Times New Roman" w:eastAsia="Arial" w:hAnsi="Times New Roman"/>
          <w:color w:val="131313"/>
          <w:spacing w:val="-15"/>
          <w:sz w:val="24"/>
          <w:szCs w:val="24"/>
        </w:rPr>
        <w:t xml:space="preserve">i </w:t>
      </w:r>
      <w:r w:rsidRPr="00B12D48">
        <w:rPr>
          <w:rFonts w:ascii="Times New Roman" w:eastAsia="Arial" w:hAnsi="Times New Roman"/>
          <w:color w:val="2B2B2B"/>
          <w:sz w:val="24"/>
          <w:szCs w:val="24"/>
        </w:rPr>
        <w:t>la</w:t>
      </w:r>
      <w:r w:rsidRPr="00B12D48">
        <w:rPr>
          <w:rFonts w:ascii="Times New Roman" w:eastAsia="Arial" w:hAnsi="Times New Roman"/>
          <w:color w:val="2B2B2B"/>
          <w:spacing w:val="-11"/>
          <w:sz w:val="24"/>
          <w:szCs w:val="24"/>
        </w:rPr>
        <w:t xml:space="preserve"> </w:t>
      </w:r>
      <w:r w:rsidRPr="00B12D48">
        <w:rPr>
          <w:rFonts w:ascii="Times New Roman" w:eastAsia="Arial" w:hAnsi="Times New Roman"/>
          <w:color w:val="181818"/>
          <w:sz w:val="24"/>
          <w:szCs w:val="24"/>
        </w:rPr>
        <w:t xml:space="preserve">nivel </w:t>
      </w:r>
      <w:r w:rsidRPr="00B12D48">
        <w:rPr>
          <w:rFonts w:ascii="Times New Roman" w:eastAsia="Arial" w:hAnsi="Times New Roman"/>
          <w:color w:val="1F1F1F"/>
          <w:sz w:val="24"/>
          <w:szCs w:val="24"/>
        </w:rPr>
        <w:t>național</w:t>
      </w:r>
      <w:r w:rsidRPr="00B12D48">
        <w:rPr>
          <w:rFonts w:ascii="Times New Roman" w:eastAsia="Arial" w:hAnsi="Times New Roman"/>
          <w:color w:val="1F1F1F"/>
          <w:spacing w:val="10"/>
          <w:sz w:val="24"/>
          <w:szCs w:val="24"/>
        </w:rPr>
        <w:t xml:space="preserve"> </w:t>
      </w:r>
      <w:r w:rsidRPr="00B12D48">
        <w:rPr>
          <w:rFonts w:ascii="Times New Roman" w:eastAsia="Arial" w:hAnsi="Times New Roman"/>
          <w:color w:val="181818"/>
          <w:sz w:val="24"/>
          <w:szCs w:val="24"/>
        </w:rPr>
        <w:t xml:space="preserve">prin </w:t>
      </w:r>
      <w:r w:rsidRPr="00B12D48">
        <w:rPr>
          <w:rFonts w:ascii="Times New Roman" w:eastAsia="Arial" w:hAnsi="Times New Roman"/>
          <w:color w:val="363636"/>
          <w:sz w:val="24"/>
          <w:szCs w:val="24"/>
        </w:rPr>
        <w:t xml:space="preserve">Ordinul </w:t>
      </w:r>
      <w:r w:rsidRPr="00B12D48">
        <w:rPr>
          <w:rFonts w:ascii="Times New Roman" w:eastAsia="Arial" w:hAnsi="Times New Roman"/>
          <w:color w:val="343434"/>
          <w:sz w:val="24"/>
          <w:szCs w:val="24"/>
        </w:rPr>
        <w:t>P</w:t>
      </w:r>
      <w:r w:rsidRPr="00B12D48">
        <w:rPr>
          <w:rFonts w:ascii="Times New Roman" w:eastAsia="Arial" w:hAnsi="Times New Roman"/>
          <w:color w:val="262626"/>
          <w:sz w:val="24"/>
          <w:szCs w:val="24"/>
        </w:rPr>
        <w:t xml:space="preserve">reședintelui </w:t>
      </w:r>
      <w:r w:rsidRPr="00B12D48">
        <w:rPr>
          <w:rFonts w:ascii="Times New Roman" w:eastAsia="Arial" w:hAnsi="Times New Roman"/>
          <w:color w:val="2F2F2F"/>
          <w:sz w:val="24"/>
          <w:szCs w:val="24"/>
        </w:rPr>
        <w:t xml:space="preserve">AMEPIP </w:t>
      </w:r>
      <w:r w:rsidRPr="00B12D48">
        <w:rPr>
          <w:rFonts w:ascii="Times New Roman" w:eastAsia="Arial" w:hAnsi="Times New Roman"/>
          <w:color w:val="2A2A2A"/>
          <w:sz w:val="24"/>
          <w:szCs w:val="24"/>
        </w:rPr>
        <w:t xml:space="preserve">nr. </w:t>
      </w:r>
      <w:r w:rsidRPr="00B12D48">
        <w:rPr>
          <w:rFonts w:ascii="Times New Roman" w:eastAsia="Arial" w:hAnsi="Times New Roman"/>
          <w:color w:val="1A1A1A"/>
          <w:sz w:val="24"/>
          <w:szCs w:val="24"/>
        </w:rPr>
        <w:t>65</w:t>
      </w:r>
      <w:r w:rsidRPr="00B12D48">
        <w:rPr>
          <w:rFonts w:ascii="Times New Roman" w:eastAsia="Arial" w:hAnsi="Times New Roman"/>
          <w:color w:val="2A2A2A"/>
          <w:sz w:val="24"/>
          <w:szCs w:val="24"/>
        </w:rPr>
        <w:t xml:space="preserve">1/2024 și </w:t>
      </w:r>
      <w:r w:rsidRPr="00B12D48">
        <w:rPr>
          <w:rFonts w:ascii="Times New Roman" w:eastAsia="Arial" w:hAnsi="Times New Roman"/>
          <w:color w:val="212121"/>
          <w:sz w:val="24"/>
          <w:szCs w:val="24"/>
        </w:rPr>
        <w:t xml:space="preserve">incluși </w:t>
      </w:r>
      <w:r w:rsidRPr="00B12D48">
        <w:rPr>
          <w:rFonts w:ascii="Times New Roman" w:eastAsia="Arial" w:hAnsi="Times New Roman"/>
          <w:color w:val="232323"/>
          <w:sz w:val="24"/>
          <w:szCs w:val="24"/>
        </w:rPr>
        <w:t xml:space="preserve">anterior, </w:t>
      </w:r>
      <w:r w:rsidRPr="00B12D48">
        <w:rPr>
          <w:rFonts w:ascii="Times New Roman" w:eastAsia="Arial" w:hAnsi="Times New Roman"/>
          <w:color w:val="2B2B2B"/>
          <w:sz w:val="24"/>
          <w:szCs w:val="24"/>
        </w:rPr>
        <w:t xml:space="preserve">autoritatea </w:t>
      </w:r>
      <w:r w:rsidRPr="00B12D48">
        <w:rPr>
          <w:rFonts w:ascii="Times New Roman" w:eastAsia="Arial" w:hAnsi="Times New Roman"/>
          <w:color w:val="151515"/>
          <w:sz w:val="24"/>
          <w:szCs w:val="24"/>
        </w:rPr>
        <w:t xml:space="preserve">publică </w:t>
      </w:r>
      <w:r w:rsidRPr="00B12D48">
        <w:rPr>
          <w:rFonts w:ascii="Times New Roman" w:eastAsia="Arial" w:hAnsi="Times New Roman"/>
          <w:color w:val="262626"/>
          <w:sz w:val="24"/>
          <w:szCs w:val="24"/>
        </w:rPr>
        <w:t xml:space="preserve">tutelară </w:t>
      </w:r>
      <w:r w:rsidRPr="00B12D48">
        <w:rPr>
          <w:rFonts w:ascii="Times New Roman" w:eastAsia="Arial" w:hAnsi="Times New Roman"/>
          <w:color w:val="232323"/>
          <w:sz w:val="24"/>
          <w:szCs w:val="24"/>
        </w:rPr>
        <w:t xml:space="preserve">consideră </w:t>
      </w:r>
      <w:r w:rsidRPr="00B12D48">
        <w:rPr>
          <w:rFonts w:ascii="Times New Roman" w:eastAsia="Arial" w:hAnsi="Times New Roman"/>
          <w:color w:val="2B2B2B"/>
          <w:sz w:val="24"/>
          <w:szCs w:val="24"/>
        </w:rPr>
        <w:t xml:space="preserve">necesară </w:t>
      </w:r>
      <w:r w:rsidRPr="00B12D48">
        <w:rPr>
          <w:rFonts w:ascii="Times New Roman" w:eastAsia="Arial" w:hAnsi="Times New Roman"/>
          <w:color w:val="1C1C1C"/>
          <w:sz w:val="24"/>
          <w:szCs w:val="24"/>
        </w:rPr>
        <w:t xml:space="preserve">definirea </w:t>
      </w:r>
      <w:r w:rsidRPr="00B12D48">
        <w:rPr>
          <w:rFonts w:ascii="Times New Roman" w:eastAsia="Arial" w:hAnsi="Times New Roman"/>
          <w:color w:val="2D2D2D"/>
          <w:sz w:val="24"/>
          <w:szCs w:val="24"/>
        </w:rPr>
        <w:t xml:space="preserve">unor </w:t>
      </w:r>
      <w:r w:rsidRPr="00B12D48">
        <w:rPr>
          <w:rFonts w:ascii="Times New Roman" w:eastAsia="Arial" w:hAnsi="Times New Roman"/>
          <w:color w:val="1C1C1C"/>
          <w:sz w:val="24"/>
          <w:szCs w:val="24"/>
        </w:rPr>
        <w:t xml:space="preserve">indicatori </w:t>
      </w:r>
      <w:r w:rsidRPr="00B12D48">
        <w:rPr>
          <w:rFonts w:ascii="Times New Roman" w:eastAsia="Arial" w:hAnsi="Times New Roman"/>
          <w:color w:val="232323"/>
          <w:sz w:val="24"/>
          <w:szCs w:val="24"/>
        </w:rPr>
        <w:t xml:space="preserve">suplimentari. </w:t>
      </w:r>
      <w:r w:rsidRPr="00B12D48">
        <w:rPr>
          <w:rFonts w:ascii="Times New Roman" w:eastAsia="Arial" w:hAnsi="Times New Roman"/>
          <w:color w:val="262626"/>
          <w:sz w:val="24"/>
          <w:szCs w:val="24"/>
        </w:rPr>
        <w:t xml:space="preserve">Aceștia </w:t>
      </w:r>
      <w:r w:rsidRPr="00B12D48">
        <w:rPr>
          <w:rFonts w:ascii="Times New Roman" w:eastAsia="Arial" w:hAnsi="Times New Roman"/>
          <w:color w:val="161616"/>
          <w:sz w:val="24"/>
          <w:szCs w:val="24"/>
        </w:rPr>
        <w:t xml:space="preserve">vor </w:t>
      </w:r>
      <w:r w:rsidRPr="00B12D48">
        <w:rPr>
          <w:rFonts w:ascii="Times New Roman" w:eastAsia="Arial" w:hAnsi="Times New Roman"/>
          <w:color w:val="2A2A2A"/>
          <w:sz w:val="24"/>
          <w:szCs w:val="24"/>
        </w:rPr>
        <w:t xml:space="preserve">reflecta </w:t>
      </w:r>
      <w:r w:rsidRPr="00B12D48">
        <w:rPr>
          <w:rFonts w:ascii="Times New Roman" w:eastAsia="Arial" w:hAnsi="Times New Roman"/>
          <w:color w:val="1A1A1A"/>
          <w:sz w:val="24"/>
          <w:szCs w:val="24"/>
        </w:rPr>
        <w:t>particularități</w:t>
      </w:r>
      <w:r w:rsidRPr="00B12D48">
        <w:rPr>
          <w:rFonts w:ascii="Times New Roman" w:eastAsia="Arial" w:hAnsi="Times New Roman"/>
          <w:color w:val="2D2D2D"/>
          <w:sz w:val="24"/>
          <w:szCs w:val="24"/>
        </w:rPr>
        <w:t xml:space="preserve">le </w:t>
      </w:r>
      <w:r w:rsidRPr="00B12D48">
        <w:rPr>
          <w:rFonts w:ascii="Times New Roman" w:eastAsia="Arial" w:hAnsi="Times New Roman"/>
          <w:color w:val="2A2A2A"/>
          <w:sz w:val="24"/>
          <w:szCs w:val="24"/>
        </w:rPr>
        <w:t xml:space="preserve">operaționale, comerciale </w:t>
      </w:r>
      <w:r w:rsidRPr="00B12D48">
        <w:rPr>
          <w:rFonts w:ascii="Times New Roman" w:eastAsia="Arial" w:hAnsi="Times New Roman"/>
          <w:color w:val="2F2F2F"/>
          <w:sz w:val="24"/>
          <w:szCs w:val="24"/>
        </w:rPr>
        <w:t xml:space="preserve">și </w:t>
      </w:r>
      <w:r w:rsidRPr="00B12D48">
        <w:rPr>
          <w:rFonts w:ascii="Times New Roman" w:eastAsia="Arial" w:hAnsi="Times New Roman"/>
          <w:color w:val="313131"/>
          <w:sz w:val="24"/>
          <w:szCs w:val="24"/>
        </w:rPr>
        <w:t xml:space="preserve">de </w:t>
      </w:r>
      <w:r w:rsidRPr="00B12D48">
        <w:rPr>
          <w:rFonts w:ascii="Times New Roman" w:eastAsia="Arial" w:hAnsi="Times New Roman"/>
          <w:color w:val="212121"/>
          <w:sz w:val="24"/>
          <w:szCs w:val="24"/>
        </w:rPr>
        <w:t xml:space="preserve">dezvoltare </w:t>
      </w:r>
      <w:r w:rsidRPr="00B12D48">
        <w:rPr>
          <w:rFonts w:ascii="Times New Roman" w:eastAsia="Arial" w:hAnsi="Times New Roman"/>
          <w:color w:val="1F1F1F"/>
          <w:sz w:val="24"/>
          <w:szCs w:val="24"/>
        </w:rPr>
        <w:t xml:space="preserve">ale </w:t>
      </w:r>
      <w:r w:rsidRPr="00B12D48">
        <w:rPr>
          <w:rFonts w:ascii="Times New Roman" w:eastAsia="Arial" w:hAnsi="Times New Roman"/>
          <w:color w:val="0F0F0F"/>
          <w:sz w:val="24"/>
          <w:szCs w:val="24"/>
        </w:rPr>
        <w:t xml:space="preserve">regiei, </w:t>
      </w:r>
      <w:r w:rsidRPr="00B12D48">
        <w:rPr>
          <w:rFonts w:ascii="Times New Roman" w:eastAsia="Arial" w:hAnsi="Times New Roman"/>
          <w:color w:val="1A1A1A"/>
          <w:sz w:val="24"/>
          <w:szCs w:val="24"/>
        </w:rPr>
        <w:t xml:space="preserve">oferind </w:t>
      </w:r>
      <w:r w:rsidRPr="00B12D48">
        <w:rPr>
          <w:rFonts w:ascii="Times New Roman" w:eastAsia="Arial" w:hAnsi="Times New Roman"/>
          <w:color w:val="3B3B3B"/>
          <w:sz w:val="24"/>
          <w:szCs w:val="24"/>
        </w:rPr>
        <w:t xml:space="preserve">o </w:t>
      </w:r>
      <w:r w:rsidRPr="00B12D48">
        <w:rPr>
          <w:rFonts w:ascii="Times New Roman" w:eastAsia="Arial" w:hAnsi="Times New Roman"/>
          <w:color w:val="232323"/>
          <w:sz w:val="24"/>
          <w:szCs w:val="24"/>
        </w:rPr>
        <w:t>imagine</w:t>
      </w:r>
      <w:r w:rsidRPr="00B12D48">
        <w:rPr>
          <w:rFonts w:ascii="Times New Roman" w:eastAsia="Arial" w:hAnsi="Times New Roman"/>
          <w:color w:val="232323"/>
          <w:spacing w:val="22"/>
          <w:sz w:val="24"/>
          <w:szCs w:val="24"/>
        </w:rPr>
        <w:t xml:space="preserve"> </w:t>
      </w:r>
      <w:r w:rsidRPr="00B12D48">
        <w:rPr>
          <w:rFonts w:ascii="Times New Roman" w:eastAsia="Arial" w:hAnsi="Times New Roman"/>
          <w:color w:val="1A1A1A"/>
          <w:sz w:val="24"/>
          <w:szCs w:val="24"/>
        </w:rPr>
        <w:t xml:space="preserve">fidelă </w:t>
      </w:r>
      <w:r w:rsidRPr="00B12D48">
        <w:rPr>
          <w:rFonts w:ascii="Times New Roman" w:eastAsia="Arial" w:hAnsi="Times New Roman"/>
          <w:color w:val="111111"/>
          <w:sz w:val="24"/>
          <w:szCs w:val="24"/>
        </w:rPr>
        <w:t>asupra</w:t>
      </w:r>
      <w:r w:rsidRPr="00B12D48">
        <w:rPr>
          <w:rFonts w:ascii="Times New Roman" w:eastAsia="Arial" w:hAnsi="Times New Roman"/>
          <w:color w:val="111111"/>
          <w:spacing w:val="21"/>
          <w:sz w:val="24"/>
          <w:szCs w:val="24"/>
        </w:rPr>
        <w:t xml:space="preserve"> </w:t>
      </w:r>
      <w:r w:rsidRPr="00B12D48">
        <w:rPr>
          <w:rFonts w:ascii="Times New Roman" w:eastAsia="Arial" w:hAnsi="Times New Roman"/>
          <w:color w:val="0F0F0F"/>
          <w:sz w:val="24"/>
          <w:szCs w:val="24"/>
        </w:rPr>
        <w:t xml:space="preserve">performanței </w:t>
      </w:r>
      <w:r w:rsidRPr="00B12D48">
        <w:rPr>
          <w:rFonts w:ascii="Times New Roman" w:eastAsia="Arial" w:hAnsi="Times New Roman"/>
          <w:color w:val="383838"/>
          <w:sz w:val="24"/>
          <w:szCs w:val="24"/>
        </w:rPr>
        <w:t xml:space="preserve">și </w:t>
      </w:r>
      <w:r w:rsidRPr="00B12D48">
        <w:rPr>
          <w:rFonts w:ascii="Times New Roman" w:eastAsia="Arial" w:hAnsi="Times New Roman"/>
          <w:color w:val="464646"/>
          <w:sz w:val="24"/>
          <w:szCs w:val="24"/>
        </w:rPr>
        <w:t xml:space="preserve">a </w:t>
      </w:r>
      <w:r w:rsidRPr="00B12D48">
        <w:rPr>
          <w:rFonts w:ascii="Times New Roman" w:eastAsia="Arial" w:hAnsi="Times New Roman"/>
          <w:color w:val="2A2A2A"/>
          <w:sz w:val="24"/>
          <w:szCs w:val="24"/>
        </w:rPr>
        <w:t>gradului</w:t>
      </w:r>
      <w:r w:rsidRPr="00B12D48">
        <w:rPr>
          <w:rFonts w:ascii="Times New Roman" w:eastAsia="Arial" w:hAnsi="Times New Roman"/>
          <w:color w:val="2A2A2A"/>
          <w:spacing w:val="38"/>
          <w:sz w:val="24"/>
          <w:szCs w:val="24"/>
        </w:rPr>
        <w:t xml:space="preserve"> </w:t>
      </w:r>
      <w:r w:rsidRPr="00B12D48">
        <w:rPr>
          <w:rFonts w:ascii="Times New Roman" w:eastAsia="Arial" w:hAnsi="Times New Roman"/>
          <w:color w:val="282828"/>
          <w:sz w:val="24"/>
          <w:szCs w:val="24"/>
        </w:rPr>
        <w:t xml:space="preserve">de </w:t>
      </w:r>
      <w:r w:rsidRPr="00B12D48">
        <w:rPr>
          <w:rFonts w:ascii="Times New Roman" w:eastAsia="Arial" w:hAnsi="Times New Roman"/>
          <w:color w:val="1F1F1F"/>
          <w:sz w:val="24"/>
          <w:szCs w:val="24"/>
        </w:rPr>
        <w:t xml:space="preserve">îndeplinire a </w:t>
      </w:r>
      <w:r w:rsidRPr="00B12D48">
        <w:rPr>
          <w:rFonts w:ascii="Times New Roman" w:eastAsia="Arial" w:hAnsi="Times New Roman"/>
          <w:color w:val="1C1C1C"/>
          <w:sz w:val="24"/>
          <w:szCs w:val="24"/>
        </w:rPr>
        <w:t xml:space="preserve">obiectivelor </w:t>
      </w:r>
      <w:r w:rsidRPr="00B12D48">
        <w:rPr>
          <w:rFonts w:ascii="Times New Roman" w:eastAsia="Arial" w:hAnsi="Times New Roman"/>
          <w:color w:val="232323"/>
          <w:sz w:val="24"/>
          <w:szCs w:val="24"/>
        </w:rPr>
        <w:t xml:space="preserve">stabilite </w:t>
      </w:r>
      <w:r w:rsidRPr="00B12D48">
        <w:rPr>
          <w:rFonts w:ascii="Times New Roman" w:eastAsia="Arial" w:hAnsi="Times New Roman"/>
          <w:color w:val="262626"/>
          <w:sz w:val="24"/>
          <w:szCs w:val="24"/>
        </w:rPr>
        <w:t xml:space="preserve">prin </w:t>
      </w:r>
      <w:r w:rsidRPr="00B12D48">
        <w:rPr>
          <w:rFonts w:ascii="Times New Roman" w:eastAsia="Arial" w:hAnsi="Times New Roman"/>
          <w:color w:val="181818"/>
          <w:sz w:val="24"/>
          <w:szCs w:val="24"/>
        </w:rPr>
        <w:t xml:space="preserve">prezenta </w:t>
      </w:r>
      <w:r w:rsidRPr="00B12D48">
        <w:rPr>
          <w:rFonts w:ascii="Times New Roman" w:eastAsia="Arial" w:hAnsi="Times New Roman"/>
          <w:color w:val="262626"/>
          <w:sz w:val="24"/>
          <w:szCs w:val="24"/>
        </w:rPr>
        <w:t xml:space="preserve">Scrisoare </w:t>
      </w:r>
      <w:r w:rsidRPr="00B12D48">
        <w:rPr>
          <w:rFonts w:ascii="Times New Roman" w:eastAsia="Arial" w:hAnsi="Times New Roman"/>
          <w:color w:val="2A2A2A"/>
          <w:sz w:val="24"/>
          <w:szCs w:val="24"/>
        </w:rPr>
        <w:t xml:space="preserve">de </w:t>
      </w:r>
      <w:r w:rsidRPr="00B12D48">
        <w:rPr>
          <w:rFonts w:ascii="Times New Roman" w:eastAsia="Arial" w:hAnsi="Times New Roman"/>
          <w:color w:val="1A1A1A"/>
          <w:sz w:val="24"/>
          <w:szCs w:val="24"/>
        </w:rPr>
        <w:t>așteptări.</w:t>
      </w:r>
    </w:p>
    <w:p w14:paraId="4C92F999" w14:textId="77777777" w:rsidR="008E4B30" w:rsidRPr="00B12D48" w:rsidRDefault="008E4B30" w:rsidP="008F23E6">
      <w:pPr>
        <w:widowControl w:val="0"/>
        <w:spacing w:after="0" w:line="240" w:lineRule="auto"/>
        <w:ind w:left="450" w:right="17" w:firstLine="258"/>
        <w:jc w:val="both"/>
        <w:rPr>
          <w:rFonts w:ascii="Times New Roman" w:eastAsia="Arial" w:hAnsi="Times New Roman"/>
          <w:color w:val="1F1F1F"/>
          <w:sz w:val="24"/>
          <w:szCs w:val="24"/>
        </w:rPr>
      </w:pPr>
      <w:r w:rsidRPr="00B12D48">
        <w:rPr>
          <w:rFonts w:ascii="Times New Roman" w:eastAsia="Arial" w:hAnsi="Times New Roman"/>
          <w:color w:val="2D2D2D"/>
          <w:sz w:val="24"/>
          <w:szCs w:val="24"/>
        </w:rPr>
        <w:t xml:space="preserve">Indicatorii vor </w:t>
      </w:r>
      <w:r w:rsidRPr="00B12D48">
        <w:rPr>
          <w:rFonts w:ascii="Times New Roman" w:eastAsia="Arial" w:hAnsi="Times New Roman"/>
          <w:color w:val="3B3B3B"/>
          <w:sz w:val="24"/>
          <w:szCs w:val="24"/>
        </w:rPr>
        <w:t xml:space="preserve">fi </w:t>
      </w:r>
      <w:r w:rsidRPr="00B12D48">
        <w:rPr>
          <w:rFonts w:ascii="Times New Roman" w:eastAsia="Arial" w:hAnsi="Times New Roman"/>
          <w:color w:val="2D2D2D"/>
          <w:sz w:val="24"/>
          <w:szCs w:val="24"/>
        </w:rPr>
        <w:t>formulaț</w:t>
      </w:r>
      <w:r w:rsidRPr="00B12D48">
        <w:rPr>
          <w:rFonts w:ascii="Times New Roman" w:eastAsia="Arial" w:hAnsi="Times New Roman"/>
          <w:color w:val="2D2D2D"/>
          <w:spacing w:val="-15"/>
          <w:sz w:val="24"/>
          <w:szCs w:val="24"/>
        </w:rPr>
        <w:t xml:space="preserve">i </w:t>
      </w:r>
      <w:r w:rsidRPr="00B12D48">
        <w:rPr>
          <w:rFonts w:ascii="Times New Roman" w:eastAsia="Arial" w:hAnsi="Times New Roman"/>
          <w:color w:val="313131"/>
          <w:w w:val="95"/>
          <w:sz w:val="24"/>
          <w:szCs w:val="24"/>
        </w:rPr>
        <w:t xml:space="preserve"> </w:t>
      </w:r>
      <w:r w:rsidRPr="00B12D48">
        <w:rPr>
          <w:rFonts w:ascii="Times New Roman" w:eastAsia="Arial" w:hAnsi="Times New Roman"/>
          <w:color w:val="363636"/>
          <w:sz w:val="24"/>
          <w:szCs w:val="24"/>
        </w:rPr>
        <w:t xml:space="preserve">la </w:t>
      </w:r>
      <w:r w:rsidRPr="00B12D48">
        <w:rPr>
          <w:rFonts w:ascii="Times New Roman" w:eastAsia="Arial" w:hAnsi="Times New Roman"/>
          <w:color w:val="313131"/>
          <w:sz w:val="24"/>
          <w:szCs w:val="24"/>
        </w:rPr>
        <w:t xml:space="preserve">un </w:t>
      </w:r>
      <w:r w:rsidRPr="00B12D48">
        <w:rPr>
          <w:rFonts w:ascii="Times New Roman" w:eastAsia="Arial" w:hAnsi="Times New Roman"/>
          <w:color w:val="363636"/>
          <w:sz w:val="24"/>
          <w:szCs w:val="24"/>
        </w:rPr>
        <w:t xml:space="preserve">nivel </w:t>
      </w:r>
      <w:r w:rsidRPr="00B12D48">
        <w:rPr>
          <w:rFonts w:ascii="Times New Roman" w:eastAsia="Arial" w:hAnsi="Times New Roman"/>
          <w:color w:val="232323"/>
          <w:sz w:val="24"/>
          <w:szCs w:val="24"/>
        </w:rPr>
        <w:t xml:space="preserve">general, </w:t>
      </w:r>
      <w:r w:rsidRPr="00B12D48">
        <w:rPr>
          <w:rFonts w:ascii="Times New Roman" w:eastAsia="Arial" w:hAnsi="Times New Roman"/>
          <w:color w:val="262626"/>
          <w:sz w:val="24"/>
          <w:szCs w:val="24"/>
        </w:rPr>
        <w:t xml:space="preserve">cu </w:t>
      </w:r>
      <w:r w:rsidRPr="00B12D48">
        <w:rPr>
          <w:rFonts w:ascii="Times New Roman" w:eastAsia="Arial" w:hAnsi="Times New Roman"/>
          <w:color w:val="232323"/>
          <w:sz w:val="24"/>
          <w:szCs w:val="24"/>
        </w:rPr>
        <w:t xml:space="preserve">orientare spre </w:t>
      </w:r>
      <w:r w:rsidRPr="00B12D48">
        <w:rPr>
          <w:rFonts w:ascii="Times New Roman" w:eastAsia="Arial" w:hAnsi="Times New Roman"/>
          <w:color w:val="111111"/>
          <w:sz w:val="24"/>
          <w:szCs w:val="24"/>
        </w:rPr>
        <w:t xml:space="preserve">evoluția </w:t>
      </w:r>
      <w:r w:rsidRPr="00B12D48">
        <w:rPr>
          <w:rFonts w:ascii="Times New Roman" w:eastAsia="Arial" w:hAnsi="Times New Roman"/>
          <w:color w:val="1F1F1F"/>
          <w:sz w:val="24"/>
          <w:szCs w:val="24"/>
        </w:rPr>
        <w:t xml:space="preserve">pozitivă </w:t>
      </w:r>
      <w:r w:rsidRPr="00B12D48">
        <w:rPr>
          <w:rFonts w:ascii="Times New Roman" w:eastAsia="Arial" w:hAnsi="Times New Roman"/>
          <w:color w:val="1C1C1C"/>
          <w:sz w:val="24"/>
          <w:szCs w:val="24"/>
        </w:rPr>
        <w:t xml:space="preserve">față </w:t>
      </w:r>
      <w:r w:rsidRPr="00B12D48">
        <w:rPr>
          <w:rFonts w:ascii="Times New Roman" w:eastAsia="Arial" w:hAnsi="Times New Roman"/>
          <w:color w:val="262626"/>
          <w:sz w:val="24"/>
          <w:szCs w:val="24"/>
        </w:rPr>
        <w:t xml:space="preserve">de </w:t>
      </w:r>
      <w:r w:rsidRPr="00B12D48">
        <w:rPr>
          <w:rFonts w:ascii="Times New Roman" w:eastAsia="Arial" w:hAnsi="Times New Roman"/>
          <w:color w:val="1F1F1F"/>
          <w:sz w:val="24"/>
          <w:szCs w:val="24"/>
        </w:rPr>
        <w:t>anul precedent,</w:t>
      </w:r>
      <w:r w:rsidRPr="00B12D48">
        <w:rPr>
          <w:rFonts w:ascii="Times New Roman" w:eastAsia="Arial" w:hAnsi="Times New Roman"/>
          <w:color w:val="1F1F1F"/>
          <w:spacing w:val="-17"/>
          <w:sz w:val="24"/>
          <w:szCs w:val="24"/>
        </w:rPr>
        <w:t xml:space="preserve"> </w:t>
      </w:r>
      <w:r w:rsidRPr="00B12D48">
        <w:rPr>
          <w:rFonts w:ascii="Times New Roman" w:eastAsia="Arial" w:hAnsi="Times New Roman"/>
          <w:color w:val="282828"/>
          <w:sz w:val="24"/>
          <w:szCs w:val="24"/>
        </w:rPr>
        <w:t>urmând</w:t>
      </w:r>
      <w:r w:rsidRPr="00B12D48">
        <w:rPr>
          <w:rFonts w:ascii="Times New Roman" w:eastAsia="Arial" w:hAnsi="Times New Roman"/>
          <w:color w:val="282828"/>
          <w:spacing w:val="-14"/>
          <w:sz w:val="24"/>
          <w:szCs w:val="24"/>
        </w:rPr>
        <w:t xml:space="preserve"> </w:t>
      </w:r>
      <w:r w:rsidRPr="00B12D48">
        <w:rPr>
          <w:rFonts w:ascii="Times New Roman" w:eastAsia="Arial" w:hAnsi="Times New Roman"/>
          <w:color w:val="262626"/>
          <w:sz w:val="24"/>
          <w:szCs w:val="24"/>
        </w:rPr>
        <w:t>ca</w:t>
      </w:r>
      <w:r w:rsidRPr="00B12D48">
        <w:rPr>
          <w:rFonts w:ascii="Times New Roman" w:eastAsia="Arial" w:hAnsi="Times New Roman"/>
          <w:color w:val="262626"/>
          <w:spacing w:val="-15"/>
          <w:sz w:val="24"/>
          <w:szCs w:val="24"/>
        </w:rPr>
        <w:t xml:space="preserve"> </w:t>
      </w:r>
      <w:r w:rsidRPr="00B12D48">
        <w:rPr>
          <w:rFonts w:ascii="Times New Roman" w:eastAsia="Arial" w:hAnsi="Times New Roman"/>
          <w:color w:val="1C1C1C"/>
          <w:sz w:val="24"/>
          <w:szCs w:val="24"/>
        </w:rPr>
        <w:t>valorile-țintă</w:t>
      </w:r>
      <w:r w:rsidRPr="00B12D48">
        <w:rPr>
          <w:rFonts w:ascii="Times New Roman" w:eastAsia="Arial" w:hAnsi="Times New Roman"/>
          <w:color w:val="1C1C1C"/>
          <w:spacing w:val="-14"/>
          <w:sz w:val="24"/>
          <w:szCs w:val="24"/>
        </w:rPr>
        <w:t xml:space="preserve"> </w:t>
      </w:r>
      <w:r w:rsidRPr="00B12D48">
        <w:rPr>
          <w:rFonts w:ascii="Times New Roman" w:eastAsia="Arial" w:hAnsi="Times New Roman"/>
          <w:color w:val="212121"/>
          <w:sz w:val="24"/>
          <w:szCs w:val="24"/>
        </w:rPr>
        <w:t>concrete</w:t>
      </w:r>
      <w:r w:rsidRPr="00B12D48">
        <w:rPr>
          <w:rFonts w:ascii="Times New Roman" w:eastAsia="Arial" w:hAnsi="Times New Roman"/>
          <w:color w:val="212121"/>
          <w:spacing w:val="-14"/>
          <w:sz w:val="24"/>
          <w:szCs w:val="24"/>
        </w:rPr>
        <w:t xml:space="preserve"> </w:t>
      </w:r>
      <w:r w:rsidRPr="00B12D48">
        <w:rPr>
          <w:rFonts w:ascii="Times New Roman" w:eastAsia="Arial" w:hAnsi="Times New Roman"/>
          <w:color w:val="333333"/>
          <w:sz w:val="24"/>
          <w:szCs w:val="24"/>
        </w:rPr>
        <w:t>să</w:t>
      </w:r>
      <w:r w:rsidRPr="00B12D48">
        <w:rPr>
          <w:rFonts w:ascii="Times New Roman" w:eastAsia="Arial" w:hAnsi="Times New Roman"/>
          <w:color w:val="333333"/>
          <w:spacing w:val="-15"/>
          <w:sz w:val="24"/>
          <w:szCs w:val="24"/>
        </w:rPr>
        <w:t xml:space="preserve"> </w:t>
      </w:r>
      <w:r w:rsidRPr="00B12D48">
        <w:rPr>
          <w:rFonts w:ascii="Times New Roman" w:eastAsia="Arial" w:hAnsi="Times New Roman"/>
          <w:color w:val="212121"/>
          <w:sz w:val="24"/>
          <w:szCs w:val="24"/>
        </w:rPr>
        <w:t>fie</w:t>
      </w:r>
      <w:r w:rsidRPr="00B12D48">
        <w:rPr>
          <w:rFonts w:ascii="Times New Roman" w:eastAsia="Arial" w:hAnsi="Times New Roman"/>
          <w:color w:val="212121"/>
          <w:spacing w:val="-14"/>
          <w:sz w:val="24"/>
          <w:szCs w:val="24"/>
        </w:rPr>
        <w:t xml:space="preserve"> </w:t>
      </w:r>
      <w:r w:rsidRPr="00B12D48">
        <w:rPr>
          <w:rFonts w:ascii="Times New Roman" w:eastAsia="Arial" w:hAnsi="Times New Roman"/>
          <w:color w:val="131313"/>
          <w:sz w:val="24"/>
          <w:szCs w:val="24"/>
        </w:rPr>
        <w:t>stabil</w:t>
      </w:r>
      <w:r w:rsidRPr="00B12D48">
        <w:rPr>
          <w:rFonts w:ascii="Times New Roman" w:eastAsia="Arial" w:hAnsi="Times New Roman"/>
          <w:color w:val="282828"/>
          <w:sz w:val="24"/>
          <w:szCs w:val="24"/>
        </w:rPr>
        <w:t>iți</w:t>
      </w:r>
      <w:r w:rsidRPr="00B12D48">
        <w:rPr>
          <w:rFonts w:ascii="Times New Roman" w:eastAsia="Arial" w:hAnsi="Times New Roman"/>
          <w:color w:val="282828"/>
          <w:spacing w:val="-15"/>
          <w:sz w:val="24"/>
          <w:szCs w:val="24"/>
        </w:rPr>
        <w:t xml:space="preserve"> </w:t>
      </w:r>
      <w:r w:rsidRPr="00B12D48">
        <w:rPr>
          <w:rFonts w:ascii="Times New Roman" w:eastAsia="Arial" w:hAnsi="Times New Roman"/>
          <w:color w:val="282828"/>
          <w:sz w:val="24"/>
          <w:szCs w:val="24"/>
        </w:rPr>
        <w:t>ulterior,</w:t>
      </w:r>
      <w:r w:rsidRPr="00B12D48">
        <w:rPr>
          <w:rFonts w:ascii="Times New Roman" w:eastAsia="Arial" w:hAnsi="Times New Roman"/>
          <w:color w:val="282828"/>
          <w:spacing w:val="-14"/>
          <w:sz w:val="24"/>
          <w:szCs w:val="24"/>
        </w:rPr>
        <w:t xml:space="preserve"> </w:t>
      </w:r>
      <w:r w:rsidRPr="00B12D48">
        <w:rPr>
          <w:rFonts w:ascii="Times New Roman" w:eastAsia="Arial" w:hAnsi="Times New Roman"/>
          <w:color w:val="2F2F2F"/>
          <w:sz w:val="24"/>
          <w:szCs w:val="24"/>
        </w:rPr>
        <w:t>în</w:t>
      </w:r>
      <w:r w:rsidRPr="00B12D48">
        <w:rPr>
          <w:rFonts w:ascii="Times New Roman" w:eastAsia="Arial" w:hAnsi="Times New Roman"/>
          <w:color w:val="2F2F2F"/>
          <w:spacing w:val="-15"/>
          <w:sz w:val="24"/>
          <w:szCs w:val="24"/>
        </w:rPr>
        <w:t xml:space="preserve"> </w:t>
      </w:r>
      <w:r w:rsidRPr="00B12D48">
        <w:rPr>
          <w:rFonts w:ascii="Times New Roman" w:eastAsia="Arial" w:hAnsi="Times New Roman"/>
          <w:color w:val="1C1C1C"/>
          <w:sz w:val="24"/>
          <w:szCs w:val="24"/>
        </w:rPr>
        <w:t>cadrul</w:t>
      </w:r>
      <w:r w:rsidRPr="00B12D48">
        <w:rPr>
          <w:rFonts w:ascii="Times New Roman" w:eastAsia="Arial" w:hAnsi="Times New Roman"/>
          <w:color w:val="3D3D3D"/>
          <w:spacing w:val="-14"/>
          <w:sz w:val="24"/>
          <w:szCs w:val="24"/>
        </w:rPr>
        <w:t xml:space="preserve"> </w:t>
      </w:r>
      <w:r w:rsidRPr="00B12D48">
        <w:rPr>
          <w:rFonts w:ascii="Times New Roman" w:eastAsia="Arial" w:hAnsi="Times New Roman"/>
          <w:color w:val="1D1D1D"/>
          <w:sz w:val="24"/>
          <w:szCs w:val="24"/>
        </w:rPr>
        <w:t>procesului</w:t>
      </w:r>
      <w:r w:rsidRPr="00B12D48">
        <w:rPr>
          <w:rFonts w:ascii="Times New Roman" w:eastAsia="Arial" w:hAnsi="Times New Roman"/>
          <w:color w:val="1D1D1D"/>
          <w:spacing w:val="-14"/>
          <w:sz w:val="24"/>
          <w:szCs w:val="24"/>
        </w:rPr>
        <w:t xml:space="preserve"> </w:t>
      </w:r>
      <w:r w:rsidRPr="00B12D48">
        <w:rPr>
          <w:rFonts w:ascii="Times New Roman" w:eastAsia="Arial" w:hAnsi="Times New Roman"/>
          <w:color w:val="111111"/>
          <w:sz w:val="24"/>
          <w:szCs w:val="24"/>
        </w:rPr>
        <w:t>de</w:t>
      </w:r>
      <w:r w:rsidRPr="00B12D48">
        <w:rPr>
          <w:rFonts w:ascii="Times New Roman" w:eastAsia="Arial" w:hAnsi="Times New Roman"/>
          <w:color w:val="111111"/>
          <w:spacing w:val="-15"/>
          <w:sz w:val="24"/>
          <w:szCs w:val="24"/>
        </w:rPr>
        <w:t xml:space="preserve"> </w:t>
      </w:r>
      <w:r w:rsidRPr="00B12D48">
        <w:rPr>
          <w:rFonts w:ascii="Times New Roman" w:eastAsia="Arial" w:hAnsi="Times New Roman"/>
          <w:color w:val="232323"/>
          <w:sz w:val="24"/>
          <w:szCs w:val="24"/>
        </w:rPr>
        <w:t>selecție</w:t>
      </w:r>
      <w:r w:rsidRPr="00B12D48">
        <w:rPr>
          <w:rFonts w:ascii="Times New Roman" w:eastAsia="Arial" w:hAnsi="Times New Roman"/>
          <w:color w:val="3A3A3A"/>
          <w:sz w:val="24"/>
          <w:szCs w:val="24"/>
        </w:rPr>
        <w:t xml:space="preserve"> </w:t>
      </w:r>
      <w:r w:rsidRPr="00B12D48">
        <w:rPr>
          <w:rFonts w:ascii="Times New Roman" w:eastAsia="Arial" w:hAnsi="Times New Roman"/>
          <w:color w:val="2D2D2D"/>
          <w:sz w:val="24"/>
          <w:szCs w:val="24"/>
        </w:rPr>
        <w:t xml:space="preserve">și </w:t>
      </w:r>
      <w:r w:rsidRPr="00B12D48">
        <w:rPr>
          <w:rFonts w:ascii="Times New Roman" w:eastAsia="Arial" w:hAnsi="Times New Roman"/>
          <w:color w:val="2B2B2B"/>
          <w:sz w:val="24"/>
          <w:szCs w:val="24"/>
        </w:rPr>
        <w:t xml:space="preserve">negociere </w:t>
      </w:r>
      <w:r w:rsidRPr="00B12D48">
        <w:rPr>
          <w:rFonts w:ascii="Times New Roman" w:eastAsia="Arial" w:hAnsi="Times New Roman"/>
          <w:color w:val="232323"/>
          <w:sz w:val="24"/>
          <w:szCs w:val="24"/>
        </w:rPr>
        <w:t xml:space="preserve">a </w:t>
      </w:r>
      <w:r w:rsidRPr="00B12D48">
        <w:rPr>
          <w:rFonts w:ascii="Times New Roman" w:eastAsia="Arial" w:hAnsi="Times New Roman"/>
          <w:color w:val="1F1F1F"/>
          <w:sz w:val="24"/>
          <w:szCs w:val="24"/>
        </w:rPr>
        <w:t>indicatorilor.</w:t>
      </w:r>
    </w:p>
    <w:p w14:paraId="3D7E3B86" w14:textId="77777777" w:rsidR="008E4B30" w:rsidRPr="00B12D48" w:rsidRDefault="008E4B30" w:rsidP="008F23E6">
      <w:pPr>
        <w:widowControl w:val="0"/>
        <w:spacing w:after="0" w:line="240" w:lineRule="auto"/>
        <w:ind w:left="450" w:right="17" w:firstLine="258"/>
        <w:jc w:val="both"/>
        <w:rPr>
          <w:rFonts w:ascii="Times New Roman" w:eastAsia="Arial" w:hAnsi="Times New Roman"/>
          <w:color w:val="2D2D2D"/>
          <w:sz w:val="24"/>
          <w:szCs w:val="24"/>
        </w:rPr>
      </w:pPr>
      <w:r w:rsidRPr="00B12D48">
        <w:rPr>
          <w:rFonts w:ascii="Times New Roman" w:eastAsia="Arial" w:hAnsi="Times New Roman"/>
          <w:color w:val="2F2F2F"/>
          <w:sz w:val="24"/>
          <w:szCs w:val="24"/>
        </w:rPr>
        <w:t xml:space="preserve">Pentru </w:t>
      </w:r>
      <w:r w:rsidRPr="00B12D48">
        <w:rPr>
          <w:rFonts w:ascii="Times New Roman" w:eastAsia="Arial" w:hAnsi="Times New Roman"/>
          <w:color w:val="1F1F1F"/>
          <w:sz w:val="24"/>
          <w:szCs w:val="24"/>
        </w:rPr>
        <w:t xml:space="preserve">perioada </w:t>
      </w:r>
      <w:r w:rsidRPr="00B12D48">
        <w:rPr>
          <w:rFonts w:ascii="Times New Roman" w:eastAsia="Arial" w:hAnsi="Times New Roman"/>
          <w:color w:val="232323"/>
          <w:sz w:val="24"/>
          <w:szCs w:val="24"/>
        </w:rPr>
        <w:t xml:space="preserve">mandatului </w:t>
      </w:r>
      <w:r w:rsidRPr="00B12D48">
        <w:rPr>
          <w:rFonts w:ascii="Times New Roman" w:eastAsia="Arial" w:hAnsi="Times New Roman"/>
          <w:color w:val="2F2F2F"/>
          <w:sz w:val="24"/>
          <w:szCs w:val="24"/>
        </w:rPr>
        <w:t xml:space="preserve">2026 </w:t>
      </w:r>
      <w:r w:rsidRPr="00B12D48">
        <w:rPr>
          <w:rFonts w:ascii="Times New Roman" w:eastAsia="Arial" w:hAnsi="Times New Roman"/>
          <w:color w:val="8C8C8C"/>
          <w:w w:val="80"/>
          <w:sz w:val="24"/>
          <w:szCs w:val="24"/>
        </w:rPr>
        <w:t xml:space="preserve">— </w:t>
      </w:r>
      <w:r w:rsidRPr="00B12D48">
        <w:rPr>
          <w:rFonts w:ascii="Times New Roman" w:eastAsia="Arial" w:hAnsi="Times New Roman"/>
          <w:color w:val="2A2A2A"/>
          <w:sz w:val="24"/>
          <w:szCs w:val="24"/>
        </w:rPr>
        <w:t xml:space="preserve">2030, </w:t>
      </w:r>
      <w:r w:rsidRPr="00B12D48">
        <w:rPr>
          <w:rFonts w:ascii="Times New Roman" w:eastAsia="Arial" w:hAnsi="Times New Roman"/>
          <w:color w:val="1A1A1A"/>
          <w:sz w:val="24"/>
          <w:szCs w:val="24"/>
        </w:rPr>
        <w:t xml:space="preserve">autoritatea </w:t>
      </w:r>
      <w:r w:rsidRPr="00B12D48">
        <w:rPr>
          <w:rFonts w:ascii="Times New Roman" w:eastAsia="Arial" w:hAnsi="Times New Roman"/>
          <w:color w:val="232323"/>
          <w:sz w:val="24"/>
          <w:szCs w:val="24"/>
        </w:rPr>
        <w:t xml:space="preserve">publică </w:t>
      </w:r>
      <w:r w:rsidRPr="00B12D48">
        <w:rPr>
          <w:rFonts w:ascii="Times New Roman" w:eastAsia="Arial" w:hAnsi="Times New Roman"/>
          <w:color w:val="1C1C1C"/>
          <w:sz w:val="24"/>
          <w:szCs w:val="24"/>
        </w:rPr>
        <w:t xml:space="preserve">tutelară </w:t>
      </w:r>
      <w:r w:rsidRPr="00B12D48">
        <w:rPr>
          <w:rFonts w:ascii="Times New Roman" w:eastAsia="Arial" w:hAnsi="Times New Roman"/>
          <w:color w:val="080808"/>
          <w:sz w:val="24"/>
          <w:szCs w:val="24"/>
        </w:rPr>
        <w:t xml:space="preserve">are </w:t>
      </w:r>
      <w:r w:rsidRPr="00B12D48">
        <w:rPr>
          <w:rFonts w:ascii="Times New Roman" w:eastAsia="Arial" w:hAnsi="Times New Roman"/>
          <w:color w:val="2D2D2D"/>
          <w:sz w:val="24"/>
          <w:szCs w:val="24"/>
        </w:rPr>
        <w:t xml:space="preserve">în </w:t>
      </w:r>
      <w:r w:rsidRPr="00B12D48">
        <w:rPr>
          <w:rFonts w:ascii="Times New Roman" w:eastAsia="Arial" w:hAnsi="Times New Roman"/>
          <w:color w:val="212121"/>
          <w:sz w:val="24"/>
          <w:szCs w:val="24"/>
        </w:rPr>
        <w:t xml:space="preserve">vedere </w:t>
      </w:r>
      <w:r w:rsidRPr="00B12D48">
        <w:rPr>
          <w:rFonts w:ascii="Times New Roman" w:eastAsia="Arial" w:hAnsi="Times New Roman"/>
          <w:color w:val="1F1F1F"/>
          <w:sz w:val="24"/>
          <w:szCs w:val="24"/>
        </w:rPr>
        <w:t>următori</w:t>
      </w:r>
      <w:r w:rsidRPr="00B12D48">
        <w:rPr>
          <w:rFonts w:ascii="Times New Roman" w:eastAsia="Arial" w:hAnsi="Times New Roman"/>
          <w:color w:val="1F1F1F"/>
          <w:spacing w:val="-15"/>
          <w:sz w:val="24"/>
          <w:szCs w:val="24"/>
        </w:rPr>
        <w:t xml:space="preserve">i  </w:t>
      </w:r>
      <w:r w:rsidRPr="00B12D48">
        <w:rPr>
          <w:rFonts w:ascii="Times New Roman" w:eastAsia="Arial" w:hAnsi="Times New Roman"/>
          <w:color w:val="282828"/>
          <w:sz w:val="24"/>
          <w:szCs w:val="24"/>
        </w:rPr>
        <w:t xml:space="preserve">indicatori </w:t>
      </w:r>
      <w:r w:rsidRPr="00B12D48">
        <w:rPr>
          <w:rFonts w:ascii="Times New Roman" w:eastAsia="Arial" w:hAnsi="Times New Roman"/>
          <w:color w:val="262626"/>
          <w:sz w:val="24"/>
          <w:szCs w:val="24"/>
        </w:rPr>
        <w:t>generali</w:t>
      </w:r>
      <w:r w:rsidRPr="00B12D48">
        <w:rPr>
          <w:rFonts w:ascii="Times New Roman" w:eastAsia="Arial" w:hAnsi="Times New Roman"/>
          <w:color w:val="262626"/>
          <w:spacing w:val="-2"/>
          <w:sz w:val="24"/>
          <w:szCs w:val="24"/>
        </w:rPr>
        <w:t xml:space="preserve"> </w:t>
      </w:r>
      <w:r w:rsidRPr="00B12D48">
        <w:rPr>
          <w:rFonts w:ascii="Times New Roman" w:eastAsia="Arial" w:hAnsi="Times New Roman"/>
          <w:color w:val="1F1F1F"/>
          <w:sz w:val="24"/>
          <w:szCs w:val="24"/>
        </w:rPr>
        <w:t>de</w:t>
      </w:r>
      <w:r w:rsidRPr="00B12D48">
        <w:rPr>
          <w:rFonts w:ascii="Times New Roman" w:eastAsia="Arial" w:hAnsi="Times New Roman"/>
          <w:color w:val="1F1F1F"/>
          <w:spacing w:val="-10"/>
          <w:sz w:val="24"/>
          <w:szCs w:val="24"/>
        </w:rPr>
        <w:t xml:space="preserve"> </w:t>
      </w:r>
      <w:r w:rsidRPr="00B12D48">
        <w:rPr>
          <w:rFonts w:ascii="Times New Roman" w:eastAsia="Arial" w:hAnsi="Times New Roman"/>
          <w:color w:val="262626"/>
          <w:sz w:val="24"/>
          <w:szCs w:val="24"/>
        </w:rPr>
        <w:t xml:space="preserve">performanță, </w:t>
      </w:r>
      <w:r w:rsidRPr="00B12D48">
        <w:rPr>
          <w:rFonts w:ascii="Times New Roman" w:eastAsia="Arial" w:hAnsi="Times New Roman"/>
          <w:color w:val="1C1C1C"/>
          <w:sz w:val="24"/>
          <w:szCs w:val="24"/>
        </w:rPr>
        <w:t>urmăriți</w:t>
      </w:r>
      <w:r w:rsidRPr="00B12D48">
        <w:rPr>
          <w:rFonts w:ascii="Times New Roman" w:eastAsia="Arial" w:hAnsi="Times New Roman"/>
          <w:color w:val="1C1C1C"/>
          <w:spacing w:val="-8"/>
          <w:sz w:val="24"/>
          <w:szCs w:val="24"/>
        </w:rPr>
        <w:t xml:space="preserve"> </w:t>
      </w:r>
      <w:r w:rsidRPr="00B12D48">
        <w:rPr>
          <w:rFonts w:ascii="Times New Roman" w:eastAsia="Arial" w:hAnsi="Times New Roman"/>
          <w:color w:val="1A1A1A"/>
          <w:sz w:val="24"/>
          <w:szCs w:val="24"/>
        </w:rPr>
        <w:t>anual,</w:t>
      </w:r>
      <w:r w:rsidRPr="00B12D48">
        <w:rPr>
          <w:rFonts w:ascii="Times New Roman" w:eastAsia="Arial" w:hAnsi="Times New Roman"/>
          <w:color w:val="1A1A1A"/>
          <w:spacing w:val="-11"/>
          <w:sz w:val="24"/>
          <w:szCs w:val="24"/>
        </w:rPr>
        <w:t xml:space="preserve"> </w:t>
      </w:r>
      <w:r w:rsidRPr="00B12D48">
        <w:rPr>
          <w:rFonts w:ascii="Times New Roman" w:eastAsia="Arial" w:hAnsi="Times New Roman"/>
          <w:color w:val="232323"/>
          <w:sz w:val="24"/>
          <w:szCs w:val="24"/>
        </w:rPr>
        <w:t>în</w:t>
      </w:r>
      <w:r w:rsidRPr="00B12D48">
        <w:rPr>
          <w:rFonts w:ascii="Times New Roman" w:eastAsia="Arial" w:hAnsi="Times New Roman"/>
          <w:color w:val="232323"/>
          <w:spacing w:val="-7"/>
          <w:sz w:val="24"/>
          <w:szCs w:val="24"/>
        </w:rPr>
        <w:t xml:space="preserve"> </w:t>
      </w:r>
      <w:r w:rsidRPr="00B12D48">
        <w:rPr>
          <w:rFonts w:ascii="Times New Roman" w:eastAsia="Arial" w:hAnsi="Times New Roman"/>
          <w:color w:val="1F1F1F"/>
          <w:sz w:val="24"/>
          <w:szCs w:val="24"/>
        </w:rPr>
        <w:t>dinamică,</w:t>
      </w:r>
      <w:r w:rsidRPr="00B12D48">
        <w:rPr>
          <w:rFonts w:ascii="Times New Roman" w:eastAsia="Arial" w:hAnsi="Times New Roman"/>
          <w:color w:val="1F1F1F"/>
          <w:spacing w:val="-1"/>
          <w:sz w:val="24"/>
          <w:szCs w:val="24"/>
        </w:rPr>
        <w:t xml:space="preserve"> </w:t>
      </w:r>
      <w:r w:rsidRPr="00B12D48">
        <w:rPr>
          <w:rFonts w:ascii="Times New Roman" w:eastAsia="Arial" w:hAnsi="Times New Roman"/>
          <w:color w:val="212121"/>
          <w:sz w:val="24"/>
          <w:szCs w:val="24"/>
        </w:rPr>
        <w:t>pentru</w:t>
      </w:r>
      <w:r w:rsidRPr="00B12D48">
        <w:rPr>
          <w:rFonts w:ascii="Times New Roman" w:eastAsia="Arial" w:hAnsi="Times New Roman"/>
          <w:color w:val="212121"/>
          <w:spacing w:val="-1"/>
          <w:sz w:val="24"/>
          <w:szCs w:val="24"/>
        </w:rPr>
        <w:t xml:space="preserve"> </w:t>
      </w:r>
      <w:r w:rsidRPr="00B12D48">
        <w:rPr>
          <w:rFonts w:ascii="Times New Roman" w:eastAsia="Arial" w:hAnsi="Times New Roman"/>
          <w:color w:val="2D2D2D"/>
          <w:sz w:val="24"/>
          <w:szCs w:val="24"/>
        </w:rPr>
        <w:t>a</w:t>
      </w:r>
      <w:r w:rsidRPr="00B12D48">
        <w:rPr>
          <w:rFonts w:ascii="Times New Roman" w:eastAsia="Arial" w:hAnsi="Times New Roman"/>
          <w:color w:val="2D2D2D"/>
          <w:spacing w:val="-9"/>
          <w:sz w:val="24"/>
          <w:szCs w:val="24"/>
        </w:rPr>
        <w:t xml:space="preserve"> </w:t>
      </w:r>
      <w:r w:rsidRPr="00B12D48">
        <w:rPr>
          <w:rFonts w:ascii="Times New Roman" w:eastAsia="Arial" w:hAnsi="Times New Roman"/>
          <w:color w:val="2F2F2F"/>
          <w:sz w:val="24"/>
          <w:szCs w:val="24"/>
        </w:rPr>
        <w:t>re</w:t>
      </w:r>
      <w:r w:rsidRPr="00B12D48">
        <w:rPr>
          <w:rFonts w:ascii="Times New Roman" w:eastAsia="Arial" w:hAnsi="Times New Roman"/>
          <w:color w:val="212121"/>
          <w:sz w:val="24"/>
          <w:szCs w:val="24"/>
        </w:rPr>
        <w:t xml:space="preserve">flecta </w:t>
      </w:r>
      <w:r w:rsidRPr="00B12D48">
        <w:rPr>
          <w:rFonts w:ascii="Times New Roman" w:eastAsia="Arial" w:hAnsi="Times New Roman"/>
          <w:color w:val="131313"/>
          <w:sz w:val="24"/>
          <w:szCs w:val="24"/>
        </w:rPr>
        <w:t xml:space="preserve">progresul </w:t>
      </w:r>
      <w:r w:rsidRPr="00B12D48">
        <w:rPr>
          <w:rFonts w:ascii="Times New Roman" w:eastAsia="Arial" w:hAnsi="Times New Roman"/>
          <w:color w:val="111111"/>
          <w:sz w:val="24"/>
          <w:szCs w:val="24"/>
        </w:rPr>
        <w:t>constant al regiei</w:t>
      </w:r>
      <w:r w:rsidRPr="00B12D48">
        <w:rPr>
          <w:rFonts w:ascii="Times New Roman" w:eastAsia="Arial" w:hAnsi="Times New Roman"/>
          <w:color w:val="2D2D2D"/>
          <w:sz w:val="24"/>
          <w:szCs w:val="24"/>
        </w:rPr>
        <w:t>:</w:t>
      </w:r>
    </w:p>
    <w:p w14:paraId="2EBE4E76" w14:textId="77777777" w:rsidR="008E4B30" w:rsidRPr="00B12D48" w:rsidRDefault="008E4B30" w:rsidP="008F23E6">
      <w:pPr>
        <w:widowControl w:val="0"/>
        <w:spacing w:after="0" w:line="240" w:lineRule="auto"/>
        <w:ind w:left="450" w:right="17" w:firstLine="258"/>
        <w:jc w:val="both"/>
        <w:rPr>
          <w:rFonts w:ascii="Times New Roman" w:eastAsia="Arial" w:hAnsi="Times New Roman"/>
          <w:color w:val="1F1F1F"/>
          <w:sz w:val="24"/>
          <w:szCs w:val="24"/>
        </w:rPr>
      </w:pPr>
    </w:p>
    <w:tbl>
      <w:tblPr>
        <w:tblStyle w:val="TableGrid"/>
        <w:tblW w:w="0" w:type="auto"/>
        <w:tblInd w:w="450" w:type="dxa"/>
        <w:tblLook w:val="04A0" w:firstRow="1" w:lastRow="0" w:firstColumn="1" w:lastColumn="0" w:noHBand="0" w:noVBand="1"/>
      </w:tblPr>
      <w:tblGrid>
        <w:gridCol w:w="3057"/>
        <w:gridCol w:w="3171"/>
        <w:gridCol w:w="3058"/>
      </w:tblGrid>
      <w:tr w:rsidR="008E4B30" w:rsidRPr="00B12D48" w14:paraId="1836121D" w14:textId="77777777" w:rsidTr="00F43BC0">
        <w:tc>
          <w:tcPr>
            <w:tcW w:w="3057" w:type="dxa"/>
          </w:tcPr>
          <w:p w14:paraId="55D4C2FB" w14:textId="77777777" w:rsidR="008E4B30" w:rsidRPr="00B12D48" w:rsidRDefault="008E4B30" w:rsidP="008F23E6">
            <w:pPr>
              <w:widowControl w:val="0"/>
              <w:pBdr>
                <w:top w:val="nil"/>
                <w:left w:val="nil"/>
                <w:bottom w:val="nil"/>
                <w:right w:val="nil"/>
                <w:between w:val="nil"/>
                <w:bar w:val="nil"/>
              </w:pBdr>
              <w:spacing w:after="0" w:line="240" w:lineRule="auto"/>
              <w:ind w:right="17"/>
              <w:jc w:val="center"/>
              <w:rPr>
                <w:rFonts w:eastAsia="Arial" w:cs="Arial Unicode MS"/>
                <w:b/>
                <w:bCs/>
                <w:color w:val="1F1F1F"/>
                <w:sz w:val="24"/>
                <w:szCs w:val="24"/>
                <w:u w:color="000000"/>
                <w:bdr w:val="nil"/>
                <w:lang w:eastAsia="ro-RO"/>
              </w:rPr>
            </w:pPr>
            <w:r w:rsidRPr="00B12D48">
              <w:rPr>
                <w:rFonts w:eastAsia="Arial" w:cs="Arial Unicode MS"/>
                <w:b/>
                <w:bCs/>
                <w:color w:val="1F1F1F"/>
                <w:sz w:val="24"/>
                <w:szCs w:val="24"/>
                <w:u w:color="000000"/>
                <w:bdr w:val="nil"/>
                <w:lang w:eastAsia="ro-RO"/>
              </w:rPr>
              <w:t>Indicatori de performanță propuși</w:t>
            </w:r>
          </w:p>
        </w:tc>
        <w:tc>
          <w:tcPr>
            <w:tcW w:w="3171" w:type="dxa"/>
          </w:tcPr>
          <w:p w14:paraId="5E490746" w14:textId="77777777" w:rsidR="008E4B30" w:rsidRPr="00B12D48" w:rsidRDefault="008E4B30" w:rsidP="008F23E6">
            <w:pPr>
              <w:widowControl w:val="0"/>
              <w:pBdr>
                <w:top w:val="nil"/>
                <w:left w:val="nil"/>
                <w:bottom w:val="nil"/>
                <w:right w:val="nil"/>
                <w:between w:val="nil"/>
                <w:bar w:val="nil"/>
              </w:pBdr>
              <w:spacing w:after="0" w:line="240" w:lineRule="auto"/>
              <w:ind w:right="17"/>
              <w:jc w:val="center"/>
              <w:rPr>
                <w:rFonts w:eastAsia="Arial" w:cs="Arial Unicode MS"/>
                <w:b/>
                <w:bCs/>
                <w:color w:val="1F1F1F"/>
                <w:sz w:val="24"/>
                <w:szCs w:val="24"/>
                <w:u w:color="000000"/>
                <w:bdr w:val="nil"/>
                <w:lang w:eastAsia="ro-RO"/>
              </w:rPr>
            </w:pPr>
            <w:r w:rsidRPr="00B12D48">
              <w:rPr>
                <w:rFonts w:eastAsia="Arial" w:cs="Arial Unicode MS"/>
                <w:b/>
                <w:bCs/>
                <w:color w:val="1F1F1F"/>
                <w:sz w:val="24"/>
                <w:szCs w:val="24"/>
                <w:u w:color="000000"/>
                <w:bdr w:val="nil"/>
                <w:lang w:eastAsia="ro-RO"/>
              </w:rPr>
              <w:t>Formulă/ modalitate de calcul</w:t>
            </w:r>
          </w:p>
        </w:tc>
        <w:tc>
          <w:tcPr>
            <w:tcW w:w="3058" w:type="dxa"/>
          </w:tcPr>
          <w:p w14:paraId="32A8FE71" w14:textId="77777777" w:rsidR="008E4B30" w:rsidRPr="00B12D48" w:rsidRDefault="008E4B30" w:rsidP="008F23E6">
            <w:pPr>
              <w:widowControl w:val="0"/>
              <w:pBdr>
                <w:top w:val="nil"/>
                <w:left w:val="nil"/>
                <w:bottom w:val="nil"/>
                <w:right w:val="nil"/>
                <w:between w:val="nil"/>
                <w:bar w:val="nil"/>
              </w:pBdr>
              <w:spacing w:after="0" w:line="240" w:lineRule="auto"/>
              <w:ind w:right="17"/>
              <w:jc w:val="center"/>
              <w:rPr>
                <w:rFonts w:eastAsia="Arial" w:cs="Arial Unicode MS"/>
                <w:b/>
                <w:bCs/>
                <w:color w:val="1F1F1F"/>
                <w:sz w:val="24"/>
                <w:szCs w:val="24"/>
                <w:u w:color="000000"/>
                <w:bdr w:val="nil"/>
                <w:lang w:eastAsia="ro-RO"/>
              </w:rPr>
            </w:pPr>
            <w:r w:rsidRPr="00B12D48">
              <w:rPr>
                <w:rFonts w:eastAsia="Arial" w:cs="Arial Unicode MS"/>
                <w:b/>
                <w:bCs/>
                <w:color w:val="1F1F1F"/>
                <w:sz w:val="24"/>
                <w:szCs w:val="24"/>
                <w:u w:color="000000"/>
                <w:bdr w:val="nil"/>
                <w:lang w:eastAsia="ro-RO"/>
              </w:rPr>
              <w:t>Valoare țintă</w:t>
            </w:r>
          </w:p>
        </w:tc>
      </w:tr>
      <w:tr w:rsidR="008E4B30" w:rsidRPr="00B12D48" w14:paraId="6FF85FB4" w14:textId="77777777" w:rsidTr="00F43BC0">
        <w:tc>
          <w:tcPr>
            <w:tcW w:w="3057" w:type="dxa"/>
          </w:tcPr>
          <w:p w14:paraId="6D61ACF0" w14:textId="77777777" w:rsidR="008E4B30" w:rsidRPr="00B12D48" w:rsidRDefault="008E4B30" w:rsidP="008F23E6">
            <w:pPr>
              <w:widowControl w:val="0"/>
              <w:pBdr>
                <w:top w:val="nil"/>
                <w:left w:val="nil"/>
                <w:bottom w:val="nil"/>
                <w:right w:val="nil"/>
                <w:between w:val="nil"/>
                <w:bar w:val="nil"/>
              </w:pBdr>
              <w:spacing w:after="0" w:line="240" w:lineRule="auto"/>
              <w:ind w:right="14"/>
              <w:rPr>
                <w:rFonts w:eastAsia="Arial" w:cs="Arial Unicode MS"/>
                <w:color w:val="C0504D" w:themeColor="accent2"/>
                <w:sz w:val="24"/>
                <w:szCs w:val="24"/>
                <w:u w:color="000000"/>
                <w:bdr w:val="nil"/>
                <w:lang w:eastAsia="ro-RO"/>
              </w:rPr>
            </w:pPr>
          </w:p>
        </w:tc>
        <w:tc>
          <w:tcPr>
            <w:tcW w:w="3171" w:type="dxa"/>
          </w:tcPr>
          <w:p w14:paraId="57345B30" w14:textId="77777777" w:rsidR="008E4B30" w:rsidRPr="00B12D48" w:rsidRDefault="008E4B30" w:rsidP="008F23E6">
            <w:pPr>
              <w:widowControl w:val="0"/>
              <w:pBdr>
                <w:top w:val="nil"/>
                <w:left w:val="nil"/>
                <w:bottom w:val="nil"/>
                <w:right w:val="nil"/>
                <w:between w:val="nil"/>
                <w:bar w:val="nil"/>
              </w:pBdr>
              <w:spacing w:after="0" w:line="240" w:lineRule="auto"/>
              <w:ind w:right="14"/>
              <w:rPr>
                <w:rFonts w:eastAsia="Arial" w:cs="Arial Unicode MS"/>
                <w:color w:val="C0504D" w:themeColor="accent2"/>
                <w:sz w:val="24"/>
                <w:szCs w:val="24"/>
                <w:u w:color="000000"/>
                <w:bdr w:val="nil"/>
                <w:lang w:eastAsia="ro-RO"/>
              </w:rPr>
            </w:pPr>
          </w:p>
        </w:tc>
        <w:tc>
          <w:tcPr>
            <w:tcW w:w="3058" w:type="dxa"/>
          </w:tcPr>
          <w:p w14:paraId="0E9B1EC7" w14:textId="77777777" w:rsidR="008E4B30" w:rsidRPr="00B12D48" w:rsidRDefault="008E4B30" w:rsidP="008F23E6">
            <w:pPr>
              <w:widowControl w:val="0"/>
              <w:pBdr>
                <w:top w:val="nil"/>
                <w:left w:val="nil"/>
                <w:bottom w:val="nil"/>
                <w:right w:val="nil"/>
                <w:between w:val="nil"/>
                <w:bar w:val="nil"/>
              </w:pBdr>
              <w:spacing w:after="0" w:line="240" w:lineRule="auto"/>
              <w:ind w:right="14"/>
              <w:rPr>
                <w:rFonts w:eastAsia="Arial" w:cs="Arial Unicode MS"/>
                <w:color w:val="C0504D" w:themeColor="accent2"/>
                <w:sz w:val="24"/>
                <w:szCs w:val="24"/>
                <w:u w:color="000000"/>
                <w:bdr w:val="nil"/>
                <w:lang w:eastAsia="ro-RO"/>
              </w:rPr>
            </w:pPr>
          </w:p>
        </w:tc>
      </w:tr>
      <w:tr w:rsidR="008E4B30" w:rsidRPr="00B12D48" w14:paraId="13BF8504" w14:textId="77777777" w:rsidTr="00F43BC0">
        <w:tc>
          <w:tcPr>
            <w:tcW w:w="3057" w:type="dxa"/>
          </w:tcPr>
          <w:p w14:paraId="267C6B10" w14:textId="77777777" w:rsidR="008E4B30" w:rsidRPr="00B12D48" w:rsidRDefault="008E4B30" w:rsidP="008F23E6">
            <w:pPr>
              <w:widowControl w:val="0"/>
              <w:pBdr>
                <w:top w:val="nil"/>
                <w:left w:val="nil"/>
                <w:bottom w:val="nil"/>
                <w:right w:val="nil"/>
                <w:between w:val="nil"/>
                <w:bar w:val="nil"/>
              </w:pBdr>
              <w:spacing w:after="0" w:line="240" w:lineRule="auto"/>
              <w:ind w:right="14"/>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Număr de destinații  noi</w:t>
            </w:r>
          </w:p>
        </w:tc>
        <w:tc>
          <w:tcPr>
            <w:tcW w:w="3171" w:type="dxa"/>
          </w:tcPr>
          <w:p w14:paraId="0E24033B" w14:textId="77777777" w:rsidR="008E4B30" w:rsidRPr="00B12D48" w:rsidRDefault="008E4B30" w:rsidP="008F23E6">
            <w:pPr>
              <w:widowControl w:val="0"/>
              <w:pBdr>
                <w:top w:val="nil"/>
                <w:left w:val="nil"/>
                <w:bottom w:val="nil"/>
                <w:right w:val="nil"/>
                <w:between w:val="nil"/>
                <w:bar w:val="nil"/>
              </w:pBdr>
              <w:spacing w:after="0" w:line="240" w:lineRule="auto"/>
              <w:ind w:right="14"/>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 xml:space="preserve">Număr destinații noi </w:t>
            </w:r>
          </w:p>
        </w:tc>
        <w:tc>
          <w:tcPr>
            <w:tcW w:w="3058" w:type="dxa"/>
          </w:tcPr>
          <w:p w14:paraId="169CADAD" w14:textId="77777777" w:rsidR="008E4B30" w:rsidRPr="00B12D48" w:rsidRDefault="008E4B30" w:rsidP="008F23E6">
            <w:pPr>
              <w:widowControl w:val="0"/>
              <w:pBdr>
                <w:top w:val="nil"/>
                <w:left w:val="nil"/>
                <w:bottom w:val="nil"/>
                <w:right w:val="nil"/>
                <w:between w:val="nil"/>
                <w:bar w:val="nil"/>
              </w:pBdr>
              <w:spacing w:after="0" w:line="240" w:lineRule="auto"/>
              <w:ind w:right="14"/>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Minim o destinație/an față de numărul de destinații de la finalul anului precedent</w:t>
            </w:r>
          </w:p>
        </w:tc>
      </w:tr>
      <w:tr w:rsidR="008E4B30" w:rsidRPr="00B12D48" w14:paraId="6F59FE05" w14:textId="77777777" w:rsidTr="00F43BC0">
        <w:tc>
          <w:tcPr>
            <w:tcW w:w="3057" w:type="dxa"/>
          </w:tcPr>
          <w:p w14:paraId="355EA2A6"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themeColor="text1"/>
                <w:sz w:val="24"/>
                <w:szCs w:val="24"/>
                <w:u w:color="000000"/>
                <w:bdr w:val="nil"/>
                <w:lang w:eastAsia="ro-RO"/>
              </w:rPr>
              <w:t>Frecvența zborurilor</w:t>
            </w:r>
          </w:p>
        </w:tc>
        <w:tc>
          <w:tcPr>
            <w:tcW w:w="3171" w:type="dxa"/>
          </w:tcPr>
          <w:p w14:paraId="0A929CFD"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themeColor="text1"/>
                <w:sz w:val="24"/>
                <w:szCs w:val="24"/>
                <w:u w:color="000000"/>
                <w:bdr w:val="nil"/>
                <w:lang w:eastAsia="ro-RO"/>
              </w:rPr>
              <w:t>Număr frecvențe/destinație/an</w:t>
            </w:r>
          </w:p>
        </w:tc>
        <w:tc>
          <w:tcPr>
            <w:tcW w:w="3058" w:type="dxa"/>
          </w:tcPr>
          <w:p w14:paraId="359D51DB" w14:textId="77777777" w:rsidR="008E4B30" w:rsidRPr="00B12D48" w:rsidRDefault="008E4B30" w:rsidP="008F23E6">
            <w:pPr>
              <w:widowControl w:val="0"/>
              <w:pBdr>
                <w:top w:val="nil"/>
                <w:left w:val="nil"/>
                <w:bottom w:val="nil"/>
                <w:right w:val="nil"/>
                <w:between w:val="nil"/>
                <w:bar w:val="nil"/>
              </w:pBdr>
              <w:spacing w:after="0" w:line="240" w:lineRule="auto"/>
              <w:ind w:right="14"/>
              <w:rPr>
                <w:rFonts w:eastAsia="Arial" w:cs="Arial Unicode MS"/>
                <w:color w:val="C0504D" w:themeColor="accent2"/>
                <w:sz w:val="24"/>
                <w:szCs w:val="24"/>
                <w:u w:color="000000"/>
                <w:bdr w:val="nil"/>
                <w:lang w:eastAsia="ro-RO"/>
              </w:rPr>
            </w:pPr>
            <w:r w:rsidRPr="00B12D48">
              <w:rPr>
                <w:rFonts w:eastAsia="Arial" w:cs="Arial Unicode MS"/>
                <w:color w:val="000000" w:themeColor="text1"/>
                <w:sz w:val="24"/>
                <w:szCs w:val="24"/>
                <w:u w:color="000000"/>
                <w:bdr w:val="nil"/>
                <w:lang w:eastAsia="ro-RO"/>
              </w:rPr>
              <w:t>Creșterea cu cel puțin o frecvență / cel puțin o destinație operată de pe aeroport</w:t>
            </w:r>
          </w:p>
        </w:tc>
      </w:tr>
      <w:tr w:rsidR="008E4B30" w:rsidRPr="00B12D48" w14:paraId="57D7F5DD" w14:textId="77777777" w:rsidTr="00F43BC0">
        <w:tc>
          <w:tcPr>
            <w:tcW w:w="3057" w:type="dxa"/>
          </w:tcPr>
          <w:p w14:paraId="6A73003F"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themeColor="text1"/>
                <w:sz w:val="24"/>
                <w:szCs w:val="24"/>
                <w:u w:color="000000"/>
                <w:bdr w:val="nil"/>
                <w:lang w:eastAsia="ro-RO"/>
              </w:rPr>
              <w:t>Număr de pasageri</w:t>
            </w:r>
          </w:p>
        </w:tc>
        <w:tc>
          <w:tcPr>
            <w:tcW w:w="3171" w:type="dxa"/>
          </w:tcPr>
          <w:p w14:paraId="58DD6998"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themeColor="text1"/>
                <w:sz w:val="24"/>
                <w:szCs w:val="24"/>
                <w:u w:color="000000"/>
                <w:bdr w:val="nil"/>
                <w:lang w:eastAsia="ro-RO"/>
              </w:rPr>
              <w:t>Număr de pasageri/an</w:t>
            </w:r>
          </w:p>
        </w:tc>
        <w:tc>
          <w:tcPr>
            <w:tcW w:w="3058" w:type="dxa"/>
          </w:tcPr>
          <w:p w14:paraId="4128DDF6"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themeColor="text1"/>
                <w:sz w:val="24"/>
                <w:szCs w:val="24"/>
                <w:u w:color="000000"/>
                <w:bdr w:val="nil"/>
                <w:lang w:eastAsia="ro-RO"/>
              </w:rPr>
              <w:t>Creștere cu 30% față de anul precedent</w:t>
            </w:r>
          </w:p>
        </w:tc>
      </w:tr>
      <w:tr w:rsidR="008E4B30" w:rsidRPr="00B12D48" w14:paraId="462DB40C" w14:textId="77777777" w:rsidTr="00F43BC0">
        <w:tc>
          <w:tcPr>
            <w:tcW w:w="3057" w:type="dxa"/>
          </w:tcPr>
          <w:p w14:paraId="130014C7"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themeColor="text1"/>
                <w:sz w:val="24"/>
                <w:szCs w:val="24"/>
                <w:u w:color="000000"/>
                <w:bdr w:val="nil"/>
                <w:lang w:eastAsia="ro-RO"/>
              </w:rPr>
              <w:t>Creșterea veniturilor non-aeronautice în totalul de venituri</w:t>
            </w:r>
          </w:p>
        </w:tc>
        <w:tc>
          <w:tcPr>
            <w:tcW w:w="3171" w:type="dxa"/>
          </w:tcPr>
          <w:p w14:paraId="0529C294"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themeColor="text1"/>
                <w:sz w:val="24"/>
                <w:szCs w:val="24"/>
                <w:u w:color="000000"/>
                <w:bdr w:val="nil"/>
                <w:lang w:eastAsia="ro-RO"/>
              </w:rPr>
              <w:t>(Raportul dintre venituri non aeronautice/ total venituri proprii) x 100</w:t>
            </w:r>
          </w:p>
        </w:tc>
        <w:tc>
          <w:tcPr>
            <w:tcW w:w="3058" w:type="dxa"/>
          </w:tcPr>
          <w:p w14:paraId="2E1A68A8"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000000" w:themeColor="text1"/>
                <w:sz w:val="24"/>
                <w:szCs w:val="24"/>
                <w:u w:color="000000"/>
                <w:bdr w:val="nil"/>
                <w:lang w:eastAsia="ro-RO"/>
              </w:rPr>
            </w:pPr>
            <w:r w:rsidRPr="00B12D48">
              <w:rPr>
                <w:rFonts w:eastAsia="Arial" w:cs="Arial Unicode MS"/>
                <w:color w:val="000000"/>
                <w:sz w:val="24"/>
                <w:szCs w:val="24"/>
                <w:u w:color="000000"/>
                <w:bdr w:val="nil"/>
                <w:lang w:eastAsia="ro-RO"/>
              </w:rPr>
              <w:t>Creștere cu 10% față de anul precedent</w:t>
            </w:r>
          </w:p>
        </w:tc>
      </w:tr>
      <w:tr w:rsidR="008E4B30" w:rsidRPr="00B12D48" w14:paraId="4868BDA8" w14:textId="77777777" w:rsidTr="00F43BC0">
        <w:tc>
          <w:tcPr>
            <w:tcW w:w="3057" w:type="dxa"/>
          </w:tcPr>
          <w:p w14:paraId="626100FB"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Gradul de implementare a sistemului de control intern managerial</w:t>
            </w:r>
          </w:p>
        </w:tc>
        <w:tc>
          <w:tcPr>
            <w:tcW w:w="3171" w:type="dxa"/>
          </w:tcPr>
          <w:p w14:paraId="3E6F881B"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(Măsuri implementate/Măsuri planificate) x100</w:t>
            </w:r>
          </w:p>
        </w:tc>
        <w:tc>
          <w:tcPr>
            <w:tcW w:w="3058" w:type="dxa"/>
          </w:tcPr>
          <w:p w14:paraId="57C5555D"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85% implementare anuală</w:t>
            </w:r>
          </w:p>
        </w:tc>
      </w:tr>
      <w:tr w:rsidR="008E4B30" w:rsidRPr="00B12D48" w14:paraId="12068AEC" w14:textId="77777777" w:rsidTr="00F43BC0">
        <w:tc>
          <w:tcPr>
            <w:tcW w:w="3057" w:type="dxa"/>
          </w:tcPr>
          <w:p w14:paraId="7540ACF2"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Rata de retenție a personalului- cheie</w:t>
            </w:r>
          </w:p>
        </w:tc>
        <w:tc>
          <w:tcPr>
            <w:tcW w:w="3171" w:type="dxa"/>
          </w:tcPr>
          <w:p w14:paraId="4D37B4BA"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(Angajați cheie menținuți/total angajați cheie)x 100</w:t>
            </w:r>
          </w:p>
        </w:tc>
        <w:tc>
          <w:tcPr>
            <w:tcW w:w="3058" w:type="dxa"/>
          </w:tcPr>
          <w:p w14:paraId="6D1D244D" w14:textId="77777777" w:rsidR="008E4B30" w:rsidRPr="00B12D48" w:rsidRDefault="008E4B30" w:rsidP="008F23E6">
            <w:pPr>
              <w:widowControl w:val="0"/>
              <w:pBdr>
                <w:top w:val="nil"/>
                <w:left w:val="nil"/>
                <w:bottom w:val="nil"/>
                <w:right w:val="nil"/>
                <w:between w:val="nil"/>
                <w:bar w:val="nil"/>
              </w:pBdr>
              <w:spacing w:after="0" w:line="240" w:lineRule="auto"/>
              <w:ind w:right="17"/>
              <w:rPr>
                <w:rFonts w:eastAsia="Arial" w:cs="Arial Unicode MS"/>
                <w:color w:val="1F1F1F"/>
                <w:sz w:val="24"/>
                <w:szCs w:val="24"/>
                <w:u w:color="000000"/>
                <w:bdr w:val="nil"/>
                <w:lang w:eastAsia="ro-RO"/>
              </w:rPr>
            </w:pPr>
            <w:r w:rsidRPr="00B12D48">
              <w:rPr>
                <w:rFonts w:eastAsia="Arial" w:cs="Arial Unicode MS"/>
                <w:color w:val="1F1F1F"/>
                <w:sz w:val="24"/>
                <w:szCs w:val="24"/>
                <w:u w:color="000000"/>
                <w:bdr w:val="nil"/>
                <w:lang w:eastAsia="ro-RO"/>
              </w:rPr>
              <w:t>Minim 80%</w:t>
            </w:r>
          </w:p>
        </w:tc>
      </w:tr>
    </w:tbl>
    <w:p w14:paraId="200C3769" w14:textId="77777777" w:rsidR="008E4B30" w:rsidRPr="00B12D48" w:rsidRDefault="008E4B30" w:rsidP="008F23E6">
      <w:pPr>
        <w:tabs>
          <w:tab w:val="left" w:pos="284"/>
        </w:tabs>
        <w:spacing w:after="0" w:line="240" w:lineRule="auto"/>
        <w:jc w:val="both"/>
        <w:rPr>
          <w:rFonts w:ascii="Times New Roman" w:hAnsi="Times New Roman"/>
          <w:bCs/>
          <w:sz w:val="24"/>
          <w:szCs w:val="24"/>
        </w:rPr>
      </w:pPr>
    </w:p>
    <w:p w14:paraId="0FB6690D" w14:textId="77777777" w:rsidR="008E4B30" w:rsidRPr="00B12D48" w:rsidRDefault="008E4B30" w:rsidP="008F23E6">
      <w:pPr>
        <w:spacing w:after="0" w:line="240" w:lineRule="auto"/>
        <w:jc w:val="both"/>
        <w:rPr>
          <w:color w:val="000000" w:themeColor="text1"/>
        </w:rPr>
      </w:pPr>
      <w:r w:rsidRPr="00B12D48">
        <w:rPr>
          <w:rFonts w:ascii="Times New Roman" w:hAnsi="Times New Roman"/>
          <w:b/>
          <w:color w:val="000000" w:themeColor="text1"/>
          <w:sz w:val="24"/>
          <w:szCs w:val="24"/>
        </w:rPr>
        <w:t>Capitolul 4</w:t>
      </w:r>
      <w:r w:rsidRPr="00B12D48">
        <w:rPr>
          <w:color w:val="000000" w:themeColor="text1"/>
        </w:rPr>
        <w:t xml:space="preserve"> - </w:t>
      </w:r>
      <w:r w:rsidRPr="00B12D48">
        <w:rPr>
          <w:rFonts w:ascii="Times New Roman" w:hAnsi="Times New Roman"/>
          <w:b/>
          <w:bCs/>
          <w:color w:val="000000" w:themeColor="text1"/>
          <w:sz w:val="24"/>
          <w:szCs w:val="24"/>
        </w:rPr>
        <w:t>Mențiunea privind încadrarea întreprinderii publice în una dintre următoarele categorii de scopuri, respectiv comercial, de monopol reglementat sau serviciu public</w:t>
      </w:r>
    </w:p>
    <w:p w14:paraId="63E8CA26"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color w:val="000000" w:themeColor="text1"/>
          <w:sz w:val="24"/>
          <w:szCs w:val="24"/>
        </w:rPr>
      </w:pPr>
      <w:r w:rsidRPr="00B12D48">
        <w:rPr>
          <w:rFonts w:ascii="Times New Roman" w:eastAsiaTheme="minorEastAsia" w:hAnsi="Times New Roman"/>
          <w:bCs/>
          <w:color w:val="000000" w:themeColor="text1"/>
          <w:sz w:val="24"/>
          <w:szCs w:val="24"/>
        </w:rPr>
        <w:t>Aeroportul Satu Mare R.A., se încadrează în categoria întreprinderilor care acționează cu scop comercial și urmărește să creeze valoare economică.</w:t>
      </w:r>
    </w:p>
    <w:p w14:paraId="749FF702"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color w:val="000000" w:themeColor="text1"/>
          <w:sz w:val="24"/>
          <w:szCs w:val="24"/>
        </w:rPr>
      </w:pPr>
      <w:r w:rsidRPr="00B12D48">
        <w:rPr>
          <w:rFonts w:ascii="Times New Roman" w:eastAsiaTheme="minorEastAsia" w:hAnsi="Times New Roman"/>
          <w:color w:val="000000" w:themeColor="text1"/>
          <w:sz w:val="24"/>
          <w:szCs w:val="24"/>
        </w:rPr>
        <w:t xml:space="preserve">Regia operează într-o piață concurențială, ceea ce presupune adoptarea de către consiliul de administrație a unui plan de administrare bazat pe plan de afaceri pe termen mediu și lung  care să urmărească creșterea competitivității, a profitabilității,  îmbunătățirea calității activelor și a indicatorilor de risc. </w:t>
      </w:r>
    </w:p>
    <w:p w14:paraId="37D3F473"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color w:val="000000" w:themeColor="text1"/>
          <w:sz w:val="24"/>
          <w:szCs w:val="24"/>
        </w:rPr>
      </w:pPr>
      <w:r w:rsidRPr="00B12D48">
        <w:rPr>
          <w:rFonts w:ascii="Times New Roman" w:eastAsiaTheme="minorEastAsia" w:hAnsi="Times New Roman"/>
          <w:color w:val="000000" w:themeColor="text1"/>
          <w:sz w:val="24"/>
          <w:szCs w:val="24"/>
        </w:rPr>
        <w:t xml:space="preserve">Regia exploatează în prezent bunuri proprietate privată și bunuri proprietate publică a județului Satu Mare pe care le administrează. </w:t>
      </w:r>
    </w:p>
    <w:p w14:paraId="5955A8D5" w14:textId="77777777" w:rsidR="008E4B30" w:rsidRPr="00B12D48" w:rsidRDefault="008E4B30" w:rsidP="008F23E6">
      <w:pPr>
        <w:tabs>
          <w:tab w:val="left" w:pos="284"/>
        </w:tabs>
        <w:spacing w:after="0" w:line="240" w:lineRule="auto"/>
        <w:ind w:firstLine="708"/>
        <w:jc w:val="both"/>
        <w:rPr>
          <w:rFonts w:ascii="Times New Roman" w:eastAsiaTheme="minorEastAsia" w:hAnsi="Times New Roman"/>
          <w:color w:val="000000" w:themeColor="text1"/>
          <w:sz w:val="24"/>
          <w:szCs w:val="24"/>
        </w:rPr>
      </w:pPr>
      <w:r w:rsidRPr="00B12D48">
        <w:rPr>
          <w:rFonts w:ascii="Times New Roman" w:eastAsiaTheme="minorEastAsia" w:hAnsi="Times New Roman"/>
          <w:color w:val="000000" w:themeColor="text1"/>
          <w:sz w:val="24"/>
          <w:szCs w:val="24"/>
        </w:rPr>
        <w:t>Aeroportul Satu Mare R.A. are ca obiect principal de activitate efectuarea de servicii, lucrări de exploatare, gestionare, întreținere, reparare dezvoltare și modernizare a bunurilor din patrimoniu sau aflate în administrare, în vederea asigurării condițiilor de siguranță și securitate pentru sosirea, plecarea și manevrarea la sol a aeronavelor în trafic național și/sau internațional, asigurarea serviciilor aeroportuare pentru tranzitul de persoane, mărfuri și poștă, precum și servicii de interes public, conform cod CAEN 5223- ”Activități de servicii anexe transporturilor aeriene”.</w:t>
      </w:r>
    </w:p>
    <w:p w14:paraId="463AD10A" w14:textId="77777777" w:rsidR="008E4B30" w:rsidRPr="00B12D48" w:rsidRDefault="008E4B30" w:rsidP="008F23E6">
      <w:pPr>
        <w:spacing w:after="0" w:line="240" w:lineRule="auto"/>
        <w:ind w:firstLine="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lastRenderedPageBreak/>
        <w:t>Având încredințată spre exploatare infrastructura publică, deservind un interes general al comunității Aeroportul Satu Mare R.A. desfășoară din punctul de vedere al autorității publice tutelare un serviciu public pentru următoarele activități aeronautice:</w:t>
      </w:r>
    </w:p>
    <w:p w14:paraId="5972486B" w14:textId="77777777" w:rsidR="008E4B30" w:rsidRPr="00B12D48" w:rsidRDefault="008E4B30" w:rsidP="008F23E6">
      <w:pPr>
        <w:spacing w:after="0" w:line="240" w:lineRule="auto"/>
        <w:ind w:firstLine="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1. Achiziționarea și modernizarea  echipamentelor și instalațiilor care sprijină în mod direct infrastructura aeroportuară:</w:t>
      </w:r>
    </w:p>
    <w:p w14:paraId="10511E45" w14:textId="77777777" w:rsidR="008E4B30" w:rsidRPr="00B12D48" w:rsidRDefault="008E4B30" w:rsidP="008F23E6">
      <w:pPr>
        <w:spacing w:after="0" w:line="240" w:lineRule="auto"/>
        <w:ind w:left="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-instalații și echipamente de iluminat și balizaj;</w:t>
      </w:r>
    </w:p>
    <w:p w14:paraId="1302F80A" w14:textId="77777777" w:rsidR="008E4B30" w:rsidRPr="00B12D48" w:rsidRDefault="008E4B30" w:rsidP="008F23E6">
      <w:pPr>
        <w:spacing w:after="0" w:line="240" w:lineRule="auto"/>
        <w:ind w:left="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-instalații și echipamente de stingere a incendiilor, de securitate și  siguranță;</w:t>
      </w:r>
    </w:p>
    <w:p w14:paraId="73F2493C" w14:textId="77777777" w:rsidR="008E4B30" w:rsidRPr="00B12D48" w:rsidRDefault="008E4B30" w:rsidP="008F23E6">
      <w:pPr>
        <w:spacing w:after="0" w:line="240" w:lineRule="auto"/>
        <w:ind w:firstLine="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2. Administrarea, întreținerea curentă și repararea suprafețelor de mișcare aeronave (pista de decolare aterizare, căi de rulare, platforme), a terminalelor, turnului de control și echipamentelor aferente, precum și administrarea și întreținerea suprafețelor de teren din perimetrul aeroportuar, aflate în administrarea aeroportului;</w:t>
      </w:r>
    </w:p>
    <w:p w14:paraId="30F06614" w14:textId="77777777" w:rsidR="008E4B30" w:rsidRPr="00B12D48" w:rsidRDefault="008E4B30" w:rsidP="008F23E6">
      <w:pPr>
        <w:spacing w:after="0" w:line="240" w:lineRule="auto"/>
        <w:ind w:firstLine="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3. Organizarea, echiparea și operarea fluxurilor de pasageri în terminalele aeroportului;</w:t>
      </w:r>
    </w:p>
    <w:p w14:paraId="1188DAAB" w14:textId="77777777" w:rsidR="008E4B30" w:rsidRPr="00B12D48" w:rsidRDefault="008E4B30" w:rsidP="008F23E6">
      <w:pPr>
        <w:spacing w:after="0" w:line="240" w:lineRule="auto"/>
        <w:ind w:firstLine="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4. Asigurarea în condițiile legii,  a spațiilor și utilităților necesare autorităților publice care efectuează activități specifice de control, siguranță și securitate ale pasagerilor și bagajelor: Poliția de Frontieră, Vama, SRI, Poliția Transporturi Aeriene;</w:t>
      </w:r>
    </w:p>
    <w:p w14:paraId="4A399DF3" w14:textId="77777777" w:rsidR="008E4B30" w:rsidRPr="00B12D48" w:rsidRDefault="008E4B30" w:rsidP="008F23E6">
      <w:pPr>
        <w:spacing w:after="0" w:line="240" w:lineRule="auto"/>
        <w:ind w:firstLine="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5. Asigurarea gratuităților de operare pe aeroport pentru zborurile aeronavelor de stat, din structurile militare ale MAPN, MAI și SRI, pentru aeronavele care efectuează zboruri pentru situații de urgență și umanitare, cât și pentru alte situații reglementate prin acte normative în vigoare;</w:t>
      </w:r>
    </w:p>
    <w:p w14:paraId="1F6D463A" w14:textId="77777777" w:rsidR="008E4B30" w:rsidRPr="00B12D48" w:rsidRDefault="008E4B30" w:rsidP="008F23E6">
      <w:pPr>
        <w:tabs>
          <w:tab w:val="left" w:pos="1134"/>
        </w:tabs>
        <w:spacing w:after="0" w:line="240" w:lineRule="auto"/>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ab/>
        <w:t>6. Asigurarea echipamentelor specifice (instalații și echipamente de iluminat și balizaj, echipamente de protecție ale personalului operativ) necesare deservirii la sol a aeronavelor de stat, structuri militare ale MAPN, MAI și SRI, pentru aeronavele care efectuează zboruri pentru situații de urgență și umanitare, cât și pentru alte situații reglementate prin acte normative în vigoare;</w:t>
      </w:r>
    </w:p>
    <w:p w14:paraId="3E2BD578" w14:textId="77777777" w:rsidR="008E4B30" w:rsidRPr="00B12D48" w:rsidRDefault="008E4B30" w:rsidP="008F23E6">
      <w:pPr>
        <w:tabs>
          <w:tab w:val="left" w:pos="1134"/>
        </w:tabs>
        <w:spacing w:after="0" w:line="240" w:lineRule="auto"/>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ab/>
        <w:t>7. Protecția și paza infrastructurii aeroportuare, precum și bunurile din perimetrul aeroportului, incluzând asigurarea obligatorie de răspundere civilă aeroportuară față de terți;</w:t>
      </w:r>
    </w:p>
    <w:p w14:paraId="32A9317D" w14:textId="77777777" w:rsidR="008E4B30" w:rsidRPr="00B12D48" w:rsidRDefault="008E4B30" w:rsidP="008F23E6">
      <w:pPr>
        <w:tabs>
          <w:tab w:val="left" w:pos="1134"/>
        </w:tabs>
        <w:spacing w:after="0" w:line="240" w:lineRule="auto"/>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ab/>
        <w:t xml:space="preserve">8. Furnizarea de servicii aeroportuare auxiliare transportului aerian, deservire la sol a aeronavelor (incluzând și măsuri de degivrare, </w:t>
      </w:r>
      <w:proofErr w:type="spellStart"/>
      <w:r w:rsidRPr="00B12D48">
        <w:rPr>
          <w:rFonts w:ascii="Times New Roman" w:hAnsi="Times New Roman"/>
          <w:color w:val="000000" w:themeColor="text1"/>
          <w:sz w:val="24"/>
          <w:szCs w:val="24"/>
        </w:rPr>
        <w:t>antigivrare</w:t>
      </w:r>
      <w:proofErr w:type="spellEnd"/>
      <w:r w:rsidRPr="00B12D48">
        <w:rPr>
          <w:rFonts w:ascii="Times New Roman" w:hAnsi="Times New Roman"/>
          <w:color w:val="000000" w:themeColor="text1"/>
          <w:sz w:val="24"/>
          <w:szCs w:val="24"/>
        </w:rPr>
        <w:t>, curățenie aeronave, alimentare cu apă, vidanjare, etc.);</w:t>
      </w:r>
    </w:p>
    <w:p w14:paraId="1FDC5A89" w14:textId="77777777" w:rsidR="008E4B30" w:rsidRPr="00B12D48" w:rsidRDefault="008E4B30" w:rsidP="008F23E6">
      <w:pPr>
        <w:tabs>
          <w:tab w:val="left" w:pos="1134"/>
        </w:tabs>
        <w:spacing w:after="0" w:line="240" w:lineRule="auto"/>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ab/>
        <w:t>9. Furnizarea serviciilor de stingere a incendiilor, a serviciilor de urgență, siguranță și securitate precum și servicii medicale prin cabinetul propriu al aeroportului;</w:t>
      </w:r>
    </w:p>
    <w:p w14:paraId="6389F03E" w14:textId="77777777" w:rsidR="008E4B30" w:rsidRPr="00B12D48" w:rsidRDefault="008E4B30" w:rsidP="008F23E6">
      <w:pPr>
        <w:tabs>
          <w:tab w:val="left" w:pos="1134"/>
        </w:tabs>
        <w:spacing w:after="0" w:line="240" w:lineRule="auto"/>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ab/>
        <w:t>10. Activitatea de căutare și salvare în perimetrul aeroportuar.</w:t>
      </w:r>
    </w:p>
    <w:p w14:paraId="3DD25663" w14:textId="77777777" w:rsidR="008E4B30" w:rsidRPr="00B12D48" w:rsidRDefault="008E4B30" w:rsidP="008F23E6">
      <w:pPr>
        <w:tabs>
          <w:tab w:val="left" w:pos="1134"/>
        </w:tabs>
        <w:spacing w:after="0" w:line="240" w:lineRule="auto"/>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ab/>
        <w:t>Pe lângă activitatea aeronautică, Aeroportul Satu Mare R.A. poate desfășura și alte activități non aeronautice, cu scop comercial, aducătoare de venituri (parcare, închiriere spații, etc.).</w:t>
      </w:r>
    </w:p>
    <w:p w14:paraId="4948E1F7" w14:textId="77777777" w:rsidR="008E4B30" w:rsidRPr="00B12D48" w:rsidRDefault="008E4B30" w:rsidP="008F23E6">
      <w:pPr>
        <w:spacing w:after="0" w:line="240" w:lineRule="auto"/>
        <w:ind w:firstLine="720"/>
        <w:jc w:val="both"/>
        <w:rPr>
          <w:rFonts w:ascii="Times New Roman" w:hAnsi="Times New Roman"/>
          <w:color w:val="000000" w:themeColor="text1"/>
          <w:sz w:val="24"/>
          <w:szCs w:val="24"/>
        </w:rPr>
      </w:pPr>
      <w:r w:rsidRPr="00B12D48">
        <w:rPr>
          <w:rFonts w:ascii="Times New Roman" w:hAnsi="Times New Roman"/>
          <w:color w:val="000000" w:themeColor="text1"/>
          <w:sz w:val="24"/>
          <w:szCs w:val="24"/>
        </w:rPr>
        <w:t>Nu toate activitățile desfășurate de un aeroport sunt în mod necesar de natură economică. Deoarece clasificarea unei entități ca întreprindere se face întotdeauna în funcție de o anumită activitate, este necesar să se facă distincția între diferitele activități ale unui anumit aeroport și să se stabilească în ce măsură aceste activități sunt de natură economică. Dacă un aeroport desfășoară atât activități economice, cât și activități neeconomice, acesta trebuie considerat ca fiind o întreprindere numai în ceea ce privește prima categorie de activități.</w:t>
      </w:r>
    </w:p>
    <w:p w14:paraId="0C119DF2" w14:textId="77777777" w:rsidR="008E4B30" w:rsidRPr="00B12D48" w:rsidRDefault="008E4B30" w:rsidP="008F23E6">
      <w:pPr>
        <w:tabs>
          <w:tab w:val="left" w:pos="284"/>
        </w:tabs>
        <w:spacing w:after="0" w:line="240" w:lineRule="auto"/>
        <w:jc w:val="both"/>
        <w:rPr>
          <w:rFonts w:ascii="Times New Roman" w:eastAsiaTheme="minorEastAsia" w:hAnsi="Times New Roman"/>
          <w:color w:val="000000" w:themeColor="text1"/>
          <w:sz w:val="24"/>
          <w:szCs w:val="24"/>
        </w:rPr>
      </w:pPr>
      <w:r w:rsidRPr="00B12D48">
        <w:rPr>
          <w:rFonts w:ascii="Times New Roman" w:eastAsiaTheme="minorEastAsia" w:hAnsi="Times New Roman"/>
          <w:color w:val="000000" w:themeColor="text1"/>
          <w:sz w:val="24"/>
          <w:szCs w:val="24"/>
        </w:rPr>
        <w:tab/>
      </w:r>
      <w:r w:rsidRPr="00B12D48">
        <w:rPr>
          <w:rFonts w:ascii="Times New Roman" w:eastAsiaTheme="minorEastAsia" w:hAnsi="Times New Roman"/>
          <w:color w:val="000000" w:themeColor="text1"/>
          <w:sz w:val="24"/>
          <w:szCs w:val="24"/>
        </w:rPr>
        <w:tab/>
        <w:t xml:space="preserve">Din perspectiva noilor Orientări privind ajutoarele de stat destinate aeroporturilor și companiilor aeriene (2014/C99/03), activitatea desfășurată de Aeroportul Satu Mare R.A. nu îndeplinește condițiile unui serviciu de interes public general (SIEG). În consecință, regia nu poate primi fonduri publice sub forma compensației pentru îndeplinirea obligației de serviciu public de interes general, ci doar ajutor de exploatare și de investiții, în baza Ordinului ministrului Dezvoltării Regionale și Administrației Publice nr. 1259/2019 privind aprobarea Schemei de ajutor de stat de exploatare pentru aeroporturile regionale din România cu un trafic de maximum 200.000 de pasageri pe an, cu modificările și completările ulterioare și a Hotărârii Consiliului Județean Satu Mare nr. 57/2019 cu modificările și completările ulterioare, cu respectarea prevederilor Regulamentului (UE) 2017/1084 al Comisiei de modificare a Regulamentului (UE) nr. 651/2014 în ceea ce privește ajutoarele pentru infrastructurile aeroportuare, pragurile de notificare pentru ajutoarele pentru cultură și pentru conservarea patrimoniului, ajutoarele pentru infrastructurile sportive și pentru infrastructurile de agrement multifuncționale, precum și schemele de </w:t>
      </w:r>
      <w:r w:rsidRPr="00B12D48">
        <w:rPr>
          <w:rFonts w:ascii="Times New Roman" w:eastAsiaTheme="minorEastAsia" w:hAnsi="Times New Roman"/>
          <w:color w:val="000000" w:themeColor="text1"/>
          <w:sz w:val="24"/>
          <w:szCs w:val="24"/>
        </w:rPr>
        <w:lastRenderedPageBreak/>
        <w:t xml:space="preserve">ajutor regionale de exploatare pentru regiunile </w:t>
      </w:r>
      <w:proofErr w:type="spellStart"/>
      <w:r w:rsidRPr="00B12D48">
        <w:rPr>
          <w:rFonts w:ascii="Times New Roman" w:eastAsiaTheme="minorEastAsia" w:hAnsi="Times New Roman"/>
          <w:color w:val="000000" w:themeColor="text1"/>
          <w:sz w:val="24"/>
          <w:szCs w:val="24"/>
        </w:rPr>
        <w:t>ultraperiferice</w:t>
      </w:r>
      <w:proofErr w:type="spellEnd"/>
      <w:r w:rsidRPr="00B12D48">
        <w:rPr>
          <w:rFonts w:ascii="Times New Roman" w:eastAsiaTheme="minorEastAsia" w:hAnsi="Times New Roman"/>
          <w:color w:val="000000" w:themeColor="text1"/>
          <w:sz w:val="24"/>
          <w:szCs w:val="24"/>
        </w:rPr>
        <w:t xml:space="preserve"> și de modificare a Regulamentului (UE) nr. 702/2014 în ceea ce privește calcularea costurilor eligibile.</w:t>
      </w:r>
    </w:p>
    <w:p w14:paraId="1AE4FEE5" w14:textId="77777777" w:rsidR="008E4B30" w:rsidRPr="00B12D48" w:rsidRDefault="008E4B30" w:rsidP="008F23E6">
      <w:pPr>
        <w:tabs>
          <w:tab w:val="left" w:pos="284"/>
        </w:tabs>
        <w:spacing w:after="0" w:line="240" w:lineRule="auto"/>
        <w:jc w:val="both"/>
        <w:rPr>
          <w:rFonts w:ascii="Times New Roman" w:eastAsiaTheme="minorEastAsia" w:hAnsi="Times New Roman"/>
          <w:sz w:val="20"/>
          <w:szCs w:val="20"/>
        </w:rPr>
      </w:pPr>
    </w:p>
    <w:p w14:paraId="5E135096" w14:textId="77777777" w:rsidR="008E4B30" w:rsidRPr="00B12D48" w:rsidRDefault="008E4B30" w:rsidP="008F23E6">
      <w:pPr>
        <w:spacing w:after="0" w:line="240" w:lineRule="auto"/>
        <w:rPr>
          <w:rFonts w:ascii="Times New Roman" w:hAnsi="Times New Roman"/>
          <w:b/>
          <w:sz w:val="24"/>
          <w:szCs w:val="24"/>
        </w:rPr>
      </w:pPr>
      <w:r w:rsidRPr="00B12D48">
        <w:rPr>
          <w:rFonts w:ascii="Times New Roman" w:hAnsi="Times New Roman"/>
          <w:b/>
          <w:sz w:val="24"/>
          <w:szCs w:val="24"/>
        </w:rPr>
        <w:t>Capitolul 5 - Așteptări în ceea ce privește politica de dividende / vărsăminte din profitul net aplicabilă întreprinderii publice</w:t>
      </w:r>
    </w:p>
    <w:p w14:paraId="26076994" w14:textId="77777777" w:rsidR="008E4B30" w:rsidRPr="00B12D48" w:rsidRDefault="008E4B30" w:rsidP="008F23E6">
      <w:pPr>
        <w:widowControl w:val="0"/>
        <w:spacing w:after="0" w:line="240" w:lineRule="auto"/>
        <w:ind w:left="34" w:right="17" w:firstLine="11"/>
        <w:jc w:val="both"/>
        <w:rPr>
          <w:rFonts w:ascii="Times New Roman" w:eastAsia="Arial" w:hAnsi="Times New Roman"/>
          <w:color w:val="1C1C1C"/>
          <w:sz w:val="24"/>
          <w:szCs w:val="24"/>
        </w:rPr>
      </w:pPr>
      <w:r w:rsidRPr="00B12D48">
        <w:rPr>
          <w:rFonts w:ascii="Times New Roman" w:eastAsia="Arial" w:hAnsi="Times New Roman"/>
          <w:color w:val="2D2D2D"/>
          <w:sz w:val="24"/>
          <w:szCs w:val="24"/>
        </w:rPr>
        <w:t>Potrivit</w:t>
      </w:r>
      <w:r w:rsidRPr="00B12D48">
        <w:rPr>
          <w:rFonts w:ascii="Times New Roman" w:eastAsia="Arial" w:hAnsi="Times New Roman"/>
          <w:color w:val="2D2D2D"/>
          <w:spacing w:val="-4"/>
          <w:sz w:val="24"/>
          <w:szCs w:val="24"/>
        </w:rPr>
        <w:t xml:space="preserve"> </w:t>
      </w:r>
      <w:r w:rsidRPr="00B12D48">
        <w:rPr>
          <w:rFonts w:ascii="Times New Roman" w:eastAsia="Arial" w:hAnsi="Times New Roman"/>
          <w:color w:val="2B2B2B"/>
          <w:sz w:val="24"/>
          <w:szCs w:val="24"/>
        </w:rPr>
        <w:t xml:space="preserve">O.G. </w:t>
      </w:r>
      <w:r w:rsidRPr="00B12D48">
        <w:rPr>
          <w:rFonts w:ascii="Times New Roman" w:eastAsia="Arial" w:hAnsi="Times New Roman"/>
          <w:color w:val="282828"/>
          <w:sz w:val="24"/>
          <w:szCs w:val="24"/>
        </w:rPr>
        <w:t xml:space="preserve">nr. </w:t>
      </w:r>
      <w:r w:rsidRPr="00B12D48">
        <w:rPr>
          <w:rFonts w:ascii="Times New Roman" w:eastAsia="Arial" w:hAnsi="Times New Roman"/>
          <w:color w:val="262626"/>
          <w:sz w:val="24"/>
          <w:szCs w:val="24"/>
        </w:rPr>
        <w:t>64/200</w:t>
      </w:r>
      <w:r w:rsidRPr="00B12D48">
        <w:rPr>
          <w:rFonts w:ascii="Times New Roman" w:eastAsia="Arial" w:hAnsi="Times New Roman"/>
          <w:color w:val="313131"/>
          <w:sz w:val="24"/>
          <w:szCs w:val="24"/>
        </w:rPr>
        <w:t>1</w:t>
      </w:r>
      <w:r w:rsidRPr="00B12D48">
        <w:rPr>
          <w:rFonts w:ascii="Times New Roman" w:eastAsia="Arial" w:hAnsi="Times New Roman"/>
          <w:color w:val="313131"/>
          <w:spacing w:val="40"/>
          <w:sz w:val="24"/>
          <w:szCs w:val="24"/>
        </w:rPr>
        <w:t xml:space="preserve"> </w:t>
      </w:r>
      <w:r w:rsidRPr="00B12D48">
        <w:rPr>
          <w:rFonts w:ascii="Times New Roman" w:eastAsia="Arial" w:hAnsi="Times New Roman"/>
          <w:color w:val="1C1C1C"/>
          <w:sz w:val="24"/>
          <w:szCs w:val="24"/>
        </w:rPr>
        <w:t>privind</w:t>
      </w:r>
      <w:r w:rsidRPr="00B12D48">
        <w:rPr>
          <w:rFonts w:ascii="Times New Roman" w:eastAsia="Arial" w:hAnsi="Times New Roman"/>
          <w:color w:val="1C1C1C"/>
          <w:spacing w:val="40"/>
          <w:sz w:val="24"/>
          <w:szCs w:val="24"/>
        </w:rPr>
        <w:t xml:space="preserve"> </w:t>
      </w:r>
      <w:r w:rsidRPr="00B12D48">
        <w:rPr>
          <w:rFonts w:ascii="Times New Roman" w:eastAsia="Arial" w:hAnsi="Times New Roman"/>
          <w:color w:val="343434"/>
          <w:sz w:val="24"/>
          <w:szCs w:val="24"/>
        </w:rPr>
        <w:t>reparti</w:t>
      </w:r>
      <w:r w:rsidRPr="00B12D48">
        <w:rPr>
          <w:rFonts w:ascii="Times New Roman" w:eastAsia="Arial" w:hAnsi="Times New Roman"/>
          <w:color w:val="262626"/>
          <w:sz w:val="24"/>
          <w:szCs w:val="24"/>
        </w:rPr>
        <w:t>zarea pro</w:t>
      </w:r>
      <w:r w:rsidRPr="00B12D48">
        <w:rPr>
          <w:rFonts w:ascii="Times New Roman" w:eastAsia="Arial" w:hAnsi="Times New Roman"/>
          <w:color w:val="212121"/>
          <w:sz w:val="24"/>
          <w:szCs w:val="24"/>
        </w:rPr>
        <w:t>fitului</w:t>
      </w:r>
      <w:r w:rsidRPr="00B12D48">
        <w:rPr>
          <w:rFonts w:ascii="Times New Roman" w:eastAsia="Arial" w:hAnsi="Times New Roman"/>
          <w:color w:val="212121"/>
          <w:spacing w:val="40"/>
          <w:sz w:val="24"/>
          <w:szCs w:val="24"/>
        </w:rPr>
        <w:t xml:space="preserve"> </w:t>
      </w:r>
      <w:r w:rsidRPr="00B12D48">
        <w:rPr>
          <w:rFonts w:ascii="Times New Roman" w:eastAsia="Arial" w:hAnsi="Times New Roman"/>
          <w:color w:val="282828"/>
          <w:sz w:val="24"/>
          <w:szCs w:val="24"/>
        </w:rPr>
        <w:t xml:space="preserve">la </w:t>
      </w:r>
      <w:r w:rsidRPr="00B12D48">
        <w:rPr>
          <w:rFonts w:ascii="Times New Roman" w:eastAsia="Arial" w:hAnsi="Times New Roman"/>
          <w:color w:val="1C1C1C"/>
          <w:sz w:val="24"/>
          <w:szCs w:val="24"/>
        </w:rPr>
        <w:t>societăți</w:t>
      </w:r>
      <w:r w:rsidRPr="00B12D48">
        <w:rPr>
          <w:rFonts w:ascii="Times New Roman" w:eastAsia="Arial" w:hAnsi="Times New Roman"/>
          <w:color w:val="232323"/>
          <w:sz w:val="24"/>
          <w:szCs w:val="24"/>
        </w:rPr>
        <w:t xml:space="preserve">le </w:t>
      </w:r>
      <w:r w:rsidRPr="00B12D48">
        <w:rPr>
          <w:rFonts w:ascii="Times New Roman" w:eastAsia="Arial" w:hAnsi="Times New Roman"/>
          <w:color w:val="161616"/>
          <w:sz w:val="24"/>
          <w:szCs w:val="24"/>
        </w:rPr>
        <w:t xml:space="preserve">naționale, </w:t>
      </w:r>
      <w:r w:rsidRPr="00B12D48">
        <w:rPr>
          <w:rFonts w:ascii="Times New Roman" w:eastAsia="Arial" w:hAnsi="Times New Roman"/>
          <w:color w:val="232323"/>
          <w:sz w:val="24"/>
          <w:szCs w:val="24"/>
        </w:rPr>
        <w:t>compani</w:t>
      </w:r>
      <w:r w:rsidRPr="00B12D48">
        <w:rPr>
          <w:rFonts w:ascii="Times New Roman" w:eastAsia="Arial" w:hAnsi="Times New Roman"/>
          <w:color w:val="313131"/>
          <w:spacing w:val="9"/>
          <w:sz w:val="24"/>
          <w:szCs w:val="24"/>
        </w:rPr>
        <w:t>ile</w:t>
      </w:r>
      <w:r w:rsidRPr="00B12D48">
        <w:rPr>
          <w:rFonts w:ascii="Times New Roman" w:eastAsia="Arial" w:hAnsi="Times New Roman"/>
          <w:color w:val="1D1D1D"/>
          <w:spacing w:val="9"/>
          <w:sz w:val="24"/>
          <w:szCs w:val="24"/>
        </w:rPr>
        <w:t xml:space="preserve"> </w:t>
      </w:r>
      <w:r w:rsidRPr="00B12D48">
        <w:rPr>
          <w:rFonts w:ascii="Times New Roman" w:eastAsia="Arial" w:hAnsi="Times New Roman"/>
          <w:color w:val="1C1C1C"/>
          <w:sz w:val="24"/>
          <w:szCs w:val="24"/>
        </w:rPr>
        <w:t xml:space="preserve">naționale </w:t>
      </w:r>
      <w:r w:rsidRPr="00B12D48">
        <w:rPr>
          <w:rFonts w:ascii="Times New Roman" w:eastAsia="Arial" w:hAnsi="Times New Roman"/>
          <w:color w:val="333333"/>
          <w:sz w:val="24"/>
          <w:szCs w:val="24"/>
        </w:rPr>
        <w:t xml:space="preserve">și </w:t>
      </w:r>
      <w:r w:rsidRPr="00B12D48">
        <w:rPr>
          <w:rFonts w:ascii="Times New Roman" w:eastAsia="Arial" w:hAnsi="Times New Roman"/>
          <w:color w:val="242424"/>
          <w:sz w:val="24"/>
          <w:szCs w:val="24"/>
        </w:rPr>
        <w:t xml:space="preserve">societățile </w:t>
      </w:r>
      <w:r w:rsidRPr="00B12D48">
        <w:rPr>
          <w:rFonts w:ascii="Times New Roman" w:eastAsia="Arial" w:hAnsi="Times New Roman"/>
          <w:color w:val="262626"/>
          <w:sz w:val="24"/>
          <w:szCs w:val="24"/>
        </w:rPr>
        <w:t xml:space="preserve">comerciale cu </w:t>
      </w:r>
      <w:r w:rsidRPr="00B12D48">
        <w:rPr>
          <w:rFonts w:ascii="Times New Roman" w:eastAsia="Arial" w:hAnsi="Times New Roman"/>
          <w:color w:val="1D1D1D"/>
          <w:sz w:val="24"/>
          <w:szCs w:val="24"/>
        </w:rPr>
        <w:t xml:space="preserve">capital </w:t>
      </w:r>
      <w:r w:rsidRPr="00B12D48">
        <w:rPr>
          <w:rFonts w:ascii="Times New Roman" w:eastAsia="Arial" w:hAnsi="Times New Roman"/>
          <w:color w:val="131313"/>
          <w:sz w:val="24"/>
          <w:szCs w:val="24"/>
        </w:rPr>
        <w:t xml:space="preserve">integral </w:t>
      </w:r>
      <w:r w:rsidRPr="00B12D48">
        <w:rPr>
          <w:rFonts w:ascii="Times New Roman" w:eastAsia="Arial" w:hAnsi="Times New Roman"/>
          <w:color w:val="1F1F1F"/>
          <w:sz w:val="24"/>
          <w:szCs w:val="24"/>
        </w:rPr>
        <w:t xml:space="preserve">sau </w:t>
      </w:r>
      <w:r w:rsidRPr="00B12D48">
        <w:rPr>
          <w:rFonts w:ascii="Times New Roman" w:eastAsia="Arial" w:hAnsi="Times New Roman"/>
          <w:color w:val="0F0F0F"/>
          <w:sz w:val="24"/>
          <w:szCs w:val="24"/>
        </w:rPr>
        <w:t xml:space="preserve">majoritar </w:t>
      </w:r>
      <w:r w:rsidRPr="00B12D48">
        <w:rPr>
          <w:rFonts w:ascii="Times New Roman" w:eastAsia="Arial" w:hAnsi="Times New Roman"/>
          <w:color w:val="343434"/>
          <w:sz w:val="24"/>
          <w:szCs w:val="24"/>
        </w:rPr>
        <w:t xml:space="preserve">de </w:t>
      </w:r>
      <w:r w:rsidRPr="00B12D48">
        <w:rPr>
          <w:rFonts w:ascii="Times New Roman" w:eastAsia="Arial" w:hAnsi="Times New Roman"/>
          <w:color w:val="161616"/>
          <w:sz w:val="24"/>
          <w:szCs w:val="24"/>
        </w:rPr>
        <w:t xml:space="preserve">stat, </w:t>
      </w:r>
      <w:r w:rsidRPr="00B12D48">
        <w:rPr>
          <w:rFonts w:ascii="Times New Roman" w:eastAsia="Arial" w:hAnsi="Times New Roman"/>
          <w:color w:val="131313"/>
          <w:sz w:val="24"/>
          <w:szCs w:val="24"/>
        </w:rPr>
        <w:t xml:space="preserve">precum </w:t>
      </w:r>
      <w:r w:rsidRPr="00B12D48">
        <w:rPr>
          <w:rFonts w:ascii="Times New Roman" w:eastAsia="Arial" w:hAnsi="Times New Roman"/>
          <w:color w:val="2D2D2D"/>
          <w:sz w:val="24"/>
          <w:szCs w:val="24"/>
        </w:rPr>
        <w:t xml:space="preserve">și </w:t>
      </w:r>
      <w:r w:rsidRPr="00B12D48">
        <w:rPr>
          <w:rFonts w:ascii="Times New Roman" w:eastAsia="Arial" w:hAnsi="Times New Roman"/>
          <w:color w:val="262626"/>
          <w:sz w:val="24"/>
          <w:szCs w:val="24"/>
        </w:rPr>
        <w:t xml:space="preserve">la </w:t>
      </w:r>
      <w:r w:rsidRPr="00B12D48">
        <w:rPr>
          <w:rFonts w:ascii="Times New Roman" w:eastAsia="Arial" w:hAnsi="Times New Roman"/>
          <w:color w:val="232323"/>
          <w:sz w:val="24"/>
          <w:szCs w:val="24"/>
        </w:rPr>
        <w:t xml:space="preserve">regiile autonome, </w:t>
      </w:r>
      <w:r w:rsidRPr="00B12D48">
        <w:rPr>
          <w:rFonts w:ascii="Times New Roman" w:eastAsia="Arial" w:hAnsi="Times New Roman"/>
          <w:color w:val="363636"/>
          <w:sz w:val="24"/>
          <w:szCs w:val="24"/>
        </w:rPr>
        <w:t>cu</w:t>
      </w:r>
      <w:r w:rsidRPr="00B12D48">
        <w:rPr>
          <w:rFonts w:ascii="Times New Roman" w:eastAsia="Arial" w:hAnsi="Times New Roman"/>
          <w:color w:val="363636"/>
          <w:spacing w:val="18"/>
          <w:sz w:val="24"/>
          <w:szCs w:val="24"/>
        </w:rPr>
        <w:t xml:space="preserve"> </w:t>
      </w:r>
      <w:r w:rsidRPr="00B12D48">
        <w:rPr>
          <w:rFonts w:ascii="Times New Roman" w:eastAsia="Arial" w:hAnsi="Times New Roman"/>
          <w:color w:val="232323"/>
          <w:sz w:val="24"/>
          <w:szCs w:val="24"/>
        </w:rPr>
        <w:t>modificări</w:t>
      </w:r>
      <w:r w:rsidRPr="00B12D48">
        <w:rPr>
          <w:rFonts w:ascii="Times New Roman" w:eastAsia="Arial" w:hAnsi="Times New Roman"/>
          <w:color w:val="383838"/>
          <w:sz w:val="24"/>
          <w:szCs w:val="24"/>
        </w:rPr>
        <w:t>le</w:t>
      </w:r>
      <w:r w:rsidRPr="00B12D48">
        <w:rPr>
          <w:rFonts w:ascii="Times New Roman" w:eastAsia="Arial" w:hAnsi="Times New Roman"/>
          <w:color w:val="383838"/>
          <w:spacing w:val="-8"/>
          <w:sz w:val="24"/>
          <w:szCs w:val="24"/>
        </w:rPr>
        <w:t xml:space="preserve"> </w:t>
      </w:r>
      <w:r w:rsidRPr="00B12D48">
        <w:rPr>
          <w:rFonts w:ascii="Times New Roman" w:eastAsia="Arial" w:hAnsi="Times New Roman"/>
          <w:color w:val="2D2D2D"/>
          <w:sz w:val="24"/>
          <w:szCs w:val="24"/>
        </w:rPr>
        <w:t xml:space="preserve">și </w:t>
      </w:r>
      <w:r w:rsidRPr="00B12D48">
        <w:rPr>
          <w:rFonts w:ascii="Times New Roman" w:eastAsia="Arial" w:hAnsi="Times New Roman"/>
          <w:color w:val="242424"/>
          <w:sz w:val="24"/>
          <w:szCs w:val="24"/>
        </w:rPr>
        <w:t>completările</w:t>
      </w:r>
      <w:r w:rsidRPr="00B12D48">
        <w:rPr>
          <w:rFonts w:ascii="Times New Roman" w:eastAsia="Arial" w:hAnsi="Times New Roman"/>
          <w:color w:val="242424"/>
          <w:spacing w:val="20"/>
          <w:sz w:val="24"/>
          <w:szCs w:val="24"/>
        </w:rPr>
        <w:t xml:space="preserve"> </w:t>
      </w:r>
      <w:r w:rsidRPr="00B12D48">
        <w:rPr>
          <w:rFonts w:ascii="Times New Roman" w:eastAsia="Arial" w:hAnsi="Times New Roman"/>
          <w:color w:val="212121"/>
          <w:sz w:val="24"/>
          <w:szCs w:val="24"/>
        </w:rPr>
        <w:t xml:space="preserve">ulterioare, </w:t>
      </w:r>
      <w:r w:rsidRPr="00B12D48">
        <w:rPr>
          <w:rFonts w:ascii="Times New Roman" w:eastAsia="Arial" w:hAnsi="Times New Roman"/>
          <w:color w:val="1D1D1D"/>
          <w:sz w:val="24"/>
          <w:szCs w:val="24"/>
        </w:rPr>
        <w:t>destinațiile repartizării</w:t>
      </w:r>
      <w:r w:rsidRPr="00B12D48">
        <w:rPr>
          <w:rFonts w:ascii="Times New Roman" w:eastAsia="Arial" w:hAnsi="Times New Roman"/>
          <w:color w:val="2F2F2F"/>
          <w:spacing w:val="24"/>
          <w:sz w:val="24"/>
          <w:szCs w:val="24"/>
        </w:rPr>
        <w:t xml:space="preserve"> </w:t>
      </w:r>
      <w:r w:rsidRPr="00B12D48">
        <w:rPr>
          <w:rFonts w:ascii="Times New Roman" w:eastAsia="Arial" w:hAnsi="Times New Roman"/>
          <w:color w:val="181818"/>
          <w:sz w:val="24"/>
          <w:szCs w:val="24"/>
        </w:rPr>
        <w:t>profitului</w:t>
      </w:r>
      <w:r w:rsidRPr="00B12D48">
        <w:rPr>
          <w:rFonts w:ascii="Times New Roman" w:eastAsia="Arial" w:hAnsi="Times New Roman"/>
          <w:color w:val="181818"/>
          <w:spacing w:val="19"/>
          <w:sz w:val="24"/>
          <w:szCs w:val="24"/>
        </w:rPr>
        <w:t xml:space="preserve"> </w:t>
      </w:r>
      <w:r w:rsidRPr="00B12D48">
        <w:rPr>
          <w:rFonts w:ascii="Times New Roman" w:eastAsia="Arial" w:hAnsi="Times New Roman"/>
          <w:color w:val="1C1C1C"/>
          <w:sz w:val="24"/>
          <w:szCs w:val="24"/>
        </w:rPr>
        <w:t>sunt:</w:t>
      </w:r>
    </w:p>
    <w:p w14:paraId="056A1980"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a) rezerve legale;</w:t>
      </w:r>
    </w:p>
    <w:p w14:paraId="526108F5" w14:textId="0B17513C"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b) alte rezerve reprezentând </w:t>
      </w:r>
      <w:r w:rsidR="00A951EB" w:rsidRPr="00B12D48">
        <w:rPr>
          <w:rFonts w:ascii="Times New Roman" w:hAnsi="Times New Roman"/>
          <w:sz w:val="24"/>
          <w:szCs w:val="24"/>
        </w:rPr>
        <w:t>facilități</w:t>
      </w:r>
      <w:r w:rsidRPr="00B12D48">
        <w:rPr>
          <w:rFonts w:ascii="Times New Roman" w:hAnsi="Times New Roman"/>
          <w:sz w:val="24"/>
          <w:szCs w:val="24"/>
        </w:rPr>
        <w:t xml:space="preserve"> fiscale prevăzute de lege;</w:t>
      </w:r>
    </w:p>
    <w:p w14:paraId="6FA18774" w14:textId="541CA369"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c) acoperirea pierderilor contabile din anii </w:t>
      </w:r>
      <w:r w:rsidR="00A951EB" w:rsidRPr="00B12D48">
        <w:rPr>
          <w:rFonts w:ascii="Times New Roman" w:hAnsi="Times New Roman"/>
          <w:sz w:val="24"/>
          <w:szCs w:val="24"/>
        </w:rPr>
        <w:t>precedenți</w:t>
      </w:r>
      <w:r w:rsidRPr="00B12D48">
        <w:rPr>
          <w:rFonts w:ascii="Times New Roman" w:hAnsi="Times New Roman"/>
          <w:sz w:val="24"/>
          <w:szCs w:val="24"/>
        </w:rPr>
        <w:t xml:space="preserve">, cu </w:t>
      </w:r>
      <w:r w:rsidR="00A951EB" w:rsidRPr="00B12D48">
        <w:rPr>
          <w:rFonts w:ascii="Times New Roman" w:hAnsi="Times New Roman"/>
          <w:sz w:val="24"/>
          <w:szCs w:val="24"/>
        </w:rPr>
        <w:t>excepția</w:t>
      </w:r>
      <w:r w:rsidRPr="00B12D48">
        <w:rPr>
          <w:rFonts w:ascii="Times New Roman" w:hAnsi="Times New Roman"/>
          <w:sz w:val="24"/>
          <w:szCs w:val="24"/>
        </w:rPr>
        <w:t xml:space="preserve"> pierderii contabile reportate provenite din ajustările cerute de aplicarea IAS 29 "Raportarea financiară în economiile </w:t>
      </w:r>
      <w:proofErr w:type="spellStart"/>
      <w:r w:rsidRPr="00B12D48">
        <w:rPr>
          <w:rFonts w:ascii="Times New Roman" w:hAnsi="Times New Roman"/>
          <w:sz w:val="24"/>
          <w:szCs w:val="24"/>
        </w:rPr>
        <w:t>hiperinflaţioniste</w:t>
      </w:r>
      <w:proofErr w:type="spellEnd"/>
      <w:r w:rsidRPr="00B12D48">
        <w:rPr>
          <w:rFonts w:ascii="Times New Roman" w:hAnsi="Times New Roman"/>
          <w:sz w:val="24"/>
          <w:szCs w:val="24"/>
        </w:rPr>
        <w:t xml:space="preserve">", potrivit Reglementărilor contabile conforme cu Standardele </w:t>
      </w:r>
      <w:proofErr w:type="spellStart"/>
      <w:r w:rsidRPr="00B12D48">
        <w:rPr>
          <w:rFonts w:ascii="Times New Roman" w:hAnsi="Times New Roman"/>
          <w:sz w:val="24"/>
          <w:szCs w:val="24"/>
        </w:rPr>
        <w:t>internaţionale</w:t>
      </w:r>
      <w:proofErr w:type="spellEnd"/>
      <w:r w:rsidRPr="00B12D48">
        <w:rPr>
          <w:rFonts w:ascii="Times New Roman" w:hAnsi="Times New Roman"/>
          <w:sz w:val="24"/>
          <w:szCs w:val="24"/>
        </w:rPr>
        <w:t xml:space="preserve"> de raportare financiară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Reglementărilor contabile armonizate cu Directiva </w:t>
      </w:r>
      <w:proofErr w:type="spellStart"/>
      <w:r w:rsidRPr="00B12D48">
        <w:rPr>
          <w:rFonts w:ascii="Times New Roman" w:hAnsi="Times New Roman"/>
          <w:sz w:val="24"/>
          <w:szCs w:val="24"/>
        </w:rPr>
        <w:t>Comunităţilor</w:t>
      </w:r>
      <w:proofErr w:type="spellEnd"/>
      <w:r w:rsidRPr="00B12D48">
        <w:rPr>
          <w:rFonts w:ascii="Times New Roman" w:hAnsi="Times New Roman"/>
          <w:sz w:val="24"/>
          <w:szCs w:val="24"/>
        </w:rPr>
        <w:t xml:space="preserve"> Economice Europene nr. 86/635/CEE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cu Standardele </w:t>
      </w:r>
      <w:proofErr w:type="spellStart"/>
      <w:r w:rsidRPr="00B12D48">
        <w:rPr>
          <w:rFonts w:ascii="Times New Roman" w:hAnsi="Times New Roman"/>
          <w:sz w:val="24"/>
          <w:szCs w:val="24"/>
        </w:rPr>
        <w:t>Internaţionale</w:t>
      </w:r>
      <w:proofErr w:type="spellEnd"/>
      <w:r w:rsidRPr="00B12D48">
        <w:rPr>
          <w:rFonts w:ascii="Times New Roman" w:hAnsi="Times New Roman"/>
          <w:sz w:val="24"/>
          <w:szCs w:val="24"/>
        </w:rPr>
        <w:t xml:space="preserve"> de Contabilitate aplicabile </w:t>
      </w:r>
      <w:proofErr w:type="spellStart"/>
      <w:r w:rsidRPr="00B12D48">
        <w:rPr>
          <w:rFonts w:ascii="Times New Roman" w:hAnsi="Times New Roman"/>
          <w:sz w:val="24"/>
          <w:szCs w:val="24"/>
        </w:rPr>
        <w:t>instituţiilor</w:t>
      </w:r>
      <w:proofErr w:type="spellEnd"/>
      <w:r w:rsidRPr="00B12D48">
        <w:rPr>
          <w:rFonts w:ascii="Times New Roman" w:hAnsi="Times New Roman"/>
          <w:sz w:val="24"/>
          <w:szCs w:val="24"/>
        </w:rPr>
        <w:t xml:space="preserve"> de credit;</w:t>
      </w:r>
    </w:p>
    <w:p w14:paraId="22D64EED"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c^1) constituirea surselor proprii de </w:t>
      </w:r>
      <w:proofErr w:type="spellStart"/>
      <w:r w:rsidRPr="00B12D48">
        <w:rPr>
          <w:rFonts w:ascii="Times New Roman" w:hAnsi="Times New Roman"/>
          <w:sz w:val="24"/>
          <w:szCs w:val="24"/>
        </w:rPr>
        <w:t>finanţare</w:t>
      </w:r>
      <w:proofErr w:type="spellEnd"/>
      <w:r w:rsidRPr="00B12D48">
        <w:rPr>
          <w:rFonts w:ascii="Times New Roman" w:hAnsi="Times New Roman"/>
          <w:sz w:val="24"/>
          <w:szCs w:val="24"/>
        </w:rPr>
        <w:t xml:space="preserve"> pentru proiectele </w:t>
      </w:r>
      <w:proofErr w:type="spellStart"/>
      <w:r w:rsidRPr="00B12D48">
        <w:rPr>
          <w:rFonts w:ascii="Times New Roman" w:hAnsi="Times New Roman"/>
          <w:sz w:val="24"/>
          <w:szCs w:val="24"/>
        </w:rPr>
        <w:t>cofinanţate</w:t>
      </w:r>
      <w:proofErr w:type="spellEnd"/>
      <w:r w:rsidRPr="00B12D48">
        <w:rPr>
          <w:rFonts w:ascii="Times New Roman" w:hAnsi="Times New Roman"/>
          <w:sz w:val="24"/>
          <w:szCs w:val="24"/>
        </w:rPr>
        <w:t xml:space="preserve"> din împrumuturi externe, precum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pentru constituirea surselor necesare rambursării ratelor de capital, </w:t>
      </w:r>
      <w:proofErr w:type="spellStart"/>
      <w:r w:rsidRPr="00B12D48">
        <w:rPr>
          <w:rFonts w:ascii="Times New Roman" w:hAnsi="Times New Roman"/>
          <w:sz w:val="24"/>
          <w:szCs w:val="24"/>
        </w:rPr>
        <w:t>plăţii</w:t>
      </w:r>
      <w:proofErr w:type="spellEnd"/>
      <w:r w:rsidRPr="00B12D48">
        <w:rPr>
          <w:rFonts w:ascii="Times New Roman" w:hAnsi="Times New Roman"/>
          <w:sz w:val="24"/>
          <w:szCs w:val="24"/>
        </w:rPr>
        <w:t xml:space="preserve"> dobânzilor, comisioanelor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a altor costuri aferente acestor împrumuturi externe;</w:t>
      </w:r>
    </w:p>
    <w:p w14:paraId="129E8F3A"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d) alte repartizări prevăzute de lege;</w:t>
      </w:r>
    </w:p>
    <w:p w14:paraId="67E94F3A"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e) participarea </w:t>
      </w:r>
      <w:proofErr w:type="spellStart"/>
      <w:r w:rsidRPr="00B12D48">
        <w:rPr>
          <w:rFonts w:ascii="Times New Roman" w:hAnsi="Times New Roman"/>
          <w:sz w:val="24"/>
          <w:szCs w:val="24"/>
        </w:rPr>
        <w:t>salariaţilor</w:t>
      </w:r>
      <w:proofErr w:type="spellEnd"/>
      <w:r w:rsidRPr="00B12D48">
        <w:rPr>
          <w:rFonts w:ascii="Times New Roman" w:hAnsi="Times New Roman"/>
          <w:sz w:val="24"/>
          <w:szCs w:val="24"/>
        </w:rPr>
        <w:t xml:space="preserve"> la profit; </w:t>
      </w:r>
      <w:proofErr w:type="spellStart"/>
      <w:r w:rsidRPr="00B12D48">
        <w:rPr>
          <w:rFonts w:ascii="Times New Roman" w:hAnsi="Times New Roman"/>
          <w:sz w:val="24"/>
          <w:szCs w:val="24"/>
        </w:rPr>
        <w:t>societăţile</w:t>
      </w:r>
      <w:proofErr w:type="spellEnd"/>
      <w:r w:rsidRPr="00B12D48">
        <w:rPr>
          <w:rFonts w:ascii="Times New Roman" w:hAnsi="Times New Roman"/>
          <w:sz w:val="24"/>
          <w:szCs w:val="24"/>
        </w:rPr>
        <w:t xml:space="preserve"> </w:t>
      </w:r>
      <w:proofErr w:type="spellStart"/>
      <w:r w:rsidRPr="00B12D48">
        <w:rPr>
          <w:rFonts w:ascii="Times New Roman" w:hAnsi="Times New Roman"/>
          <w:sz w:val="24"/>
          <w:szCs w:val="24"/>
        </w:rPr>
        <w:t>naţionale</w:t>
      </w:r>
      <w:proofErr w:type="spellEnd"/>
      <w:r w:rsidRPr="00B12D48">
        <w:rPr>
          <w:rFonts w:ascii="Times New Roman" w:hAnsi="Times New Roman"/>
          <w:sz w:val="24"/>
          <w:szCs w:val="24"/>
        </w:rPr>
        <w:t xml:space="preserve">, companiile </w:t>
      </w:r>
      <w:proofErr w:type="spellStart"/>
      <w:r w:rsidRPr="00B12D48">
        <w:rPr>
          <w:rFonts w:ascii="Times New Roman" w:hAnsi="Times New Roman"/>
          <w:sz w:val="24"/>
          <w:szCs w:val="24"/>
        </w:rPr>
        <w:t>naţionale</w:t>
      </w:r>
      <w:proofErr w:type="spellEnd"/>
      <w:r w:rsidRPr="00B12D48">
        <w:rPr>
          <w:rFonts w:ascii="Times New Roman" w:hAnsi="Times New Roman"/>
          <w:sz w:val="24"/>
          <w:szCs w:val="24"/>
        </w:rPr>
        <w:t xml:space="preserv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w:t>
      </w:r>
      <w:proofErr w:type="spellStart"/>
      <w:r w:rsidRPr="00B12D48">
        <w:rPr>
          <w:rFonts w:ascii="Times New Roman" w:hAnsi="Times New Roman"/>
          <w:sz w:val="24"/>
          <w:szCs w:val="24"/>
        </w:rPr>
        <w:t>societăţile</w:t>
      </w:r>
      <w:proofErr w:type="spellEnd"/>
      <w:r w:rsidRPr="00B12D48">
        <w:rPr>
          <w:rFonts w:ascii="Times New Roman" w:hAnsi="Times New Roman"/>
          <w:sz w:val="24"/>
          <w:szCs w:val="24"/>
        </w:rPr>
        <w:t xml:space="preserve"> comerciale cu capital integral sau majoritar de stat, precum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regiile autonome care s-au angajat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au stabilit prin bugetele de venituri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cheltuieli </w:t>
      </w:r>
      <w:proofErr w:type="spellStart"/>
      <w:r w:rsidRPr="00B12D48">
        <w:rPr>
          <w:rFonts w:ascii="Times New Roman" w:hAnsi="Times New Roman"/>
          <w:sz w:val="24"/>
          <w:szCs w:val="24"/>
        </w:rPr>
        <w:t>obligaţia</w:t>
      </w:r>
      <w:proofErr w:type="spellEnd"/>
      <w:r w:rsidRPr="00B12D48">
        <w:rPr>
          <w:rFonts w:ascii="Times New Roman" w:hAnsi="Times New Roman"/>
          <w:sz w:val="24"/>
          <w:szCs w:val="24"/>
        </w:rPr>
        <w:t xml:space="preserve"> de participare la profit, ca urmare a serviciilor </w:t>
      </w:r>
      <w:proofErr w:type="spellStart"/>
      <w:r w:rsidRPr="00B12D48">
        <w:rPr>
          <w:rFonts w:ascii="Times New Roman" w:hAnsi="Times New Roman"/>
          <w:sz w:val="24"/>
          <w:szCs w:val="24"/>
        </w:rPr>
        <w:t>angajaţilor</w:t>
      </w:r>
      <w:proofErr w:type="spellEnd"/>
      <w:r w:rsidRPr="00B12D48">
        <w:rPr>
          <w:rFonts w:ascii="Times New Roman" w:hAnsi="Times New Roman"/>
          <w:sz w:val="24"/>
          <w:szCs w:val="24"/>
        </w:rPr>
        <w:t xml:space="preserve"> lor în </w:t>
      </w:r>
      <w:proofErr w:type="spellStart"/>
      <w:r w:rsidRPr="00B12D48">
        <w:rPr>
          <w:rFonts w:ascii="Times New Roman" w:hAnsi="Times New Roman"/>
          <w:sz w:val="24"/>
          <w:szCs w:val="24"/>
        </w:rPr>
        <w:t>relaţie</w:t>
      </w:r>
      <w:proofErr w:type="spellEnd"/>
      <w:r w:rsidRPr="00B12D48">
        <w:rPr>
          <w:rFonts w:ascii="Times New Roman" w:hAnsi="Times New Roman"/>
          <w:sz w:val="24"/>
          <w:szCs w:val="24"/>
        </w:rPr>
        <w:t xml:space="preserve"> cu acestea, pot acorda aceste drepturi în limita a 10% din profitul net, dar nu mai mult de nivelul unui salariu de bază mediu lunar realizat la nivelul agentului economic, în </w:t>
      </w:r>
      <w:proofErr w:type="spellStart"/>
      <w:r w:rsidRPr="00B12D48">
        <w:rPr>
          <w:rFonts w:ascii="Times New Roman" w:hAnsi="Times New Roman"/>
          <w:sz w:val="24"/>
          <w:szCs w:val="24"/>
        </w:rPr>
        <w:t>exerciţiul</w:t>
      </w:r>
      <w:proofErr w:type="spellEnd"/>
      <w:r w:rsidRPr="00B12D48">
        <w:rPr>
          <w:rFonts w:ascii="Times New Roman" w:hAnsi="Times New Roman"/>
          <w:sz w:val="24"/>
          <w:szCs w:val="24"/>
        </w:rPr>
        <w:t xml:space="preserve"> financiar de </w:t>
      </w:r>
      <w:proofErr w:type="spellStart"/>
      <w:r w:rsidRPr="00B12D48">
        <w:rPr>
          <w:rFonts w:ascii="Times New Roman" w:hAnsi="Times New Roman"/>
          <w:sz w:val="24"/>
          <w:szCs w:val="24"/>
        </w:rPr>
        <w:t>referinţă</w:t>
      </w:r>
      <w:proofErr w:type="spellEnd"/>
      <w:r w:rsidRPr="00B12D48">
        <w:rPr>
          <w:rFonts w:ascii="Times New Roman" w:hAnsi="Times New Roman"/>
          <w:sz w:val="24"/>
          <w:szCs w:val="24"/>
        </w:rPr>
        <w:t>;</w:t>
      </w:r>
    </w:p>
    <w:p w14:paraId="7C9155E2"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f) minimum 50% vărsăminte la bugetul de stat sau local, în cazul regiilor autonome, ori dividende, în cazul </w:t>
      </w:r>
      <w:proofErr w:type="spellStart"/>
      <w:r w:rsidRPr="00B12D48">
        <w:rPr>
          <w:rFonts w:ascii="Times New Roman" w:hAnsi="Times New Roman"/>
          <w:sz w:val="24"/>
          <w:szCs w:val="24"/>
        </w:rPr>
        <w:t>societăţilor</w:t>
      </w:r>
      <w:proofErr w:type="spellEnd"/>
      <w:r w:rsidRPr="00B12D48">
        <w:rPr>
          <w:rFonts w:ascii="Times New Roman" w:hAnsi="Times New Roman"/>
          <w:sz w:val="24"/>
          <w:szCs w:val="24"/>
        </w:rPr>
        <w:t xml:space="preserve"> </w:t>
      </w:r>
      <w:proofErr w:type="spellStart"/>
      <w:r w:rsidRPr="00B12D48">
        <w:rPr>
          <w:rFonts w:ascii="Times New Roman" w:hAnsi="Times New Roman"/>
          <w:sz w:val="24"/>
          <w:szCs w:val="24"/>
        </w:rPr>
        <w:t>naţionale</w:t>
      </w:r>
      <w:proofErr w:type="spellEnd"/>
      <w:r w:rsidRPr="00B12D48">
        <w:rPr>
          <w:rFonts w:ascii="Times New Roman" w:hAnsi="Times New Roman"/>
          <w:sz w:val="24"/>
          <w:szCs w:val="24"/>
        </w:rPr>
        <w:t xml:space="preserve">, companiilor </w:t>
      </w:r>
      <w:proofErr w:type="spellStart"/>
      <w:r w:rsidRPr="00B12D48">
        <w:rPr>
          <w:rFonts w:ascii="Times New Roman" w:hAnsi="Times New Roman"/>
          <w:sz w:val="24"/>
          <w:szCs w:val="24"/>
        </w:rPr>
        <w:t>naţionale</w:t>
      </w:r>
      <w:proofErr w:type="spellEnd"/>
      <w:r w:rsidRPr="00B12D48">
        <w:rPr>
          <w:rFonts w:ascii="Times New Roman" w:hAnsi="Times New Roman"/>
          <w:sz w:val="24"/>
          <w:szCs w:val="24"/>
        </w:rPr>
        <w:t xml:space="preserv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w:t>
      </w:r>
      <w:proofErr w:type="spellStart"/>
      <w:r w:rsidRPr="00B12D48">
        <w:rPr>
          <w:rFonts w:ascii="Times New Roman" w:hAnsi="Times New Roman"/>
          <w:sz w:val="24"/>
          <w:szCs w:val="24"/>
        </w:rPr>
        <w:t>societăţilor</w:t>
      </w:r>
      <w:proofErr w:type="spellEnd"/>
      <w:r w:rsidRPr="00B12D48">
        <w:rPr>
          <w:rFonts w:ascii="Times New Roman" w:hAnsi="Times New Roman"/>
          <w:sz w:val="24"/>
          <w:szCs w:val="24"/>
        </w:rPr>
        <w:t xml:space="preserve"> comerciale cu capital integral sau majoritar de stat;</w:t>
      </w:r>
    </w:p>
    <w:p w14:paraId="6E98BBEE"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g) profitul nerepartizat pe </w:t>
      </w:r>
      <w:proofErr w:type="spellStart"/>
      <w:r w:rsidRPr="00B12D48">
        <w:rPr>
          <w:rFonts w:ascii="Times New Roman" w:hAnsi="Times New Roman"/>
          <w:sz w:val="24"/>
          <w:szCs w:val="24"/>
        </w:rPr>
        <w:t>destinaţiile</w:t>
      </w:r>
      <w:proofErr w:type="spellEnd"/>
      <w:r w:rsidRPr="00B12D48">
        <w:rPr>
          <w:rFonts w:ascii="Times New Roman" w:hAnsi="Times New Roman"/>
          <w:sz w:val="24"/>
          <w:szCs w:val="24"/>
        </w:rPr>
        <w:t xml:space="preserve"> prevăzute la lit. a) - f) se repartizează la alte rezerve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constituie sursă proprie de </w:t>
      </w:r>
      <w:proofErr w:type="spellStart"/>
      <w:r w:rsidRPr="00B12D48">
        <w:rPr>
          <w:rFonts w:ascii="Times New Roman" w:hAnsi="Times New Roman"/>
          <w:sz w:val="24"/>
          <w:szCs w:val="24"/>
        </w:rPr>
        <w:t>finanţare</w:t>
      </w:r>
      <w:proofErr w:type="spellEnd"/>
      <w:r w:rsidRPr="00B12D48">
        <w:rPr>
          <w:rFonts w:ascii="Times New Roman" w:hAnsi="Times New Roman"/>
          <w:sz w:val="24"/>
          <w:szCs w:val="24"/>
        </w:rPr>
        <w:t>, putând fi redistribuit ulterior sub formă de dividende sau vărsăminte la bugetul de stat sau local în cazul regiilor autonome.</w:t>
      </w:r>
    </w:p>
    <w:p w14:paraId="746E8AF9" w14:textId="77777777" w:rsidR="008E4B30" w:rsidRPr="00B12D48" w:rsidRDefault="008E4B30" w:rsidP="008F23E6">
      <w:pPr>
        <w:tabs>
          <w:tab w:val="left" w:pos="284"/>
        </w:tabs>
        <w:autoSpaceDE w:val="0"/>
        <w:autoSpaceDN w:val="0"/>
        <w:adjustRightInd w:val="0"/>
        <w:spacing w:after="0" w:line="240" w:lineRule="auto"/>
        <w:ind w:left="720"/>
        <w:contextualSpacing/>
        <w:jc w:val="both"/>
        <w:rPr>
          <w:rFonts w:ascii="Times New Roman" w:hAnsi="Times New Roman"/>
          <w:iCs/>
          <w:sz w:val="20"/>
          <w:szCs w:val="20"/>
        </w:rPr>
      </w:pPr>
    </w:p>
    <w:p w14:paraId="4FD679DA" w14:textId="77777777" w:rsidR="008E4B30" w:rsidRPr="00B12D48" w:rsidRDefault="008E4B30" w:rsidP="008F23E6">
      <w:pPr>
        <w:tabs>
          <w:tab w:val="left" w:pos="284"/>
        </w:tabs>
        <w:autoSpaceDE w:val="0"/>
        <w:autoSpaceDN w:val="0"/>
        <w:adjustRightInd w:val="0"/>
        <w:spacing w:after="0" w:line="240" w:lineRule="auto"/>
        <w:contextualSpacing/>
        <w:jc w:val="both"/>
        <w:rPr>
          <w:rFonts w:ascii="Times New Roman" w:hAnsi="Times New Roman"/>
          <w:iCs/>
          <w:sz w:val="24"/>
          <w:szCs w:val="24"/>
        </w:rPr>
      </w:pPr>
      <w:r w:rsidRPr="00B12D48">
        <w:rPr>
          <w:rFonts w:ascii="Times New Roman" w:hAnsi="Times New Roman"/>
          <w:iCs/>
          <w:sz w:val="24"/>
          <w:szCs w:val="24"/>
        </w:rPr>
        <w:t>*De menționat este faptul că potrivit prevederilor art. 333 alin. 3 din Ordonanța de urgență a Guvernului nr. 57/ 2019 privind Codul administrativ, cu modificările și completările ulterioare, veniturile din chirii obținute de Regie urmare a exploatării spațiilor proprietate publică, se varsă în totalitate la bugetul Unității Administrativ Teritoriale Județul Satu Mare pe toată perioada în care acesta beneficiază de subvenții de la bugetul local. În perioada în care Aeroportul SM beneficiază de transferuri de la bugetul local al județului pentru acoperirea deficitului de exploatare, regia autonomă nu poate să obțină profit.</w:t>
      </w:r>
    </w:p>
    <w:p w14:paraId="720D82B9" w14:textId="77777777" w:rsidR="008E4B30" w:rsidRPr="00B12D48" w:rsidRDefault="008E4B30" w:rsidP="008F23E6">
      <w:pPr>
        <w:tabs>
          <w:tab w:val="left" w:pos="284"/>
        </w:tabs>
        <w:autoSpaceDE w:val="0"/>
        <w:autoSpaceDN w:val="0"/>
        <w:adjustRightInd w:val="0"/>
        <w:spacing w:after="0" w:line="240" w:lineRule="auto"/>
        <w:ind w:left="720" w:firstLine="226"/>
        <w:contextualSpacing/>
        <w:jc w:val="both"/>
        <w:rPr>
          <w:rFonts w:ascii="Times New Roman" w:hAnsi="Times New Roman"/>
          <w:iCs/>
          <w:sz w:val="24"/>
          <w:szCs w:val="24"/>
        </w:rPr>
      </w:pPr>
    </w:p>
    <w:p w14:paraId="0B5CEDF1" w14:textId="77777777" w:rsidR="008E4B30" w:rsidRPr="00B12D48" w:rsidRDefault="008E4B30" w:rsidP="008F23E6">
      <w:pPr>
        <w:tabs>
          <w:tab w:val="left" w:pos="284"/>
        </w:tabs>
        <w:autoSpaceDE w:val="0"/>
        <w:autoSpaceDN w:val="0"/>
        <w:adjustRightInd w:val="0"/>
        <w:spacing w:after="0" w:line="240" w:lineRule="auto"/>
        <w:contextualSpacing/>
        <w:jc w:val="both"/>
        <w:rPr>
          <w:rFonts w:ascii="Times New Roman" w:hAnsi="Times New Roman"/>
          <w:iCs/>
          <w:sz w:val="24"/>
          <w:szCs w:val="24"/>
        </w:rPr>
      </w:pPr>
      <w:r w:rsidRPr="00B12D48">
        <w:rPr>
          <w:rFonts w:ascii="Times New Roman" w:hAnsi="Times New Roman"/>
          <w:iCs/>
          <w:sz w:val="24"/>
          <w:szCs w:val="24"/>
        </w:rPr>
        <w:t>De asemenea, în situația înregistrării de pierderi, așteptarea autorității publice tutelare este îndreptată spre recuperarea acestora.</w:t>
      </w:r>
    </w:p>
    <w:p w14:paraId="247CF9A2" w14:textId="77777777" w:rsidR="008E4B30" w:rsidRPr="00B12D48" w:rsidRDefault="008E4B30" w:rsidP="008F23E6">
      <w:pPr>
        <w:tabs>
          <w:tab w:val="left" w:pos="284"/>
        </w:tabs>
        <w:autoSpaceDE w:val="0"/>
        <w:autoSpaceDN w:val="0"/>
        <w:adjustRightInd w:val="0"/>
        <w:spacing w:after="0" w:line="240" w:lineRule="auto"/>
        <w:contextualSpacing/>
        <w:jc w:val="both"/>
        <w:rPr>
          <w:rFonts w:ascii="Times New Roman" w:hAnsi="Times New Roman"/>
          <w:iCs/>
          <w:sz w:val="24"/>
          <w:szCs w:val="24"/>
        </w:rPr>
      </w:pPr>
    </w:p>
    <w:p w14:paraId="69817CE3" w14:textId="77777777" w:rsidR="008E4B30" w:rsidRPr="00B12D48" w:rsidRDefault="008E4B30" w:rsidP="008F23E6">
      <w:pPr>
        <w:spacing w:after="0" w:line="240" w:lineRule="auto"/>
        <w:rPr>
          <w:rFonts w:ascii="Times New Roman" w:hAnsi="Times New Roman"/>
          <w:b/>
          <w:sz w:val="24"/>
          <w:szCs w:val="24"/>
        </w:rPr>
      </w:pPr>
      <w:r w:rsidRPr="00B12D48">
        <w:rPr>
          <w:rFonts w:ascii="Times New Roman" w:hAnsi="Times New Roman"/>
          <w:b/>
          <w:sz w:val="24"/>
          <w:szCs w:val="24"/>
        </w:rPr>
        <w:t>Capitolul 6 - Așteptări privind politica de investiții aplicabilă întreprinderii publice</w:t>
      </w:r>
    </w:p>
    <w:p w14:paraId="27A103C8" w14:textId="77777777" w:rsidR="008E4B30" w:rsidRPr="00B12D48" w:rsidRDefault="008E4B30" w:rsidP="008F23E6">
      <w:pPr>
        <w:spacing w:after="0" w:line="240" w:lineRule="auto"/>
        <w:rPr>
          <w:rFonts w:ascii="Times New Roman" w:hAnsi="Times New Roman"/>
          <w:bCs/>
          <w:sz w:val="24"/>
          <w:szCs w:val="24"/>
        </w:rPr>
      </w:pPr>
      <w:r w:rsidRPr="00B12D48">
        <w:rPr>
          <w:rFonts w:ascii="Times New Roman" w:hAnsi="Times New Roman"/>
          <w:b/>
          <w:sz w:val="24"/>
          <w:szCs w:val="24"/>
        </w:rPr>
        <w:tab/>
      </w:r>
      <w:r w:rsidRPr="00B12D48">
        <w:rPr>
          <w:rFonts w:ascii="Times New Roman" w:hAnsi="Times New Roman"/>
          <w:bCs/>
          <w:sz w:val="24"/>
          <w:szCs w:val="24"/>
        </w:rPr>
        <w:t>Politica de investiții a Aeroportului Satu Mare R.A. trebuie să asigure o dezvoltare echilibrată și sustenabilă a infrastructurii aeroportuare, creșterea completivității regionale și consolidarea rolului aeroportului ca nod aerian zonal, în concordanță cu obiectivele strategice asumate de regie. În acest sens autoritatea publică tutelară formulează următoarele așteptări:</w:t>
      </w:r>
    </w:p>
    <w:p w14:paraId="671AD809" w14:textId="77777777" w:rsidR="008E4B30" w:rsidRPr="00B12D48" w:rsidRDefault="008E4B30" w:rsidP="008F23E6">
      <w:pPr>
        <w:numPr>
          <w:ilvl w:val="0"/>
          <w:numId w:val="56"/>
        </w:numPr>
        <w:tabs>
          <w:tab w:val="left" w:pos="284"/>
        </w:tabs>
        <w:spacing w:after="0" w:line="240" w:lineRule="auto"/>
        <w:ind w:left="0" w:firstLine="1069"/>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Planul de investiții anual și multianual, cu identificarea surselor de finanțare va fi prezentat autorității publice tutelare preferabil în luna decembrie pentru anul următor sau cel mai târziu odată cu înaintarea spre competentă aprobare a bugetului de venituri și cheltuieli.</w:t>
      </w:r>
    </w:p>
    <w:p w14:paraId="0BDEBCF2" w14:textId="77777777" w:rsidR="008E4B30" w:rsidRPr="00B12D48" w:rsidRDefault="008E4B30" w:rsidP="008F23E6">
      <w:pPr>
        <w:numPr>
          <w:ilvl w:val="0"/>
          <w:numId w:val="56"/>
        </w:numPr>
        <w:tabs>
          <w:tab w:val="left" w:pos="284"/>
        </w:tabs>
        <w:spacing w:after="0" w:line="240" w:lineRule="auto"/>
        <w:ind w:left="0" w:firstLine="1069"/>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Aprobarea și fundamentarea riguroasă a cheltuielilor de capital, în concordanță cu obiectivele regiei și cu respectarea legislației privind investițiile, achizițiile sectoriale și protecția mediului.</w:t>
      </w:r>
    </w:p>
    <w:p w14:paraId="7B034410" w14:textId="77777777" w:rsidR="008E4B30" w:rsidRPr="00B12D48" w:rsidRDefault="008E4B30" w:rsidP="008F23E6">
      <w:pPr>
        <w:numPr>
          <w:ilvl w:val="0"/>
          <w:numId w:val="56"/>
        </w:numPr>
        <w:tabs>
          <w:tab w:val="left" w:pos="284"/>
        </w:tabs>
        <w:spacing w:after="0" w:line="240" w:lineRule="auto"/>
        <w:ind w:left="0" w:firstLine="1069"/>
        <w:contextualSpacing/>
        <w:jc w:val="both"/>
        <w:rPr>
          <w:rFonts w:ascii="Times New Roman" w:eastAsiaTheme="minorHAnsi" w:hAnsi="Times New Roman" w:cstheme="minorBidi"/>
          <w:sz w:val="24"/>
          <w:szCs w:val="24"/>
        </w:rPr>
      </w:pPr>
      <w:proofErr w:type="spellStart"/>
      <w:r w:rsidRPr="00B12D48">
        <w:rPr>
          <w:rFonts w:ascii="Times New Roman" w:eastAsiaTheme="minorHAnsi" w:hAnsi="Times New Roman" w:cstheme="minorBidi"/>
          <w:sz w:val="24"/>
          <w:szCs w:val="24"/>
        </w:rPr>
        <w:lastRenderedPageBreak/>
        <w:t>Prioritizarea</w:t>
      </w:r>
      <w:proofErr w:type="spellEnd"/>
      <w:r w:rsidRPr="00B12D48">
        <w:rPr>
          <w:rFonts w:ascii="Times New Roman" w:eastAsiaTheme="minorHAnsi" w:hAnsi="Times New Roman" w:cstheme="minorBidi"/>
          <w:sz w:val="24"/>
          <w:szCs w:val="24"/>
        </w:rPr>
        <w:t xml:space="preserve"> investițiilor cu impact direct asupra siguranței operaționale, completivității și sustenabilității</w:t>
      </w:r>
    </w:p>
    <w:p w14:paraId="475703D6" w14:textId="77777777" w:rsidR="008E4B30" w:rsidRPr="00B12D48" w:rsidRDefault="008E4B30" w:rsidP="008F23E6">
      <w:pPr>
        <w:numPr>
          <w:ilvl w:val="0"/>
          <w:numId w:val="56"/>
        </w:numPr>
        <w:tabs>
          <w:tab w:val="left" w:pos="284"/>
        </w:tabs>
        <w:spacing w:after="0" w:line="240" w:lineRule="auto"/>
        <w:ind w:left="0" w:firstLine="1069"/>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În cazul în care o anume investiție este absolut necesară pentru buna derulare a activității regiei, administratorii și managementul au obligația ca în documentele de inițiere a acesteia să justifice necesitatea din punct de vedere legal și operațional.</w:t>
      </w:r>
    </w:p>
    <w:p w14:paraId="703B037A" w14:textId="77777777" w:rsidR="008E4B30" w:rsidRPr="00B12D48" w:rsidRDefault="008E4B30" w:rsidP="008F23E6">
      <w:pPr>
        <w:numPr>
          <w:ilvl w:val="0"/>
          <w:numId w:val="56"/>
        </w:numPr>
        <w:tabs>
          <w:tab w:val="left" w:pos="284"/>
        </w:tabs>
        <w:spacing w:after="0" w:line="240" w:lineRule="auto"/>
        <w:ind w:left="0" w:firstLine="1069"/>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 xml:space="preserve">Administratorii și managementul  trebuie să se asigure ca implementarea  investițiilor aprobate să se realizeze în termenul asumat. </w:t>
      </w:r>
      <w:r w:rsidRPr="00B12D48">
        <w:rPr>
          <w:rFonts w:ascii="Times New Roman" w:eastAsiaTheme="minorHAnsi" w:hAnsi="Times New Roman" w:cstheme="minorBidi"/>
          <w:bCs/>
          <w:sz w:val="24"/>
          <w:szCs w:val="24"/>
        </w:rPr>
        <w:t xml:space="preserve">Această modalitate de abordare a investițiilor este </w:t>
      </w:r>
      <w:r w:rsidRPr="00B12D48">
        <w:rPr>
          <w:rFonts w:ascii="Times New Roman" w:eastAsiaTheme="minorHAnsi" w:hAnsi="Times New Roman" w:cstheme="minorBidi"/>
          <w:b/>
          <w:bCs/>
          <w:sz w:val="24"/>
          <w:szCs w:val="24"/>
        </w:rPr>
        <w:t>obligatorie</w:t>
      </w:r>
      <w:r w:rsidRPr="00B12D48">
        <w:rPr>
          <w:rFonts w:ascii="Times New Roman" w:eastAsiaTheme="minorHAnsi" w:hAnsi="Times New Roman" w:cstheme="minorBidi"/>
          <w:bCs/>
          <w:sz w:val="24"/>
          <w:szCs w:val="24"/>
        </w:rPr>
        <w:t>, indiferent de sursa sau natura finanțării în baza căreia este realizată sau este previzionat să fie realizată.</w:t>
      </w:r>
    </w:p>
    <w:p w14:paraId="23015E40" w14:textId="77777777" w:rsidR="008E4B30" w:rsidRPr="00B12D48" w:rsidRDefault="008E4B30" w:rsidP="008F23E6">
      <w:pPr>
        <w:tabs>
          <w:tab w:val="left" w:pos="284"/>
          <w:tab w:val="left" w:pos="450"/>
        </w:tabs>
        <w:spacing w:after="0" w:line="240" w:lineRule="auto"/>
        <w:contextualSpacing/>
        <w:jc w:val="both"/>
        <w:rPr>
          <w:rFonts w:ascii="Times New Roman" w:hAnsi="Times New Roman"/>
          <w:sz w:val="20"/>
          <w:szCs w:val="20"/>
        </w:rPr>
      </w:pPr>
    </w:p>
    <w:p w14:paraId="06898BB4" w14:textId="77777777" w:rsidR="008E4B30" w:rsidRPr="00B12D48" w:rsidRDefault="008E4B30" w:rsidP="008F23E6">
      <w:pPr>
        <w:spacing w:after="0" w:line="240" w:lineRule="auto"/>
        <w:rPr>
          <w:rFonts w:ascii="Times New Roman" w:hAnsi="Times New Roman"/>
          <w:b/>
          <w:bCs/>
          <w:sz w:val="24"/>
          <w:szCs w:val="24"/>
        </w:rPr>
      </w:pPr>
      <w:r w:rsidRPr="00B12D48">
        <w:rPr>
          <w:rFonts w:ascii="Times New Roman" w:hAnsi="Times New Roman"/>
          <w:b/>
          <w:bCs/>
          <w:sz w:val="24"/>
          <w:szCs w:val="24"/>
        </w:rPr>
        <w:t>Capitolul 7 - Dezideratele autorității publice tutelare cu privire la comunicarea cu organele de administrare și conducere ale întreprinderii publice</w:t>
      </w:r>
    </w:p>
    <w:p w14:paraId="65C132AF"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b/>
      </w:r>
      <w:r w:rsidRPr="00B12D48">
        <w:rPr>
          <w:rFonts w:ascii="Times New Roman" w:hAnsi="Times New Roman"/>
          <w:sz w:val="24"/>
          <w:szCs w:val="24"/>
        </w:rPr>
        <w:t>Autoritatea publică tutelară își dorește ca administratorii regiei să colaboreze îndeaproape cu aceasta, cu respectarea prevederilor art. 51 din O.U.G. 109/2011 privind guvernanța corporativă a întreprinderilor publice, cu modificările și completările ulterioare, după cum urmează:</w:t>
      </w:r>
    </w:p>
    <w:p w14:paraId="3FC2498D"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”(1) Întreprinderea publică, prin grija </w:t>
      </w:r>
      <w:proofErr w:type="spellStart"/>
      <w:r w:rsidRPr="00B12D48">
        <w:rPr>
          <w:rFonts w:ascii="Times New Roman" w:hAnsi="Times New Roman"/>
          <w:i/>
          <w:iCs/>
          <w:sz w:val="24"/>
          <w:szCs w:val="24"/>
        </w:rPr>
        <w:t>preşedintelui</w:t>
      </w:r>
      <w:proofErr w:type="spellEnd"/>
      <w:r w:rsidRPr="00B12D48">
        <w:rPr>
          <w:rFonts w:ascii="Times New Roman" w:hAnsi="Times New Roman"/>
          <w:i/>
          <w:iCs/>
          <w:sz w:val="24"/>
          <w:szCs w:val="24"/>
        </w:rPr>
        <w:t xml:space="preserve">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 sau al consiliului de supraveghere, după caz, trebuie să publice pe pagina proprie de internet, pentru accesul </w:t>
      </w:r>
      <w:proofErr w:type="spellStart"/>
      <w:r w:rsidRPr="00B12D48">
        <w:rPr>
          <w:rFonts w:ascii="Times New Roman" w:hAnsi="Times New Roman"/>
          <w:i/>
          <w:iCs/>
          <w:sz w:val="24"/>
          <w:szCs w:val="24"/>
        </w:rPr>
        <w:t>acţionarilor</w:t>
      </w:r>
      <w:proofErr w:type="spellEnd"/>
      <w:r w:rsidRPr="00B12D48">
        <w:rPr>
          <w:rFonts w:ascii="Times New Roman" w:hAnsi="Times New Roman"/>
          <w:i/>
          <w:iCs/>
          <w:sz w:val="24"/>
          <w:szCs w:val="24"/>
        </w:rPr>
        <w:t xml:space="preserv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al publicului, următoarele documente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w:t>
      </w:r>
      <w:proofErr w:type="spellStart"/>
      <w:r w:rsidRPr="00B12D48">
        <w:rPr>
          <w:rFonts w:ascii="Times New Roman" w:hAnsi="Times New Roman"/>
          <w:i/>
          <w:iCs/>
          <w:sz w:val="24"/>
          <w:szCs w:val="24"/>
        </w:rPr>
        <w:t>informaţii</w:t>
      </w:r>
      <w:proofErr w:type="spellEnd"/>
      <w:r w:rsidRPr="00B12D48">
        <w:rPr>
          <w:rFonts w:ascii="Times New Roman" w:hAnsi="Times New Roman"/>
          <w:i/>
          <w:iCs/>
          <w:sz w:val="24"/>
          <w:szCs w:val="24"/>
        </w:rPr>
        <w:t>:</w:t>
      </w:r>
    </w:p>
    <w:p w14:paraId="1B8C883B"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a) hotărârile adunărilor generale ale </w:t>
      </w:r>
      <w:proofErr w:type="spellStart"/>
      <w:r w:rsidRPr="00B12D48">
        <w:rPr>
          <w:rFonts w:ascii="Times New Roman" w:hAnsi="Times New Roman"/>
          <w:i/>
          <w:iCs/>
          <w:sz w:val="24"/>
          <w:szCs w:val="24"/>
        </w:rPr>
        <w:t>acţionarilor</w:t>
      </w:r>
      <w:proofErr w:type="spellEnd"/>
      <w:r w:rsidRPr="00B12D48">
        <w:rPr>
          <w:rFonts w:ascii="Times New Roman" w:hAnsi="Times New Roman"/>
          <w:i/>
          <w:iCs/>
          <w:sz w:val="24"/>
          <w:szCs w:val="24"/>
        </w:rPr>
        <w:t>, în termen de 2 zile lucrătoare de la data adunării;</w:t>
      </w:r>
    </w:p>
    <w:p w14:paraId="79530962"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b) </w:t>
      </w:r>
      <w:proofErr w:type="spellStart"/>
      <w:r w:rsidRPr="00B12D48">
        <w:rPr>
          <w:rFonts w:ascii="Times New Roman" w:hAnsi="Times New Roman"/>
          <w:i/>
          <w:iCs/>
          <w:sz w:val="24"/>
          <w:szCs w:val="24"/>
        </w:rPr>
        <w:t>situaţiile</w:t>
      </w:r>
      <w:proofErr w:type="spellEnd"/>
      <w:r w:rsidRPr="00B12D48">
        <w:rPr>
          <w:rFonts w:ascii="Times New Roman" w:hAnsi="Times New Roman"/>
          <w:i/>
          <w:iCs/>
          <w:sz w:val="24"/>
          <w:szCs w:val="24"/>
        </w:rPr>
        <w:t xml:space="preserve"> financiare anuale, în termen de 2 zile lucrătoare de la data aprobării;</w:t>
      </w:r>
    </w:p>
    <w:p w14:paraId="019BFF86"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c) raportările contabile semestriale, în termen de 45 de zile de la încheierea semestrului;</w:t>
      </w:r>
    </w:p>
    <w:p w14:paraId="58A6622A"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d) </w:t>
      </w:r>
      <w:proofErr w:type="spellStart"/>
      <w:r w:rsidRPr="00B12D48">
        <w:rPr>
          <w:rFonts w:ascii="Times New Roman" w:hAnsi="Times New Roman"/>
          <w:i/>
          <w:iCs/>
          <w:sz w:val="24"/>
          <w:szCs w:val="24"/>
        </w:rPr>
        <w:t>componenţa</w:t>
      </w:r>
      <w:proofErr w:type="spellEnd"/>
      <w:r w:rsidRPr="00B12D48">
        <w:rPr>
          <w:rFonts w:ascii="Times New Roman" w:hAnsi="Times New Roman"/>
          <w:i/>
          <w:iCs/>
          <w:sz w:val="24"/>
          <w:szCs w:val="24"/>
        </w:rPr>
        <w:t xml:space="preserve">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/consiliului de supraveghere/directoratului, inclusiv: numele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prenumele fiecărui membru al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/consiliului de supraveghere/directoratului, CV-ul fiecărui membru al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/consiliului de supraveghere/directoratului, data încetării mandatului fiecărui membru al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/consiliului de supraveghere/directoratului, afilierea politică a fiecărui membru al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/consiliului de supraveghere/directoratului, statutul fiecărui membru al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/consiliului de supraveghere/directoratului, respectiv definitivi sau provizorii, </w:t>
      </w:r>
      <w:proofErr w:type="spellStart"/>
      <w:r w:rsidRPr="00B12D48">
        <w:rPr>
          <w:rFonts w:ascii="Times New Roman" w:hAnsi="Times New Roman"/>
          <w:i/>
          <w:iCs/>
          <w:sz w:val="24"/>
          <w:szCs w:val="24"/>
        </w:rPr>
        <w:t>remuneraţia</w:t>
      </w:r>
      <w:proofErr w:type="spellEnd"/>
      <w:r w:rsidRPr="00B12D48">
        <w:rPr>
          <w:rFonts w:ascii="Times New Roman" w:hAnsi="Times New Roman"/>
          <w:i/>
          <w:iCs/>
          <w:sz w:val="24"/>
          <w:szCs w:val="24"/>
        </w:rPr>
        <w:t xml:space="preserve"> fiecărui membru al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/consiliului de supraveghere/directoratului, inclusiv eventuale bonusuri sau beneficii;</w:t>
      </w:r>
    </w:p>
    <w:p w14:paraId="0210BEBA"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e) </w:t>
      </w:r>
      <w:proofErr w:type="spellStart"/>
      <w:r w:rsidRPr="00B12D48">
        <w:rPr>
          <w:rFonts w:ascii="Times New Roman" w:hAnsi="Times New Roman"/>
          <w:i/>
          <w:iCs/>
          <w:sz w:val="24"/>
          <w:szCs w:val="24"/>
        </w:rPr>
        <w:t>declaraţiile</w:t>
      </w:r>
      <w:proofErr w:type="spellEnd"/>
      <w:r w:rsidRPr="00B12D48">
        <w:rPr>
          <w:rFonts w:ascii="Times New Roman" w:hAnsi="Times New Roman"/>
          <w:i/>
          <w:iCs/>
          <w:sz w:val="24"/>
          <w:szCs w:val="24"/>
        </w:rPr>
        <w:t xml:space="preserve"> de avere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de interese ale fiecărui membru al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/consiliului de supraveghere/directoratului de pe întreaga durată a mandatului;</w:t>
      </w:r>
    </w:p>
    <w:p w14:paraId="57719FDD"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f) raportul anual cu privire la </w:t>
      </w:r>
      <w:proofErr w:type="spellStart"/>
      <w:r w:rsidRPr="00B12D48">
        <w:rPr>
          <w:rFonts w:ascii="Times New Roman" w:hAnsi="Times New Roman"/>
          <w:i/>
          <w:iCs/>
          <w:sz w:val="24"/>
          <w:szCs w:val="24"/>
        </w:rPr>
        <w:t>remuneraţiile</w:t>
      </w:r>
      <w:proofErr w:type="spellEnd"/>
      <w:r w:rsidRPr="00B12D48">
        <w:rPr>
          <w:rFonts w:ascii="Times New Roman" w:hAnsi="Times New Roman"/>
          <w:i/>
          <w:iCs/>
          <w:sz w:val="24"/>
          <w:szCs w:val="24"/>
        </w:rPr>
        <w:t xml:space="preserv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alte avantaje acordate administratorilor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directorilor, respectiv membrilor consiliului de supraveghere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membrilor directoratului în cursul anului financiar;</w:t>
      </w:r>
    </w:p>
    <w:p w14:paraId="3D0EC744"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g) Codul de etică, în 2 zile lucrătoare de la data adoptării, respectiv la data de 31 mai a fiecărui an, în cazul revizuirii acestuia;</w:t>
      </w:r>
    </w:p>
    <w:p w14:paraId="7AFF4E59"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h) procedura prin care s-a făcut </w:t>
      </w:r>
      <w:proofErr w:type="spellStart"/>
      <w:r w:rsidRPr="00B12D48">
        <w:rPr>
          <w:rFonts w:ascii="Times New Roman" w:hAnsi="Times New Roman"/>
          <w:i/>
          <w:iCs/>
          <w:sz w:val="24"/>
          <w:szCs w:val="24"/>
        </w:rPr>
        <w:t>selecţia</w:t>
      </w:r>
      <w:proofErr w:type="spellEnd"/>
      <w:r w:rsidRPr="00B12D48">
        <w:rPr>
          <w:rFonts w:ascii="Times New Roman" w:hAnsi="Times New Roman"/>
          <w:i/>
          <w:iCs/>
          <w:sz w:val="24"/>
          <w:szCs w:val="24"/>
        </w:rPr>
        <w:t xml:space="preserve"> membrilor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/consiliului de supraveghere/directoratului, precum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revocările din </w:t>
      </w:r>
      <w:proofErr w:type="spellStart"/>
      <w:r w:rsidRPr="00B12D48">
        <w:rPr>
          <w:rFonts w:ascii="Times New Roman" w:hAnsi="Times New Roman"/>
          <w:i/>
          <w:iCs/>
          <w:sz w:val="24"/>
          <w:szCs w:val="24"/>
        </w:rPr>
        <w:t>funcţiile</w:t>
      </w:r>
      <w:proofErr w:type="spellEnd"/>
      <w:r w:rsidRPr="00B12D48">
        <w:rPr>
          <w:rFonts w:ascii="Times New Roman" w:hAnsi="Times New Roman"/>
          <w:i/>
          <w:iCs/>
          <w:sz w:val="24"/>
          <w:szCs w:val="24"/>
        </w:rPr>
        <w:t xml:space="preserve"> respective în ultimii 3 ani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motivele revocărilor;</w:t>
      </w:r>
    </w:p>
    <w:p w14:paraId="2F6D9396"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i) scrisoarea de </w:t>
      </w:r>
      <w:proofErr w:type="spellStart"/>
      <w:r w:rsidRPr="00B12D48">
        <w:rPr>
          <w:rFonts w:ascii="Times New Roman" w:hAnsi="Times New Roman"/>
          <w:i/>
          <w:iCs/>
          <w:sz w:val="24"/>
          <w:szCs w:val="24"/>
        </w:rPr>
        <w:t>aşteptări</w:t>
      </w:r>
      <w:proofErr w:type="spellEnd"/>
      <w:r w:rsidRPr="00B12D48">
        <w:rPr>
          <w:rFonts w:ascii="Times New Roman" w:hAnsi="Times New Roman"/>
          <w:i/>
          <w:iCs/>
          <w:sz w:val="24"/>
          <w:szCs w:val="24"/>
        </w:rPr>
        <w:t>;</w:t>
      </w:r>
    </w:p>
    <w:p w14:paraId="19C3A0A9"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j) contractul de mandat;</w:t>
      </w:r>
    </w:p>
    <w:p w14:paraId="00F72B98"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k) bugetul pentru </w:t>
      </w:r>
      <w:proofErr w:type="spellStart"/>
      <w:r w:rsidRPr="00B12D48">
        <w:rPr>
          <w:rFonts w:ascii="Times New Roman" w:hAnsi="Times New Roman"/>
          <w:i/>
          <w:iCs/>
          <w:sz w:val="24"/>
          <w:szCs w:val="24"/>
        </w:rPr>
        <w:t>investiţii</w:t>
      </w:r>
      <w:proofErr w:type="spellEnd"/>
      <w:r w:rsidRPr="00B12D48">
        <w:rPr>
          <w:rFonts w:ascii="Times New Roman" w:hAnsi="Times New Roman"/>
          <w:i/>
          <w:iCs/>
          <w:sz w:val="24"/>
          <w:szCs w:val="24"/>
        </w:rPr>
        <w:t xml:space="preserve"> în fiecare dintre ultimii 3 ani financiari;</w:t>
      </w:r>
    </w:p>
    <w:p w14:paraId="2550228A"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l) cheltuielile totale cu personalul în ultimii 3 ani (inclusiv salarii, sporuri, bonusuri, </w:t>
      </w:r>
      <w:proofErr w:type="spellStart"/>
      <w:r w:rsidRPr="00B12D48">
        <w:rPr>
          <w:rFonts w:ascii="Times New Roman" w:hAnsi="Times New Roman"/>
          <w:i/>
          <w:iCs/>
          <w:sz w:val="24"/>
          <w:szCs w:val="24"/>
        </w:rPr>
        <w:t>traininguri</w:t>
      </w:r>
      <w:proofErr w:type="spellEnd"/>
      <w:r w:rsidRPr="00B12D48">
        <w:rPr>
          <w:rFonts w:ascii="Times New Roman" w:hAnsi="Times New Roman"/>
          <w:i/>
          <w:iCs/>
          <w:sz w:val="24"/>
          <w:szCs w:val="24"/>
        </w:rPr>
        <w:t xml:space="preserve"> sau formare profesională, decontări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alte beneficii);</w:t>
      </w:r>
    </w:p>
    <w:p w14:paraId="0E49C414"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m) datoriile întreprinderii publice către bugetul de stat, către </w:t>
      </w:r>
      <w:proofErr w:type="spellStart"/>
      <w:r w:rsidRPr="00B12D48">
        <w:rPr>
          <w:rFonts w:ascii="Times New Roman" w:hAnsi="Times New Roman"/>
          <w:i/>
          <w:iCs/>
          <w:sz w:val="24"/>
          <w:szCs w:val="24"/>
        </w:rPr>
        <w:t>instituţii</w:t>
      </w:r>
      <w:proofErr w:type="spellEnd"/>
      <w:r w:rsidRPr="00B12D48">
        <w:rPr>
          <w:rFonts w:ascii="Times New Roman" w:hAnsi="Times New Roman"/>
          <w:i/>
          <w:iCs/>
          <w:sz w:val="24"/>
          <w:szCs w:val="24"/>
        </w:rPr>
        <w:t xml:space="preserve"> de creditare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către parteneri comerciali, cu </w:t>
      </w:r>
      <w:proofErr w:type="spellStart"/>
      <w:r w:rsidRPr="00B12D48">
        <w:rPr>
          <w:rFonts w:ascii="Times New Roman" w:hAnsi="Times New Roman"/>
          <w:i/>
          <w:iCs/>
          <w:sz w:val="24"/>
          <w:szCs w:val="24"/>
        </w:rPr>
        <w:t>menţiunea</w:t>
      </w:r>
      <w:proofErr w:type="spellEnd"/>
      <w:r w:rsidRPr="00B12D48">
        <w:rPr>
          <w:rFonts w:ascii="Times New Roman" w:hAnsi="Times New Roman"/>
          <w:i/>
          <w:iCs/>
          <w:sz w:val="24"/>
          <w:szCs w:val="24"/>
        </w:rPr>
        <w:t xml:space="preserve"> pentru fiecare categorie cât la sută este reprezentat de </w:t>
      </w:r>
      <w:proofErr w:type="spellStart"/>
      <w:r w:rsidRPr="00B12D48">
        <w:rPr>
          <w:rFonts w:ascii="Times New Roman" w:hAnsi="Times New Roman"/>
          <w:i/>
          <w:iCs/>
          <w:sz w:val="24"/>
          <w:szCs w:val="24"/>
        </w:rPr>
        <w:t>restanţe</w:t>
      </w:r>
      <w:proofErr w:type="spellEnd"/>
      <w:r w:rsidRPr="00B12D48">
        <w:rPr>
          <w:rFonts w:ascii="Times New Roman" w:hAnsi="Times New Roman"/>
          <w:i/>
          <w:iCs/>
          <w:sz w:val="24"/>
          <w:szCs w:val="24"/>
        </w:rPr>
        <w:t xml:space="preserve"> de plată;</w:t>
      </w:r>
    </w:p>
    <w:p w14:paraId="3EF3FE3B"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n) valoarea </w:t>
      </w:r>
      <w:proofErr w:type="spellStart"/>
      <w:r w:rsidRPr="00B12D48">
        <w:rPr>
          <w:rFonts w:ascii="Times New Roman" w:hAnsi="Times New Roman"/>
          <w:i/>
          <w:iCs/>
          <w:sz w:val="24"/>
          <w:szCs w:val="24"/>
        </w:rPr>
        <w:t>subvenţiei</w:t>
      </w:r>
      <w:proofErr w:type="spellEnd"/>
      <w:r w:rsidRPr="00B12D48">
        <w:rPr>
          <w:rFonts w:ascii="Times New Roman" w:hAnsi="Times New Roman"/>
          <w:i/>
          <w:iCs/>
          <w:sz w:val="24"/>
          <w:szCs w:val="24"/>
        </w:rPr>
        <w:t xml:space="preserve"> </w:t>
      </w:r>
      <w:proofErr w:type="spellStart"/>
      <w:r w:rsidRPr="00B12D48">
        <w:rPr>
          <w:rFonts w:ascii="Times New Roman" w:hAnsi="Times New Roman"/>
          <w:i/>
          <w:iCs/>
          <w:sz w:val="24"/>
          <w:szCs w:val="24"/>
        </w:rPr>
        <w:t>operaţionale</w:t>
      </w:r>
      <w:proofErr w:type="spellEnd"/>
      <w:r w:rsidRPr="00B12D48">
        <w:rPr>
          <w:rFonts w:ascii="Times New Roman" w:hAnsi="Times New Roman"/>
          <w:i/>
          <w:iCs/>
          <w:sz w:val="24"/>
          <w:szCs w:val="24"/>
        </w:rPr>
        <w:t xml:space="preserve"> primite de la bugetul de stat;</w:t>
      </w:r>
    </w:p>
    <w:p w14:paraId="316D0027"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o) serviciile sau bunurile produse de întreprindere în interes public;</w:t>
      </w:r>
    </w:p>
    <w:p w14:paraId="3DABAABD"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p) </w:t>
      </w:r>
      <w:proofErr w:type="spellStart"/>
      <w:r w:rsidRPr="00B12D48">
        <w:rPr>
          <w:rFonts w:ascii="Times New Roman" w:hAnsi="Times New Roman"/>
          <w:i/>
          <w:iCs/>
          <w:sz w:val="24"/>
          <w:szCs w:val="24"/>
        </w:rPr>
        <w:t>menţionarea</w:t>
      </w:r>
      <w:proofErr w:type="spellEnd"/>
      <w:r w:rsidRPr="00B12D48">
        <w:rPr>
          <w:rFonts w:ascii="Times New Roman" w:hAnsi="Times New Roman"/>
          <w:i/>
          <w:iCs/>
          <w:sz w:val="24"/>
          <w:szCs w:val="24"/>
        </w:rPr>
        <w:t xml:space="preserve"> obiectivului de politică publică a întreprinderii;</w:t>
      </w:r>
    </w:p>
    <w:p w14:paraId="7DC1F4F1"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q) </w:t>
      </w:r>
      <w:proofErr w:type="spellStart"/>
      <w:r w:rsidRPr="00B12D48">
        <w:rPr>
          <w:rFonts w:ascii="Times New Roman" w:hAnsi="Times New Roman"/>
          <w:i/>
          <w:iCs/>
          <w:sz w:val="24"/>
          <w:szCs w:val="24"/>
        </w:rPr>
        <w:t>situaţiile</w:t>
      </w:r>
      <w:proofErr w:type="spellEnd"/>
      <w:r w:rsidRPr="00B12D48">
        <w:rPr>
          <w:rFonts w:ascii="Times New Roman" w:hAnsi="Times New Roman"/>
          <w:i/>
          <w:iCs/>
          <w:sz w:val="24"/>
          <w:szCs w:val="24"/>
        </w:rPr>
        <w:t xml:space="preserve"> de risc/analiza de risc din domeniul de activitate al întreprinderii;</w:t>
      </w:r>
    </w:p>
    <w:p w14:paraId="14DEAB0E"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i/>
          <w:iCs/>
          <w:sz w:val="24"/>
          <w:szCs w:val="24"/>
        </w:rPr>
        <w:t xml:space="preserve">    r) raportul anual agregat pe pagina web a întreprinderii;</w:t>
      </w:r>
    </w:p>
    <w:p w14:paraId="3D54E1F9"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i/>
          <w:iCs/>
          <w:sz w:val="24"/>
          <w:szCs w:val="24"/>
        </w:rPr>
        <w:t xml:space="preserve">    s) *** Abrogată </w:t>
      </w:r>
    </w:p>
    <w:p w14:paraId="7C6DD589"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lastRenderedPageBreak/>
        <w:t xml:space="preserve">    </w:t>
      </w:r>
      <w:proofErr w:type="spellStart"/>
      <w:r w:rsidRPr="00B12D48">
        <w:rPr>
          <w:rFonts w:ascii="Times New Roman" w:hAnsi="Times New Roman"/>
          <w:i/>
          <w:iCs/>
          <w:sz w:val="24"/>
          <w:szCs w:val="24"/>
        </w:rPr>
        <w:t>ş</w:t>
      </w:r>
      <w:proofErr w:type="spellEnd"/>
      <w:r w:rsidRPr="00B12D48">
        <w:rPr>
          <w:rFonts w:ascii="Times New Roman" w:hAnsi="Times New Roman"/>
          <w:i/>
          <w:iCs/>
          <w:sz w:val="24"/>
          <w:szCs w:val="24"/>
        </w:rPr>
        <w:t xml:space="preserve">) planul de integritate al întreprinderii (dezvoltat în </w:t>
      </w:r>
      <w:proofErr w:type="spellStart"/>
      <w:r w:rsidRPr="00B12D48">
        <w:rPr>
          <w:rFonts w:ascii="Times New Roman" w:hAnsi="Times New Roman"/>
          <w:i/>
          <w:iCs/>
          <w:sz w:val="24"/>
          <w:szCs w:val="24"/>
        </w:rPr>
        <w:t>concordanţă</w:t>
      </w:r>
      <w:proofErr w:type="spellEnd"/>
      <w:r w:rsidRPr="00B12D48">
        <w:rPr>
          <w:rFonts w:ascii="Times New Roman" w:hAnsi="Times New Roman"/>
          <w:i/>
          <w:iCs/>
          <w:sz w:val="24"/>
          <w:szCs w:val="24"/>
        </w:rPr>
        <w:t xml:space="preserve"> cu Ghidul de bună practică al OCDE privind controlul intern, etica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conformitatea)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mecanismul de raportare de către avertizorii în interes public a încălcărilor legii;</w:t>
      </w:r>
    </w:p>
    <w:p w14:paraId="1CA5DEEF"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t) raportul de audit extern.</w:t>
      </w:r>
    </w:p>
    <w:p w14:paraId="22663B89"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(2) </w:t>
      </w:r>
      <w:proofErr w:type="spellStart"/>
      <w:r w:rsidRPr="00B12D48">
        <w:rPr>
          <w:rFonts w:ascii="Times New Roman" w:hAnsi="Times New Roman"/>
          <w:i/>
          <w:iCs/>
          <w:sz w:val="24"/>
          <w:szCs w:val="24"/>
        </w:rPr>
        <w:t>Situaţiile</w:t>
      </w:r>
      <w:proofErr w:type="spellEnd"/>
      <w:r w:rsidRPr="00B12D48">
        <w:rPr>
          <w:rFonts w:ascii="Times New Roman" w:hAnsi="Times New Roman"/>
          <w:i/>
          <w:iCs/>
          <w:sz w:val="24"/>
          <w:szCs w:val="24"/>
        </w:rPr>
        <w:t xml:space="preserve"> financiare anuale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raportările contabile semestriale, rapoartele consiliului de </w:t>
      </w:r>
      <w:proofErr w:type="spellStart"/>
      <w:r w:rsidRPr="00B12D48">
        <w:rPr>
          <w:rFonts w:ascii="Times New Roman" w:hAnsi="Times New Roman"/>
          <w:i/>
          <w:iCs/>
          <w:sz w:val="24"/>
          <w:szCs w:val="24"/>
        </w:rPr>
        <w:t>administraţie</w:t>
      </w:r>
      <w:proofErr w:type="spellEnd"/>
      <w:r w:rsidRPr="00B12D48">
        <w:rPr>
          <w:rFonts w:ascii="Times New Roman" w:hAnsi="Times New Roman"/>
          <w:i/>
          <w:iCs/>
          <w:sz w:val="24"/>
          <w:szCs w:val="24"/>
        </w:rPr>
        <w:t xml:space="preserve"> sau, după caz, ale consiliului de supraveghere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raportul de audit anual sunt păstrate pe pagina de internet a întreprinderii publice pe o perioadă de cel </w:t>
      </w:r>
      <w:proofErr w:type="spellStart"/>
      <w:r w:rsidRPr="00B12D48">
        <w:rPr>
          <w:rFonts w:ascii="Times New Roman" w:hAnsi="Times New Roman"/>
          <w:i/>
          <w:iCs/>
          <w:sz w:val="24"/>
          <w:szCs w:val="24"/>
        </w:rPr>
        <w:t>puţin</w:t>
      </w:r>
      <w:proofErr w:type="spellEnd"/>
      <w:r w:rsidRPr="00B12D48">
        <w:rPr>
          <w:rFonts w:ascii="Times New Roman" w:hAnsi="Times New Roman"/>
          <w:i/>
          <w:iCs/>
          <w:sz w:val="24"/>
          <w:szCs w:val="24"/>
        </w:rPr>
        <w:t xml:space="preserve"> 3 ani, după aprobarea acestora.</w:t>
      </w:r>
    </w:p>
    <w:p w14:paraId="4706BFE6" w14:textId="77777777" w:rsidR="008E4B30" w:rsidRPr="00B12D48" w:rsidRDefault="008E4B30" w:rsidP="008F23E6">
      <w:pPr>
        <w:autoSpaceDE w:val="0"/>
        <w:autoSpaceDN w:val="0"/>
        <w:adjustRightInd w:val="0"/>
        <w:spacing w:after="0" w:line="240" w:lineRule="auto"/>
        <w:jc w:val="both"/>
        <w:rPr>
          <w:rFonts w:ascii="Times New Roman" w:hAnsi="Times New Roman"/>
          <w:i/>
          <w:iCs/>
          <w:sz w:val="24"/>
          <w:szCs w:val="24"/>
        </w:rPr>
      </w:pPr>
      <w:r w:rsidRPr="00B12D48">
        <w:rPr>
          <w:rFonts w:ascii="Times New Roman" w:hAnsi="Times New Roman"/>
          <w:i/>
          <w:iCs/>
          <w:sz w:val="24"/>
          <w:szCs w:val="24"/>
        </w:rPr>
        <w:t xml:space="preserve">    (3) Publicarea </w:t>
      </w:r>
      <w:proofErr w:type="spellStart"/>
      <w:r w:rsidRPr="00B12D48">
        <w:rPr>
          <w:rFonts w:ascii="Times New Roman" w:hAnsi="Times New Roman"/>
          <w:i/>
          <w:iCs/>
          <w:sz w:val="24"/>
          <w:szCs w:val="24"/>
        </w:rPr>
        <w:t>informaţiilor</w:t>
      </w:r>
      <w:proofErr w:type="spellEnd"/>
      <w:r w:rsidRPr="00B12D48">
        <w:rPr>
          <w:rFonts w:ascii="Times New Roman" w:hAnsi="Times New Roman"/>
          <w:i/>
          <w:iCs/>
          <w:sz w:val="24"/>
          <w:szCs w:val="24"/>
        </w:rPr>
        <w:t xml:space="preserve"> prevăzute la alin. (1)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(2) se va realiza într-o </w:t>
      </w:r>
      <w:proofErr w:type="spellStart"/>
      <w:r w:rsidRPr="00B12D48">
        <w:rPr>
          <w:rFonts w:ascii="Times New Roman" w:hAnsi="Times New Roman"/>
          <w:i/>
          <w:iCs/>
          <w:sz w:val="24"/>
          <w:szCs w:val="24"/>
        </w:rPr>
        <w:t>secţiune</w:t>
      </w:r>
      <w:proofErr w:type="spellEnd"/>
      <w:r w:rsidRPr="00B12D48">
        <w:rPr>
          <w:rFonts w:ascii="Times New Roman" w:hAnsi="Times New Roman"/>
          <w:i/>
          <w:iCs/>
          <w:sz w:val="24"/>
          <w:szCs w:val="24"/>
        </w:rPr>
        <w:t xml:space="preserve"> distinctă de pe pagina de internet a respectivei întreprinderi publice. În </w:t>
      </w:r>
      <w:proofErr w:type="spellStart"/>
      <w:r w:rsidRPr="00B12D48">
        <w:rPr>
          <w:rFonts w:ascii="Times New Roman" w:hAnsi="Times New Roman"/>
          <w:i/>
          <w:iCs/>
          <w:sz w:val="24"/>
          <w:szCs w:val="24"/>
        </w:rPr>
        <w:t>situaţia</w:t>
      </w:r>
      <w:proofErr w:type="spellEnd"/>
      <w:r w:rsidRPr="00B12D48">
        <w:rPr>
          <w:rFonts w:ascii="Times New Roman" w:hAnsi="Times New Roman"/>
          <w:i/>
          <w:iCs/>
          <w:sz w:val="24"/>
          <w:szCs w:val="24"/>
        </w:rPr>
        <w:t xml:space="preserve"> în care întreprinderea nu </w:t>
      </w:r>
      <w:proofErr w:type="spellStart"/>
      <w:r w:rsidRPr="00B12D48">
        <w:rPr>
          <w:rFonts w:ascii="Times New Roman" w:hAnsi="Times New Roman"/>
          <w:i/>
          <w:iCs/>
          <w:sz w:val="24"/>
          <w:szCs w:val="24"/>
        </w:rPr>
        <w:t>deţine</w:t>
      </w:r>
      <w:proofErr w:type="spellEnd"/>
      <w:r w:rsidRPr="00B12D48">
        <w:rPr>
          <w:rFonts w:ascii="Times New Roman" w:hAnsi="Times New Roman"/>
          <w:i/>
          <w:iCs/>
          <w:sz w:val="24"/>
          <w:szCs w:val="24"/>
        </w:rPr>
        <w:t xml:space="preserve"> o pagină de internet dedicată, aceste </w:t>
      </w:r>
      <w:proofErr w:type="spellStart"/>
      <w:r w:rsidRPr="00B12D48">
        <w:rPr>
          <w:rFonts w:ascii="Times New Roman" w:hAnsi="Times New Roman"/>
          <w:i/>
          <w:iCs/>
          <w:sz w:val="24"/>
          <w:szCs w:val="24"/>
        </w:rPr>
        <w:t>informaţii</w:t>
      </w:r>
      <w:proofErr w:type="spellEnd"/>
      <w:r w:rsidRPr="00B12D48">
        <w:rPr>
          <w:rFonts w:ascii="Times New Roman" w:hAnsi="Times New Roman"/>
          <w:i/>
          <w:iCs/>
          <w:sz w:val="24"/>
          <w:szCs w:val="24"/>
        </w:rPr>
        <w:t xml:space="preserve"> vor fi publicate pe pagina de internet a </w:t>
      </w:r>
      <w:proofErr w:type="spellStart"/>
      <w:r w:rsidRPr="00B12D48">
        <w:rPr>
          <w:rFonts w:ascii="Times New Roman" w:hAnsi="Times New Roman"/>
          <w:i/>
          <w:iCs/>
          <w:sz w:val="24"/>
          <w:szCs w:val="24"/>
        </w:rPr>
        <w:t>autorităţii</w:t>
      </w:r>
      <w:proofErr w:type="spellEnd"/>
      <w:r w:rsidRPr="00B12D48">
        <w:rPr>
          <w:rFonts w:ascii="Times New Roman" w:hAnsi="Times New Roman"/>
          <w:i/>
          <w:iCs/>
          <w:sz w:val="24"/>
          <w:szCs w:val="24"/>
        </w:rPr>
        <w:t xml:space="preserve"> tutelare.</w:t>
      </w:r>
    </w:p>
    <w:p w14:paraId="68FCBF2E"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i/>
          <w:iCs/>
          <w:sz w:val="24"/>
          <w:szCs w:val="24"/>
        </w:rPr>
        <w:t xml:space="preserve">    (4) Politica generală de dividende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politica de remunerare a </w:t>
      </w:r>
      <w:proofErr w:type="spellStart"/>
      <w:r w:rsidRPr="00B12D48">
        <w:rPr>
          <w:rFonts w:ascii="Times New Roman" w:hAnsi="Times New Roman"/>
          <w:i/>
          <w:iCs/>
          <w:sz w:val="24"/>
          <w:szCs w:val="24"/>
        </w:rPr>
        <w:t>autorităţilor</w:t>
      </w:r>
      <w:proofErr w:type="spellEnd"/>
      <w:r w:rsidRPr="00B12D48">
        <w:rPr>
          <w:rFonts w:ascii="Times New Roman" w:hAnsi="Times New Roman"/>
          <w:i/>
          <w:iCs/>
          <w:sz w:val="24"/>
          <w:szCs w:val="24"/>
        </w:rPr>
        <w:t xml:space="preserve"> publice tutelare locale se publică într-o </w:t>
      </w:r>
      <w:proofErr w:type="spellStart"/>
      <w:r w:rsidRPr="00B12D48">
        <w:rPr>
          <w:rFonts w:ascii="Times New Roman" w:hAnsi="Times New Roman"/>
          <w:i/>
          <w:iCs/>
          <w:sz w:val="24"/>
          <w:szCs w:val="24"/>
        </w:rPr>
        <w:t>secţiune</w:t>
      </w:r>
      <w:proofErr w:type="spellEnd"/>
      <w:r w:rsidRPr="00B12D48">
        <w:rPr>
          <w:rFonts w:ascii="Times New Roman" w:hAnsi="Times New Roman"/>
          <w:i/>
          <w:iCs/>
          <w:sz w:val="24"/>
          <w:szCs w:val="24"/>
        </w:rPr>
        <w:t xml:space="preserve"> distinctă de pe pagina de internet a acestora.”</w:t>
      </w:r>
    </w:p>
    <w:p w14:paraId="433F45BE"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p>
    <w:p w14:paraId="6D63516D"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Membrii consiliului de administrație vor înștiința autoritatea publică tutelară cu privire la orice potențial conflict de interese, conform prevederilor legale și orice deviere de la indicatorii de performanță stabiliți, în cel mai scurt timp. </w:t>
      </w:r>
    </w:p>
    <w:p w14:paraId="1637C6C6"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p>
    <w:p w14:paraId="74D15D4A" w14:textId="77777777" w:rsidR="008E4B30" w:rsidRPr="00B12D48" w:rsidRDefault="008E4B30" w:rsidP="008F23E6">
      <w:pPr>
        <w:widowControl w:val="0"/>
        <w:spacing w:after="0" w:line="240" w:lineRule="auto"/>
        <w:ind w:left="14" w:right="14" w:firstLine="14"/>
        <w:jc w:val="both"/>
        <w:rPr>
          <w:rFonts w:ascii="Times New Roman" w:eastAsia="Arial" w:hAnsi="Times New Roman"/>
          <w:sz w:val="24"/>
          <w:szCs w:val="24"/>
        </w:rPr>
      </w:pPr>
      <w:r w:rsidRPr="00B12D48">
        <w:rPr>
          <w:rFonts w:ascii="Times New Roman" w:eastAsia="Arial" w:hAnsi="Times New Roman"/>
          <w:sz w:val="24"/>
          <w:szCs w:val="24"/>
        </w:rPr>
        <w:t>Mai mult decât atât, pentru a asigura o comunicare completă și eficientă orice alte informații, documente sau date relevante pentru buna exercitare a atribuții lor de către autoritatea publică tutelară, care nu sunt expres prevăzute de dispozițiile art. 51 din O.U.G. nr. 109/2011 sau de alte acte normative incidente, vor fi transmise de către consiliul de administrație din proprie inițiativă ori la solicitarea autorității publice tutelare, cu respectarea termenelor indicate dc către acestea.</w:t>
      </w:r>
    </w:p>
    <w:p w14:paraId="1EF4C50A" w14:textId="77777777" w:rsidR="008E4B30" w:rsidRPr="00B12D48" w:rsidRDefault="008E4B30" w:rsidP="008F23E6">
      <w:pPr>
        <w:autoSpaceDE w:val="0"/>
        <w:autoSpaceDN w:val="0"/>
        <w:adjustRightInd w:val="0"/>
        <w:spacing w:after="0" w:line="240" w:lineRule="auto"/>
        <w:jc w:val="both"/>
        <w:rPr>
          <w:rFonts w:ascii="Times New Roman" w:hAnsi="Times New Roman"/>
          <w:sz w:val="24"/>
          <w:szCs w:val="24"/>
        </w:rPr>
      </w:pPr>
    </w:p>
    <w:p w14:paraId="2F37CC80" w14:textId="77777777" w:rsidR="008E4B30" w:rsidRPr="00B12D48" w:rsidRDefault="008E4B30" w:rsidP="008F23E6">
      <w:pPr>
        <w:spacing w:after="0" w:line="240" w:lineRule="auto"/>
        <w:jc w:val="both"/>
        <w:rPr>
          <w:rFonts w:ascii="Times New Roman" w:hAnsi="Times New Roman"/>
          <w:color w:val="363636"/>
          <w:w w:val="85"/>
          <w:sz w:val="24"/>
          <w:szCs w:val="24"/>
        </w:rPr>
      </w:pPr>
      <w:bookmarkStart w:id="1" w:name="Page_57"/>
      <w:bookmarkEnd w:id="1"/>
      <w:r w:rsidRPr="00B12D48">
        <w:rPr>
          <w:rFonts w:ascii="Times New Roman" w:hAnsi="Times New Roman"/>
          <w:sz w:val="24"/>
          <w:szCs w:val="24"/>
        </w:rPr>
        <w:t>Această obligație se întemeiază pe dispozițiile art. 3 alin. (2) și art. 4^8  din O.U.G. nr. 109/2011 privind guvernanța corporativă a întreprinderilor publice, cu modificările și completările ulterioare, care stabilesc rolul autorității publice tutelare de monitorizare și supraveghere a întreprinderilor publice</w:t>
      </w:r>
      <w:r w:rsidRPr="00B12D48">
        <w:rPr>
          <w:rFonts w:ascii="Times New Roman" w:hAnsi="Times New Roman"/>
          <w:color w:val="363636"/>
          <w:w w:val="85"/>
          <w:sz w:val="24"/>
          <w:szCs w:val="24"/>
        </w:rPr>
        <w:t>.</w:t>
      </w:r>
    </w:p>
    <w:p w14:paraId="0AAD295D" w14:textId="77777777" w:rsidR="008E4B30" w:rsidRPr="00B12D48" w:rsidRDefault="008E4B30" w:rsidP="008F23E6">
      <w:pPr>
        <w:spacing w:after="0" w:line="240" w:lineRule="auto"/>
        <w:jc w:val="both"/>
        <w:rPr>
          <w:rFonts w:ascii="Times New Roman" w:hAnsi="Times New Roman"/>
          <w:sz w:val="24"/>
          <w:szCs w:val="24"/>
        </w:rPr>
      </w:pPr>
    </w:p>
    <w:p w14:paraId="3018869D"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Totodată, autoritatea publică tutelară solicită aplicarea prevederilor legale incidente exclusiv regiilor autonome, în măsura în care acestea nu aduc atingere principiului confidențialității comerciale și nu afectează desfășurarea activității economice a regiei în raport cu operatorii privați din domeniu. În acest sens, publicarea informațiilor și documentelor se va realiza cu respectarea limitărilor prevăzute de legislația în vigoare privind protecția informațiilor sensibile, a secretului comercial și a concurenței loiale, astfel încât transparența să fie asigurată fără a compromite interesele legitime ale întreprinderii publice.</w:t>
      </w:r>
    </w:p>
    <w:p w14:paraId="37F106DC" w14:textId="77777777" w:rsidR="008E4B30" w:rsidRPr="00B12D48" w:rsidRDefault="008E4B30" w:rsidP="008F23E6">
      <w:pPr>
        <w:tabs>
          <w:tab w:val="left" w:pos="284"/>
        </w:tabs>
        <w:spacing w:after="0" w:line="240" w:lineRule="auto"/>
        <w:jc w:val="both"/>
        <w:rPr>
          <w:rFonts w:ascii="Times New Roman" w:hAnsi="Times New Roman"/>
          <w:sz w:val="24"/>
          <w:szCs w:val="24"/>
        </w:rPr>
      </w:pPr>
    </w:p>
    <w:p w14:paraId="34A0E6E3" w14:textId="77777777" w:rsidR="008E4B30" w:rsidRPr="00B12D48" w:rsidRDefault="008E4B30" w:rsidP="008F23E6">
      <w:pPr>
        <w:spacing w:after="0" w:line="240" w:lineRule="auto"/>
        <w:rPr>
          <w:rFonts w:ascii="Times New Roman" w:hAnsi="Times New Roman"/>
          <w:b/>
          <w:sz w:val="24"/>
          <w:szCs w:val="24"/>
        </w:rPr>
      </w:pPr>
      <w:r w:rsidRPr="00B12D48">
        <w:rPr>
          <w:rFonts w:ascii="Times New Roman" w:hAnsi="Times New Roman"/>
          <w:b/>
          <w:sz w:val="24"/>
          <w:szCs w:val="24"/>
        </w:rPr>
        <w:t>Capitolul 8 – Așteptările autorității publice tutelare privind calitatea și siguranța serviciilor și produselor oferite de întreprinderea publică</w:t>
      </w:r>
    </w:p>
    <w:p w14:paraId="1BC65873" w14:textId="77777777" w:rsidR="008E4B30" w:rsidRPr="00B12D48" w:rsidRDefault="008E4B30" w:rsidP="008F23E6">
      <w:pPr>
        <w:spacing w:after="0" w:line="240" w:lineRule="auto"/>
        <w:rPr>
          <w:rFonts w:ascii="Times New Roman" w:hAnsi="Times New Roman"/>
          <w:sz w:val="24"/>
          <w:szCs w:val="24"/>
        </w:rPr>
      </w:pPr>
      <w:r w:rsidRPr="00B12D48">
        <w:rPr>
          <w:rFonts w:ascii="Times New Roman" w:hAnsi="Times New Roman"/>
          <w:sz w:val="24"/>
          <w:szCs w:val="24"/>
        </w:rPr>
        <w:t xml:space="preserve">Așteptările Consiliului Județean Satu Mare privind calitatea și siguranța serviciilor și produselor oferite de către Aeroportul Satu Mare R.A. se concentrează pe câteva aspecte esențiale. </w:t>
      </w:r>
    </w:p>
    <w:p w14:paraId="233C0048" w14:textId="77777777" w:rsidR="008E4B30" w:rsidRPr="00B12D48" w:rsidRDefault="008E4B30" w:rsidP="008F23E6">
      <w:pPr>
        <w:spacing w:after="0" w:line="240" w:lineRule="auto"/>
        <w:rPr>
          <w:rFonts w:ascii="Times New Roman" w:hAnsi="Times New Roman"/>
          <w:sz w:val="24"/>
          <w:szCs w:val="24"/>
        </w:rPr>
      </w:pPr>
      <w:r w:rsidRPr="00B12D48">
        <w:rPr>
          <w:rFonts w:ascii="Times New Roman" w:hAnsi="Times New Roman"/>
          <w:sz w:val="24"/>
          <w:szCs w:val="24"/>
        </w:rPr>
        <w:t>Aceste așteptări țin de asigurarea că întreprinderea operează în conformitate cu standardele legale, de calitate și siguranță la nivel național și european, după cum urmează:</w:t>
      </w:r>
    </w:p>
    <w:p w14:paraId="4FE38F17" w14:textId="77777777" w:rsidR="008E4B30" w:rsidRPr="00B12D48" w:rsidRDefault="008E4B30" w:rsidP="008F23E6">
      <w:pPr>
        <w:spacing w:after="0" w:line="240" w:lineRule="auto"/>
        <w:rPr>
          <w:rFonts w:ascii="Times New Roman" w:hAnsi="Times New Roman"/>
          <w:sz w:val="24"/>
          <w:szCs w:val="24"/>
        </w:rPr>
      </w:pPr>
    </w:p>
    <w:p w14:paraId="67F54363" w14:textId="77777777" w:rsidR="008E4B30" w:rsidRPr="00B12D48" w:rsidRDefault="008E4B30" w:rsidP="008F23E6">
      <w:pPr>
        <w:spacing w:after="0" w:line="240" w:lineRule="auto"/>
        <w:rPr>
          <w:rFonts w:ascii="Times New Roman" w:hAnsi="Times New Roman"/>
          <w:sz w:val="24"/>
          <w:szCs w:val="24"/>
        </w:rPr>
      </w:pPr>
      <w:r w:rsidRPr="00B12D48">
        <w:rPr>
          <w:rFonts w:ascii="Times New Roman" w:hAnsi="Times New Roman"/>
          <w:sz w:val="24"/>
          <w:szCs w:val="24"/>
        </w:rPr>
        <w:t>1. Calitatea serviciilor și produselor</w:t>
      </w:r>
    </w:p>
    <w:p w14:paraId="47272B98"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1.1 . Respectarea standardelor de calitate naționale și internaționale aplicabile în sectorul de activitate (ex.: ISO 9001:2015 pentru calitatea serviciilor, ISO 14001:2015 pentru managementul de mediu, ISO 4500l:2018 pentru sănătate și securitate ocupațională, sau alte norme relevante pentru industrie);</w:t>
      </w:r>
    </w:p>
    <w:p w14:paraId="44C03F02"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1.2. Inovație și competitivitate — Consiliul Județean Satu Mare încurajează întreprinderea să investească în tehnologii moderne și să adopte practici inovative pentru a fi competitivi pe piață;</w:t>
      </w:r>
    </w:p>
    <w:p w14:paraId="1E3E12EF"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 xml:space="preserve">1.3. Satisfacția beneficiarilor — crearea și menținerea unor relații bune cu </w:t>
      </w:r>
      <w:proofErr w:type="spellStart"/>
      <w:r w:rsidRPr="00B12D48">
        <w:rPr>
          <w:rFonts w:ascii="Times New Roman" w:hAnsi="Times New Roman"/>
          <w:sz w:val="24"/>
          <w:szCs w:val="24"/>
        </w:rPr>
        <w:t>stakeholderii</w:t>
      </w:r>
      <w:proofErr w:type="spellEnd"/>
      <w:r w:rsidRPr="00B12D48">
        <w:rPr>
          <w:rFonts w:ascii="Times New Roman" w:hAnsi="Times New Roman"/>
          <w:sz w:val="24"/>
          <w:szCs w:val="24"/>
        </w:rPr>
        <w:t>, prin oferirea unor produse și servicii relevante care să asigure un nivel înalt dc satisfacție în piață;</w:t>
      </w:r>
    </w:p>
    <w:p w14:paraId="4E69212E"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2. Siguranța serviciilor și produselor</w:t>
      </w:r>
    </w:p>
    <w:p w14:paraId="322AD10E"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lastRenderedPageBreak/>
        <w:t>2.1. Conformitatea cu reglementările legale privind sănătatea și siguranța - autoritatea publică tutelară se așteaptă ca întreprinderea să asigure un mediu sigur atât pentru angajați, cât și pentru clienții regiei. Aici se poate include, dar fără a se limita la acestea, respectarea reglementărilor privind sănătatea și securitatea în muncă și reglementările privind gestionarea deșeurilor;</w:t>
      </w:r>
    </w:p>
    <w:p w14:paraId="2FA2DCC7" w14:textId="77777777" w:rsidR="008E4B30" w:rsidRPr="00B12D48" w:rsidRDefault="008E4B30" w:rsidP="008F23E6">
      <w:pPr>
        <w:spacing w:after="0" w:line="240" w:lineRule="auto"/>
        <w:ind w:firstLine="706"/>
        <w:jc w:val="both"/>
        <w:rPr>
          <w:rFonts w:ascii="Times New Roman" w:hAnsi="Times New Roman"/>
          <w:sz w:val="24"/>
          <w:szCs w:val="24"/>
        </w:rPr>
      </w:pPr>
      <w:r w:rsidRPr="00B12D48">
        <w:rPr>
          <w:rFonts w:ascii="Times New Roman" w:hAnsi="Times New Roman"/>
          <w:sz w:val="24"/>
          <w:szCs w:val="24"/>
        </w:rPr>
        <w:t xml:space="preserve">2.2. Evaluarea și gestionarea riscurilor -  regia va fi responsabilă de evaluarea și gestionarea potențialelor riscuri  asociate cu activitățile desfășurate. Aici se dorește crearea unui sistem de gestionare a riscurilor care să asigure prevenirea apariției incidentelor și siguranța continuă în desfășurarea activităților zilnice. Regia va institui un sistem de management al riscurilor operaționale și </w:t>
      </w:r>
      <w:proofErr w:type="spellStart"/>
      <w:r w:rsidRPr="00B12D48">
        <w:rPr>
          <w:rFonts w:ascii="Times New Roman" w:hAnsi="Times New Roman"/>
          <w:sz w:val="24"/>
          <w:szCs w:val="24"/>
        </w:rPr>
        <w:t>reputaționale</w:t>
      </w:r>
      <w:proofErr w:type="spellEnd"/>
      <w:r w:rsidRPr="00B12D48">
        <w:rPr>
          <w:rFonts w:ascii="Times New Roman" w:hAnsi="Times New Roman"/>
          <w:sz w:val="24"/>
          <w:szCs w:val="24"/>
        </w:rPr>
        <w:t>, corelat cu Sistemul de Control Intern Managerial (SCIM) și  cu toate cerințele stabilite de AMEPIP privind monitorizarea riscurilor aferente activităților aeroportuare;</w:t>
      </w:r>
    </w:p>
    <w:p w14:paraId="15FC9E34"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3. Raportări și transparență</w:t>
      </w:r>
    </w:p>
    <w:p w14:paraId="174DF78D"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3.1. Audituri și inspecții  regulate - întreprinderea trebuie să fie pregătită pentru orice inspecție din partea factorilor competenți pentru verificarea conformității cu reglementările de calitate și siguranță;</w:t>
      </w:r>
    </w:p>
    <w:p w14:paraId="251E9AB7" w14:textId="77777777" w:rsidR="008E4B30" w:rsidRPr="00B12D48" w:rsidRDefault="008E4B30" w:rsidP="008F23E6">
      <w:pPr>
        <w:spacing w:after="0" w:line="240" w:lineRule="auto"/>
        <w:ind w:firstLine="708"/>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3.2. Transparența activităților;</w:t>
      </w:r>
    </w:p>
    <w:p w14:paraId="222224B1"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4. Impactul asupra mediului</w:t>
      </w:r>
    </w:p>
    <w:p w14:paraId="12E65559"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4.1. Conformitatea cu reglementările de mediu - întreprinderea trebuie să respecte toate reglementările de mediu relevante;</w:t>
      </w:r>
    </w:p>
    <w:p w14:paraId="2964EFE8" w14:textId="77777777" w:rsidR="008E4B30" w:rsidRPr="00B12D48" w:rsidRDefault="008E4B30"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4.2. Responsabilitatea ecologică - regia va adopta politici dc responsabilitate de mediu vizând</w:t>
      </w:r>
    </w:p>
    <w:p w14:paraId="20545014" w14:textId="77777777"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reducerea emisiilor de carbon, utilizarea eficientă a resurselor, precum și implementarea principiului „Do No </w:t>
      </w:r>
      <w:proofErr w:type="spellStart"/>
      <w:r w:rsidRPr="00B12D48">
        <w:rPr>
          <w:rFonts w:ascii="Times New Roman" w:hAnsi="Times New Roman"/>
          <w:sz w:val="24"/>
          <w:szCs w:val="24"/>
        </w:rPr>
        <w:t>Significant</w:t>
      </w:r>
      <w:proofErr w:type="spellEnd"/>
      <w:r w:rsidRPr="00B12D48">
        <w:rPr>
          <w:rFonts w:ascii="Times New Roman" w:hAnsi="Times New Roman"/>
          <w:sz w:val="24"/>
          <w:szCs w:val="24"/>
        </w:rPr>
        <w:t xml:space="preserve"> </w:t>
      </w:r>
      <w:proofErr w:type="spellStart"/>
      <w:r w:rsidRPr="00B12D48">
        <w:rPr>
          <w:rFonts w:ascii="Times New Roman" w:hAnsi="Times New Roman"/>
          <w:sz w:val="24"/>
          <w:szCs w:val="24"/>
        </w:rPr>
        <w:t>Harm</w:t>
      </w:r>
      <w:proofErr w:type="spellEnd"/>
      <w:r w:rsidRPr="00B12D48">
        <w:rPr>
          <w:rFonts w:ascii="Times New Roman" w:hAnsi="Times New Roman"/>
          <w:sz w:val="24"/>
          <w:szCs w:val="24"/>
        </w:rPr>
        <w:t>”, conform Pactului Verde European.</w:t>
      </w:r>
    </w:p>
    <w:p w14:paraId="5D90DCF7" w14:textId="77777777" w:rsidR="008E4B30" w:rsidRPr="00B12D48" w:rsidRDefault="008E4B30" w:rsidP="008F23E6">
      <w:pPr>
        <w:spacing w:after="0" w:line="240" w:lineRule="auto"/>
        <w:rPr>
          <w:rFonts w:ascii="Times New Roman" w:hAnsi="Times New Roman"/>
          <w:b/>
          <w:bCs/>
          <w:sz w:val="24"/>
          <w:szCs w:val="24"/>
        </w:rPr>
      </w:pPr>
    </w:p>
    <w:p w14:paraId="1979D76F" w14:textId="77777777" w:rsidR="008E4B30" w:rsidRPr="00B12D48" w:rsidRDefault="008E4B30" w:rsidP="008F23E6">
      <w:pPr>
        <w:spacing w:after="0" w:line="240" w:lineRule="auto"/>
        <w:rPr>
          <w:rFonts w:ascii="Times New Roman" w:hAnsi="Times New Roman"/>
          <w:b/>
          <w:bCs/>
          <w:sz w:val="24"/>
          <w:szCs w:val="24"/>
        </w:rPr>
      </w:pPr>
      <w:r w:rsidRPr="00B12D48">
        <w:rPr>
          <w:rFonts w:ascii="Times New Roman" w:hAnsi="Times New Roman"/>
          <w:b/>
          <w:bCs/>
          <w:sz w:val="24"/>
          <w:szCs w:val="24"/>
        </w:rPr>
        <w:t>Capitolul 9 - Așteptări în domeniul eticii, integrității și guvernanței corporative</w:t>
      </w:r>
    </w:p>
    <w:p w14:paraId="724A7FC8" w14:textId="39D37E86"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Membrii Consiliului de administrație vor respecta prevederile din Codul de etică adoptat de întreprindere, în baza art. 29 alin. (13) din O.U.G. nr. l09/2011 privind guvernanța corporativă a întreprinderilor publice, cu modific</w:t>
      </w:r>
      <w:r w:rsidR="00D67BF4">
        <w:rPr>
          <w:rFonts w:ascii="Times New Roman" w:hAnsi="Times New Roman"/>
          <w:sz w:val="24"/>
          <w:szCs w:val="24"/>
        </w:rPr>
        <w:t>ă</w:t>
      </w:r>
      <w:r w:rsidRPr="00B12D48">
        <w:rPr>
          <w:rFonts w:ascii="Times New Roman" w:hAnsi="Times New Roman"/>
          <w:sz w:val="24"/>
          <w:szCs w:val="24"/>
        </w:rPr>
        <w:t>rile și completările ulterioare, care stipulează faptul că</w:t>
      </w:r>
    </w:p>
    <w:p w14:paraId="2F152048" w14:textId="77777777" w:rsidR="008E4B30" w:rsidRPr="00B12D48" w:rsidRDefault="008E4B30" w:rsidP="008F23E6">
      <w:pPr>
        <w:spacing w:after="0" w:line="240" w:lineRule="auto"/>
        <w:jc w:val="both"/>
        <w:rPr>
          <w:rFonts w:ascii="Times New Roman" w:hAnsi="Times New Roman"/>
          <w:i/>
          <w:iCs/>
          <w:sz w:val="24"/>
          <w:szCs w:val="24"/>
        </w:rPr>
      </w:pPr>
      <w:r w:rsidRPr="00B12D48">
        <w:rPr>
          <w:rFonts w:ascii="Times New Roman" w:hAnsi="Times New Roman"/>
          <w:sz w:val="24"/>
          <w:szCs w:val="24"/>
        </w:rPr>
        <w:t>„</w:t>
      </w:r>
      <w:r w:rsidRPr="00B12D48">
        <w:rPr>
          <w:rFonts w:ascii="Times New Roman" w:hAnsi="Times New Roman"/>
          <w:i/>
          <w:iCs/>
          <w:sz w:val="24"/>
          <w:szCs w:val="24"/>
        </w:rPr>
        <w:t xml:space="preserve">Consiliul de administrație adoptă, în termen de 90 de zile de la data numirii, un cod de etică, care, se publică, prin grija președintelui consiliului de administrație sau supraveghere, pe pagina propria de internet a societății </w:t>
      </w:r>
      <w:proofErr w:type="spellStart"/>
      <w:r w:rsidRPr="00B12D48">
        <w:rPr>
          <w:rFonts w:ascii="Times New Roman" w:hAnsi="Times New Roman"/>
          <w:i/>
          <w:iCs/>
          <w:sz w:val="24"/>
          <w:szCs w:val="24"/>
        </w:rPr>
        <w:t>şi</w:t>
      </w:r>
      <w:proofErr w:type="spellEnd"/>
      <w:r w:rsidRPr="00B12D48">
        <w:rPr>
          <w:rFonts w:ascii="Times New Roman" w:hAnsi="Times New Roman"/>
          <w:i/>
          <w:iCs/>
          <w:sz w:val="24"/>
          <w:szCs w:val="24"/>
        </w:rPr>
        <w:t xml:space="preserve"> se revizuiește anual, dacă este cazul, cu avizul auditorului intern, fiind republicat la data de 31 mai a anului în curs.”</w:t>
      </w:r>
    </w:p>
    <w:p w14:paraId="5884311D" w14:textId="77777777" w:rsidR="008E4B30" w:rsidRPr="00B12D48" w:rsidRDefault="008E4B30" w:rsidP="008F23E6">
      <w:pPr>
        <w:spacing w:after="0" w:line="240" w:lineRule="auto"/>
        <w:jc w:val="both"/>
        <w:rPr>
          <w:rFonts w:ascii="Times New Roman" w:hAnsi="Times New Roman"/>
          <w:i/>
          <w:iCs/>
          <w:sz w:val="24"/>
          <w:szCs w:val="24"/>
        </w:rPr>
      </w:pPr>
    </w:p>
    <w:p w14:paraId="625CFFE6" w14:textId="333AF122" w:rsidR="008E4B30" w:rsidRPr="00B12D48"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În perioada mandatului, administratorii vor respecta </w:t>
      </w:r>
      <w:proofErr w:type="spellStart"/>
      <w:r w:rsidRPr="00B12D48">
        <w:rPr>
          <w:rFonts w:ascii="Times New Roman" w:hAnsi="Times New Roman"/>
          <w:sz w:val="24"/>
          <w:szCs w:val="24"/>
        </w:rPr>
        <w:t>următoatele</w:t>
      </w:r>
      <w:proofErr w:type="spellEnd"/>
      <w:r w:rsidRPr="00B12D48">
        <w:rPr>
          <w:rFonts w:ascii="Times New Roman" w:hAnsi="Times New Roman"/>
          <w:sz w:val="24"/>
          <w:szCs w:val="24"/>
        </w:rPr>
        <w:t xml:space="preserve"> principii care guvernează conduita etică a acestora, dar fără a se limita la acestea, după cum urmeaz</w:t>
      </w:r>
      <w:r w:rsidR="00410606">
        <w:rPr>
          <w:rFonts w:ascii="Times New Roman" w:hAnsi="Times New Roman"/>
          <w:sz w:val="24"/>
          <w:szCs w:val="24"/>
        </w:rPr>
        <w:t>ă</w:t>
      </w:r>
      <w:r w:rsidRPr="00B12D48">
        <w:rPr>
          <w:rFonts w:ascii="Times New Roman" w:hAnsi="Times New Roman"/>
          <w:sz w:val="24"/>
          <w:szCs w:val="24"/>
        </w:rPr>
        <w:t>:</w:t>
      </w:r>
    </w:p>
    <w:p w14:paraId="24D1F6A5" w14:textId="2446A8AB" w:rsidR="008E4B30" w:rsidRPr="00B12D48" w:rsidRDefault="00410606"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prioritatea</w:t>
      </w:r>
      <w:r w:rsidR="008E4B30" w:rsidRPr="00B12D48">
        <w:rPr>
          <w:rFonts w:ascii="Times New Roman" w:eastAsiaTheme="minorHAnsi" w:hAnsi="Times New Roman" w:cstheme="minorBidi"/>
          <w:sz w:val="24"/>
          <w:szCs w:val="24"/>
        </w:rPr>
        <w:t xml:space="preserve"> interesului societății care prevede că interesul societății este mai presus de interesul personal, în exercitarea atribuțiilor funcției;</w:t>
      </w:r>
    </w:p>
    <w:p w14:paraId="25EFD47C" w14:textId="77777777" w:rsidR="008E4B30" w:rsidRPr="00B12D48" w:rsidRDefault="008E4B30"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 xml:space="preserve">profesionalismul care prevede că administratorii au obligația de a-și exercita mandatul cu prudența </w:t>
      </w:r>
      <w:proofErr w:type="spellStart"/>
      <w:r w:rsidRPr="00B12D48">
        <w:rPr>
          <w:rFonts w:ascii="Times New Roman" w:eastAsiaTheme="minorHAnsi" w:hAnsi="Times New Roman" w:cstheme="minorBidi"/>
          <w:sz w:val="24"/>
          <w:szCs w:val="24"/>
        </w:rPr>
        <w:t>şi</w:t>
      </w:r>
      <w:proofErr w:type="spellEnd"/>
      <w:r w:rsidRPr="00B12D48">
        <w:rPr>
          <w:rFonts w:ascii="Times New Roman" w:eastAsiaTheme="minorHAnsi" w:hAnsi="Times New Roman" w:cstheme="minorBidi"/>
          <w:sz w:val="24"/>
          <w:szCs w:val="24"/>
        </w:rPr>
        <w:t xml:space="preserve"> diligența unui bun administrator;</w:t>
      </w:r>
    </w:p>
    <w:p w14:paraId="7CB769E4" w14:textId="77777777" w:rsidR="008E4B30" w:rsidRPr="00B12D48" w:rsidRDefault="008E4B30"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imparțialitatea și nediscriminarea, principiu conform căruia administratorii au obligația de a avea o atitudine obiectivă, neutră față de orice interes politic, economic, religios sau de altă natură, în exercitarea funcției;</w:t>
      </w:r>
    </w:p>
    <w:p w14:paraId="23664FA8" w14:textId="77777777" w:rsidR="008E4B30" w:rsidRPr="00B12D48" w:rsidRDefault="008E4B30"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integritate morală, principiu conform căruia administratorii societății le este interzis să solicite sau să accepte, direct sau indirect, pentru ei sau pentru alții, vreun avantaj ori beneficiu moral sau material sau să abuzeze în vreun fel de funcția pe care o are;</w:t>
      </w:r>
    </w:p>
    <w:p w14:paraId="270AB560" w14:textId="2839B35B" w:rsidR="008E4B30" w:rsidRPr="00B12D48" w:rsidRDefault="008E4B30"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 xml:space="preserve">libertatea gândirii </w:t>
      </w:r>
      <w:proofErr w:type="spellStart"/>
      <w:r w:rsidRPr="00B12D48">
        <w:rPr>
          <w:rFonts w:ascii="Times New Roman" w:eastAsiaTheme="minorHAnsi" w:hAnsi="Times New Roman" w:cstheme="minorBidi"/>
          <w:sz w:val="24"/>
          <w:szCs w:val="24"/>
        </w:rPr>
        <w:t>şi</w:t>
      </w:r>
      <w:proofErr w:type="spellEnd"/>
      <w:r w:rsidRPr="00B12D48">
        <w:rPr>
          <w:rFonts w:ascii="Times New Roman" w:eastAsiaTheme="minorHAnsi" w:hAnsi="Times New Roman" w:cstheme="minorBidi"/>
          <w:sz w:val="24"/>
          <w:szCs w:val="24"/>
        </w:rPr>
        <w:t xml:space="preserve"> expri</w:t>
      </w:r>
      <w:r w:rsidR="00410606">
        <w:rPr>
          <w:rFonts w:ascii="Times New Roman" w:eastAsiaTheme="minorHAnsi" w:hAnsi="Times New Roman" w:cstheme="minorBidi"/>
          <w:sz w:val="24"/>
          <w:szCs w:val="24"/>
        </w:rPr>
        <w:t>m</w:t>
      </w:r>
      <w:r w:rsidRPr="00B12D48">
        <w:rPr>
          <w:rFonts w:ascii="Times New Roman" w:eastAsiaTheme="minorHAnsi" w:hAnsi="Times New Roman" w:cstheme="minorBidi"/>
          <w:sz w:val="24"/>
          <w:szCs w:val="24"/>
        </w:rPr>
        <w:t>ării, principiu conform căruia administratorii pot să-</w:t>
      </w:r>
      <w:proofErr w:type="spellStart"/>
      <w:r w:rsidRPr="00B12D48">
        <w:rPr>
          <w:rFonts w:ascii="Times New Roman" w:eastAsiaTheme="minorHAnsi" w:hAnsi="Times New Roman" w:cstheme="minorBidi"/>
          <w:sz w:val="24"/>
          <w:szCs w:val="24"/>
        </w:rPr>
        <w:t>şi</w:t>
      </w:r>
      <w:proofErr w:type="spellEnd"/>
      <w:r w:rsidRPr="00B12D48">
        <w:rPr>
          <w:rFonts w:ascii="Times New Roman" w:eastAsiaTheme="minorHAnsi" w:hAnsi="Times New Roman" w:cstheme="minorBidi"/>
          <w:sz w:val="24"/>
          <w:szCs w:val="24"/>
        </w:rPr>
        <w:t xml:space="preserve"> exprime și să-și fundamenteze opiniile cu respectarea ordinii de drept și a bunelor moravuri; </w:t>
      </w:r>
    </w:p>
    <w:p w14:paraId="60DCF971" w14:textId="3E7399F2" w:rsidR="008E4B30" w:rsidRPr="00B12D48" w:rsidRDefault="008E4B30"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onestitatea, cinstea și corectitudin</w:t>
      </w:r>
      <w:r w:rsidR="00410606">
        <w:rPr>
          <w:rFonts w:ascii="Times New Roman" w:eastAsiaTheme="minorHAnsi" w:hAnsi="Times New Roman" w:cstheme="minorBidi"/>
          <w:sz w:val="24"/>
          <w:szCs w:val="24"/>
        </w:rPr>
        <w:t>e</w:t>
      </w:r>
      <w:r w:rsidRPr="00B12D48">
        <w:rPr>
          <w:rFonts w:ascii="Times New Roman" w:eastAsiaTheme="minorHAnsi" w:hAnsi="Times New Roman" w:cstheme="minorBidi"/>
          <w:sz w:val="24"/>
          <w:szCs w:val="24"/>
        </w:rPr>
        <w:t>a, principiu conform căruia administratorii în exercitarea mandatului trebuie să respecte, cu maximă s</w:t>
      </w:r>
      <w:r w:rsidR="00090429">
        <w:rPr>
          <w:rFonts w:ascii="Times New Roman" w:eastAsiaTheme="minorHAnsi" w:hAnsi="Times New Roman" w:cstheme="minorBidi"/>
          <w:sz w:val="24"/>
          <w:szCs w:val="24"/>
        </w:rPr>
        <w:t>e</w:t>
      </w:r>
      <w:r w:rsidRPr="00B12D48">
        <w:rPr>
          <w:rFonts w:ascii="Times New Roman" w:eastAsiaTheme="minorHAnsi" w:hAnsi="Times New Roman" w:cstheme="minorBidi"/>
          <w:sz w:val="24"/>
          <w:szCs w:val="24"/>
        </w:rPr>
        <w:t>riozitate, legislația în vigoare și prevederile Codului de etică;</w:t>
      </w:r>
    </w:p>
    <w:p w14:paraId="185A4E87" w14:textId="770AE208" w:rsidR="008E4B30" w:rsidRPr="00B12D48" w:rsidRDefault="008E4B30"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deschiderea și transparența, principiu conform căruia activitățile desf</w:t>
      </w:r>
      <w:r w:rsidR="00090429">
        <w:rPr>
          <w:rFonts w:ascii="Times New Roman" w:eastAsiaTheme="minorHAnsi" w:hAnsi="Times New Roman" w:cstheme="minorBidi"/>
          <w:sz w:val="24"/>
          <w:szCs w:val="24"/>
        </w:rPr>
        <w:t>ă</w:t>
      </w:r>
      <w:r w:rsidRPr="00B12D48">
        <w:rPr>
          <w:rFonts w:ascii="Times New Roman" w:eastAsiaTheme="minorHAnsi" w:hAnsi="Times New Roman" w:cstheme="minorBidi"/>
          <w:sz w:val="24"/>
          <w:szCs w:val="24"/>
        </w:rPr>
        <w:t>șurate de administratori în exercitarea atribuțiilor funcțiilor lor sunt publice și pot fi supuse monitoriz</w:t>
      </w:r>
      <w:r w:rsidR="00090429">
        <w:rPr>
          <w:rFonts w:ascii="Times New Roman" w:eastAsiaTheme="minorHAnsi" w:hAnsi="Times New Roman" w:cstheme="minorBidi"/>
          <w:sz w:val="24"/>
          <w:szCs w:val="24"/>
        </w:rPr>
        <w:t>ă</w:t>
      </w:r>
      <w:r w:rsidRPr="00B12D48">
        <w:rPr>
          <w:rFonts w:ascii="Times New Roman" w:eastAsiaTheme="minorHAnsi" w:hAnsi="Times New Roman" w:cstheme="minorBidi"/>
          <w:sz w:val="24"/>
          <w:szCs w:val="24"/>
        </w:rPr>
        <w:t>rii cetățenilor;</w:t>
      </w:r>
    </w:p>
    <w:p w14:paraId="5B8348CA" w14:textId="77777777" w:rsidR="008E4B30" w:rsidRPr="00B12D48" w:rsidRDefault="008E4B30" w:rsidP="008F23E6">
      <w:pPr>
        <w:numPr>
          <w:ilvl w:val="2"/>
          <w:numId w:val="49"/>
        </w:numPr>
        <w:spacing w:after="0" w:line="240" w:lineRule="auto"/>
        <w:ind w:left="0" w:firstLine="0"/>
        <w:contextualSpacing/>
        <w:jc w:val="both"/>
        <w:rPr>
          <w:rFonts w:ascii="Times New Roman" w:eastAsiaTheme="minorHAnsi" w:hAnsi="Times New Roman" w:cstheme="minorBidi"/>
          <w:sz w:val="24"/>
          <w:szCs w:val="24"/>
        </w:rPr>
      </w:pPr>
      <w:r w:rsidRPr="00B12D48">
        <w:rPr>
          <w:rFonts w:ascii="Times New Roman" w:eastAsiaTheme="minorHAnsi" w:hAnsi="Times New Roman" w:cstheme="minorBidi"/>
          <w:sz w:val="24"/>
          <w:szCs w:val="24"/>
        </w:rPr>
        <w:t>confidențialitatea, principiu conform căruia administratorii trebuie garanteze confidențialitatea informațiilor deținute;</w:t>
      </w:r>
    </w:p>
    <w:p w14:paraId="568C4C9E" w14:textId="77777777" w:rsidR="008E4B30" w:rsidRPr="00B12D48" w:rsidRDefault="008E4B30" w:rsidP="008F23E6">
      <w:pPr>
        <w:spacing w:after="0" w:line="240" w:lineRule="auto"/>
        <w:jc w:val="both"/>
        <w:rPr>
          <w:rFonts w:ascii="Times New Roman" w:hAnsi="Times New Roman"/>
          <w:sz w:val="24"/>
          <w:szCs w:val="24"/>
        </w:rPr>
      </w:pPr>
    </w:p>
    <w:p w14:paraId="14B30FCE" w14:textId="5BE98A61" w:rsidR="008E4B30" w:rsidRDefault="008E4B30" w:rsidP="008F23E6">
      <w:pPr>
        <w:spacing w:after="0" w:line="240" w:lineRule="auto"/>
        <w:jc w:val="both"/>
        <w:rPr>
          <w:rFonts w:ascii="Times New Roman" w:hAnsi="Times New Roman"/>
          <w:sz w:val="24"/>
          <w:szCs w:val="24"/>
        </w:rPr>
      </w:pPr>
      <w:r w:rsidRPr="00B12D48">
        <w:rPr>
          <w:rFonts w:ascii="Times New Roman" w:hAnsi="Times New Roman"/>
          <w:sz w:val="24"/>
          <w:szCs w:val="24"/>
        </w:rPr>
        <w:lastRenderedPageBreak/>
        <w:t>De asemenea, membrii consiliului de administrație au obligația să prevină și să gestioneze situațiile de conflict de interese, să promoveze o cultură organizațională bazată pe etică și responsabilitate și să respecte principiile de sustenabilitate și responsabilitate socială, în concordanță cu standardele OECD privind guvernanța corporativă. În exercitarea mandatului, aceștia vor monitoriza actualizarea și aplicarea sistemului de control intern managerial și a mecanismelor de gestionare a riscurilor, precum și aplicarea procedurilor privind protecția avertizorilor de integritate.</w:t>
      </w:r>
    </w:p>
    <w:p w14:paraId="25CCE3FA" w14:textId="77777777" w:rsidR="00090429" w:rsidRPr="00B12D48" w:rsidRDefault="00090429" w:rsidP="008F23E6">
      <w:pPr>
        <w:spacing w:after="0" w:line="240" w:lineRule="auto"/>
        <w:jc w:val="both"/>
        <w:rPr>
          <w:rFonts w:ascii="Times New Roman" w:eastAsia="Trebuchet MS" w:hAnsi="Times New Roman"/>
          <w:b/>
          <w:bCs/>
          <w:kern w:val="2"/>
          <w:lang w:bidi="he-IL"/>
          <w14:ligatures w14:val="standardContextual"/>
        </w:rPr>
      </w:pPr>
    </w:p>
    <w:p w14:paraId="2A10517B" w14:textId="000E0825" w:rsidR="004E63F1" w:rsidRDefault="004E63F1" w:rsidP="008F23E6">
      <w:pPr>
        <w:spacing w:after="0" w:line="240" w:lineRule="auto"/>
        <w:ind w:right="171"/>
        <w:jc w:val="both"/>
        <w:rPr>
          <w:rFonts w:ascii="Times New Roman" w:hAnsi="Times New Roman"/>
          <w:b/>
          <w:bCs/>
          <w:sz w:val="24"/>
          <w:szCs w:val="24"/>
        </w:rPr>
      </w:pPr>
      <w:r w:rsidRPr="00B12D48">
        <w:rPr>
          <w:rFonts w:ascii="Times New Roman" w:hAnsi="Times New Roman"/>
          <w:b/>
          <w:bCs/>
          <w:sz w:val="24"/>
          <w:szCs w:val="24"/>
        </w:rPr>
        <w:t>PROFILUL CONSILIULUI DE ADMINISTRAȚIE AL AEROPORTULUI SATU MARE R.A.</w:t>
      </w:r>
      <w:bookmarkStart w:id="2" w:name="_bookmark0"/>
      <w:bookmarkEnd w:id="2"/>
    </w:p>
    <w:p w14:paraId="1BE28436" w14:textId="77777777" w:rsidR="00E17B93" w:rsidRPr="00B12D48" w:rsidRDefault="00E17B93" w:rsidP="008F23E6">
      <w:pPr>
        <w:spacing w:after="0" w:line="240" w:lineRule="auto"/>
        <w:ind w:right="171"/>
        <w:jc w:val="both"/>
        <w:rPr>
          <w:rFonts w:ascii="Times New Roman" w:hAnsi="Times New Roman"/>
          <w:b/>
          <w:bCs/>
          <w:sz w:val="24"/>
          <w:szCs w:val="24"/>
        </w:rPr>
      </w:pPr>
    </w:p>
    <w:p w14:paraId="4F12A69C" w14:textId="77777777" w:rsidR="004E63F1" w:rsidRPr="00B12D48" w:rsidRDefault="004E63F1" w:rsidP="008F23E6">
      <w:pPr>
        <w:pStyle w:val="BodyText"/>
        <w:numPr>
          <w:ilvl w:val="0"/>
          <w:numId w:val="43"/>
        </w:numPr>
        <w:ind w:right="-6"/>
        <w:jc w:val="both"/>
        <w:rPr>
          <w:rFonts w:ascii="Times New Roman" w:hAnsi="Times New Roman" w:cs="Times New Roman"/>
          <w:b/>
          <w:bCs/>
        </w:rPr>
      </w:pPr>
      <w:r w:rsidRPr="00B12D48">
        <w:rPr>
          <w:rFonts w:ascii="Times New Roman" w:hAnsi="Times New Roman" w:cs="Times New Roman"/>
          <w:b/>
          <w:bCs/>
        </w:rPr>
        <w:t>Despre profilul Consiliului de Administrație</w:t>
      </w:r>
    </w:p>
    <w:p w14:paraId="198EA117" w14:textId="77777777" w:rsidR="004E63F1" w:rsidRPr="00B12D48" w:rsidRDefault="004E63F1" w:rsidP="008F23E6">
      <w:pPr>
        <w:pStyle w:val="BodyText"/>
        <w:ind w:right="-6" w:firstLine="720"/>
        <w:jc w:val="both"/>
        <w:rPr>
          <w:rFonts w:ascii="Times New Roman" w:hAnsi="Times New Roman" w:cs="Times New Roman"/>
        </w:rPr>
      </w:pPr>
      <w:r w:rsidRPr="00B12D48">
        <w:rPr>
          <w:rFonts w:ascii="Times New Roman" w:hAnsi="Times New Roman" w:cs="Times New Roman"/>
        </w:rPr>
        <w:t>Profilul Consiliului de Administrație, denumit și Profilul CA, face parte integrantă din Planul de Selecție Componenta Integrală și este un document care stabilește modul în care va fi construit viitorul Consiliu de Administrație, precum și diversele categorii de criterii ce vor fi utilizate în cadrul procedurii de recrutare și selecție.</w:t>
      </w:r>
    </w:p>
    <w:p w14:paraId="0FC6B0D9" w14:textId="77777777" w:rsidR="004E63F1" w:rsidRPr="00B12D48" w:rsidRDefault="004E63F1" w:rsidP="008F23E6">
      <w:pPr>
        <w:pStyle w:val="BodyText"/>
        <w:ind w:right="-6" w:firstLine="720"/>
        <w:jc w:val="both"/>
        <w:rPr>
          <w:rFonts w:ascii="Times New Roman" w:hAnsi="Times New Roman" w:cs="Times New Roman"/>
        </w:rPr>
      </w:pPr>
      <w:r w:rsidRPr="00B12D48">
        <w:rPr>
          <w:rFonts w:ascii="Times New Roman" w:hAnsi="Times New Roman" w:cs="Times New Roman"/>
        </w:rPr>
        <w:t>În conformitate cu prevederile art.12 alin. (1)</w:t>
      </w:r>
      <w:r w:rsidRPr="00B12D48">
        <w:rPr>
          <w:rFonts w:ascii="Times New Roman" w:hAnsi="Times New Roman" w:cs="Times New Roman"/>
          <w:spacing w:val="-1"/>
        </w:rPr>
        <w:t xml:space="preserve"> </w:t>
      </w:r>
      <w:r w:rsidRPr="00B12D48">
        <w:rPr>
          <w:rFonts w:ascii="Times New Roman" w:hAnsi="Times New Roman" w:cs="Times New Roman"/>
        </w:rPr>
        <w:t>din H.G. nr.639/2023, cu modificările și completările ulterioare, fiecare Autoritate Publică Tutelară,</w:t>
      </w:r>
      <w:r w:rsidRPr="00B12D48">
        <w:rPr>
          <w:rFonts w:ascii="Times New Roman" w:hAnsi="Times New Roman" w:cs="Times New Roman"/>
          <w:spacing w:val="-1"/>
        </w:rPr>
        <w:t xml:space="preserve"> </w:t>
      </w:r>
      <w:r w:rsidRPr="00B12D48">
        <w:rPr>
          <w:rFonts w:ascii="Times New Roman" w:hAnsi="Times New Roman" w:cs="Times New Roman"/>
        </w:rPr>
        <w:t>prin</w:t>
      </w:r>
      <w:r w:rsidRPr="00B12D48">
        <w:rPr>
          <w:rFonts w:ascii="Times New Roman" w:hAnsi="Times New Roman" w:cs="Times New Roman"/>
          <w:spacing w:val="-1"/>
        </w:rPr>
        <w:t xml:space="preserve"> </w:t>
      </w:r>
      <w:r w:rsidRPr="00B12D48">
        <w:rPr>
          <w:rFonts w:ascii="Times New Roman" w:hAnsi="Times New Roman" w:cs="Times New Roman"/>
        </w:rPr>
        <w:t>compartimentul</w:t>
      </w:r>
      <w:r w:rsidRPr="00B12D48">
        <w:rPr>
          <w:rFonts w:ascii="Times New Roman" w:hAnsi="Times New Roman" w:cs="Times New Roman"/>
          <w:spacing w:val="-2"/>
        </w:rPr>
        <w:t xml:space="preserve"> </w:t>
      </w:r>
      <w:r w:rsidRPr="00B12D48">
        <w:rPr>
          <w:rFonts w:ascii="Times New Roman" w:hAnsi="Times New Roman" w:cs="Times New Roman"/>
        </w:rPr>
        <w:t>de</w:t>
      </w:r>
      <w:r w:rsidRPr="00B12D48">
        <w:rPr>
          <w:rFonts w:ascii="Times New Roman" w:hAnsi="Times New Roman" w:cs="Times New Roman"/>
          <w:spacing w:val="-1"/>
        </w:rPr>
        <w:t xml:space="preserve"> </w:t>
      </w:r>
      <w:r w:rsidRPr="00B12D48">
        <w:rPr>
          <w:rFonts w:ascii="Times New Roman" w:hAnsi="Times New Roman" w:cs="Times New Roman"/>
        </w:rPr>
        <w:t>guvernanță</w:t>
      </w:r>
      <w:r w:rsidRPr="00B12D48">
        <w:rPr>
          <w:rFonts w:ascii="Times New Roman" w:hAnsi="Times New Roman" w:cs="Times New Roman"/>
          <w:spacing w:val="-1"/>
        </w:rPr>
        <w:t xml:space="preserve"> </w:t>
      </w:r>
      <w:r w:rsidRPr="00B12D48">
        <w:rPr>
          <w:rFonts w:ascii="Times New Roman" w:hAnsi="Times New Roman" w:cs="Times New Roman"/>
        </w:rPr>
        <w:t>corporativă, elaborează</w:t>
      </w:r>
      <w:r w:rsidRPr="00B12D48">
        <w:rPr>
          <w:rFonts w:ascii="Times New Roman" w:hAnsi="Times New Roman" w:cs="Times New Roman"/>
          <w:spacing w:val="-1"/>
        </w:rPr>
        <w:t xml:space="preserve"> </w:t>
      </w:r>
      <w:r w:rsidRPr="00B12D48">
        <w:rPr>
          <w:rFonts w:ascii="Times New Roman" w:hAnsi="Times New Roman" w:cs="Times New Roman"/>
        </w:rPr>
        <w:t>Profilul</w:t>
      </w:r>
      <w:r w:rsidRPr="00B12D48">
        <w:rPr>
          <w:rFonts w:ascii="Times New Roman" w:hAnsi="Times New Roman" w:cs="Times New Roman"/>
          <w:spacing w:val="-2"/>
        </w:rPr>
        <w:t xml:space="preserve"> </w:t>
      </w:r>
      <w:r w:rsidRPr="00B12D48">
        <w:rPr>
          <w:rFonts w:ascii="Times New Roman" w:hAnsi="Times New Roman" w:cs="Times New Roman"/>
        </w:rPr>
        <w:t>Consiliului. În același timp, conform art. 12 art. (2), acționarii care dețin, individual sau împreună, cel puțin 5% din capitalul social al întreprinderii publice au dreptul de a formula propuneri privind profilul consiliului, ca parte din componenta integrală a planului de selecție. În acest scop, Autoritatea Publică Tutelară va publica proiectul profilului consiliului pe pagina proprie de internet, pe pagina întreprinderii publice și îl va transmite AMEPIP, în termen</w:t>
      </w:r>
      <w:r w:rsidRPr="00B12D48">
        <w:rPr>
          <w:rFonts w:ascii="Times New Roman" w:hAnsi="Times New Roman" w:cs="Times New Roman"/>
          <w:spacing w:val="-2"/>
        </w:rPr>
        <w:t xml:space="preserve"> </w:t>
      </w:r>
      <w:r w:rsidRPr="00B12D48">
        <w:rPr>
          <w:rFonts w:ascii="Times New Roman" w:hAnsi="Times New Roman" w:cs="Times New Roman"/>
        </w:rPr>
        <w:t>de</w:t>
      </w:r>
      <w:r w:rsidRPr="00B12D48">
        <w:rPr>
          <w:rFonts w:ascii="Times New Roman" w:hAnsi="Times New Roman" w:cs="Times New Roman"/>
          <w:spacing w:val="-2"/>
        </w:rPr>
        <w:t xml:space="preserve"> </w:t>
      </w:r>
      <w:r w:rsidRPr="00B12D48">
        <w:rPr>
          <w:rFonts w:ascii="Times New Roman" w:hAnsi="Times New Roman" w:cs="Times New Roman"/>
        </w:rPr>
        <w:t>5</w:t>
      </w:r>
      <w:r w:rsidRPr="00B12D48">
        <w:rPr>
          <w:rFonts w:ascii="Times New Roman" w:hAnsi="Times New Roman" w:cs="Times New Roman"/>
          <w:spacing w:val="-1"/>
        </w:rPr>
        <w:t xml:space="preserve"> </w:t>
      </w:r>
      <w:r w:rsidRPr="00B12D48">
        <w:rPr>
          <w:rFonts w:ascii="Times New Roman" w:hAnsi="Times New Roman" w:cs="Times New Roman"/>
        </w:rPr>
        <w:t>zile</w:t>
      </w:r>
      <w:r w:rsidRPr="00B12D48">
        <w:rPr>
          <w:rFonts w:ascii="Times New Roman" w:hAnsi="Times New Roman" w:cs="Times New Roman"/>
          <w:spacing w:val="-2"/>
        </w:rPr>
        <w:t xml:space="preserve"> </w:t>
      </w:r>
      <w:r w:rsidRPr="00B12D48">
        <w:rPr>
          <w:rFonts w:ascii="Times New Roman" w:hAnsi="Times New Roman" w:cs="Times New Roman"/>
        </w:rPr>
        <w:t>de</w:t>
      </w:r>
      <w:r w:rsidRPr="00B12D48">
        <w:rPr>
          <w:rFonts w:ascii="Times New Roman" w:hAnsi="Times New Roman" w:cs="Times New Roman"/>
          <w:spacing w:val="-2"/>
        </w:rPr>
        <w:t xml:space="preserve"> </w:t>
      </w:r>
      <w:r w:rsidRPr="00B12D48">
        <w:rPr>
          <w:rFonts w:ascii="Times New Roman" w:hAnsi="Times New Roman" w:cs="Times New Roman"/>
        </w:rPr>
        <w:t>la</w:t>
      </w:r>
      <w:r w:rsidRPr="00B12D48">
        <w:rPr>
          <w:rFonts w:ascii="Times New Roman" w:hAnsi="Times New Roman" w:cs="Times New Roman"/>
          <w:spacing w:val="-2"/>
        </w:rPr>
        <w:t xml:space="preserve"> </w:t>
      </w:r>
      <w:r w:rsidRPr="00B12D48">
        <w:rPr>
          <w:rFonts w:ascii="Times New Roman" w:hAnsi="Times New Roman" w:cs="Times New Roman"/>
        </w:rPr>
        <w:t>data</w:t>
      </w:r>
      <w:r w:rsidRPr="00B12D48">
        <w:rPr>
          <w:rFonts w:ascii="Times New Roman" w:hAnsi="Times New Roman" w:cs="Times New Roman"/>
          <w:spacing w:val="-3"/>
        </w:rPr>
        <w:t xml:space="preserve"> </w:t>
      </w:r>
      <w:r w:rsidRPr="00B12D48">
        <w:rPr>
          <w:rFonts w:ascii="Times New Roman" w:hAnsi="Times New Roman" w:cs="Times New Roman"/>
        </w:rPr>
        <w:t>aprobării</w:t>
      </w:r>
      <w:r w:rsidRPr="00B12D48">
        <w:rPr>
          <w:rFonts w:ascii="Times New Roman" w:hAnsi="Times New Roman" w:cs="Times New Roman"/>
          <w:spacing w:val="-2"/>
        </w:rPr>
        <w:t xml:space="preserve"> </w:t>
      </w:r>
      <w:r w:rsidRPr="00B12D48">
        <w:rPr>
          <w:rFonts w:ascii="Times New Roman" w:hAnsi="Times New Roman" w:cs="Times New Roman"/>
        </w:rPr>
        <w:t>componentei</w:t>
      </w:r>
      <w:r w:rsidRPr="00B12D48">
        <w:rPr>
          <w:rFonts w:ascii="Times New Roman" w:hAnsi="Times New Roman" w:cs="Times New Roman"/>
          <w:spacing w:val="-2"/>
        </w:rPr>
        <w:t xml:space="preserve"> </w:t>
      </w:r>
      <w:r w:rsidRPr="00B12D48">
        <w:rPr>
          <w:rFonts w:ascii="Times New Roman" w:hAnsi="Times New Roman" w:cs="Times New Roman"/>
        </w:rPr>
        <w:t>inițiale</w:t>
      </w:r>
      <w:r w:rsidRPr="00B12D48">
        <w:rPr>
          <w:rFonts w:ascii="Times New Roman" w:hAnsi="Times New Roman" w:cs="Times New Roman"/>
          <w:spacing w:val="-4"/>
        </w:rPr>
        <w:t xml:space="preserve"> </w:t>
      </w:r>
      <w:r w:rsidRPr="00B12D48">
        <w:rPr>
          <w:rFonts w:ascii="Times New Roman" w:hAnsi="Times New Roman" w:cs="Times New Roman"/>
        </w:rPr>
        <w:t>a</w:t>
      </w:r>
      <w:r w:rsidRPr="00B12D48">
        <w:rPr>
          <w:rFonts w:ascii="Times New Roman" w:hAnsi="Times New Roman" w:cs="Times New Roman"/>
          <w:spacing w:val="-2"/>
        </w:rPr>
        <w:t xml:space="preserve"> </w:t>
      </w:r>
      <w:r w:rsidRPr="00B12D48">
        <w:rPr>
          <w:rFonts w:ascii="Times New Roman" w:hAnsi="Times New Roman" w:cs="Times New Roman"/>
        </w:rPr>
        <w:t>planului</w:t>
      </w:r>
      <w:r w:rsidRPr="00B12D48">
        <w:rPr>
          <w:rFonts w:ascii="Times New Roman" w:hAnsi="Times New Roman" w:cs="Times New Roman"/>
          <w:spacing w:val="-2"/>
        </w:rPr>
        <w:t xml:space="preserve"> </w:t>
      </w:r>
      <w:r w:rsidRPr="00B12D48">
        <w:rPr>
          <w:rFonts w:ascii="Times New Roman" w:hAnsi="Times New Roman" w:cs="Times New Roman"/>
        </w:rPr>
        <w:t>de</w:t>
      </w:r>
      <w:r w:rsidRPr="00B12D48">
        <w:rPr>
          <w:rFonts w:ascii="Times New Roman" w:hAnsi="Times New Roman" w:cs="Times New Roman"/>
          <w:spacing w:val="-2"/>
        </w:rPr>
        <w:t xml:space="preserve"> </w:t>
      </w:r>
      <w:r w:rsidRPr="00B12D48">
        <w:rPr>
          <w:rFonts w:ascii="Times New Roman" w:hAnsi="Times New Roman" w:cs="Times New Roman"/>
        </w:rPr>
        <w:t>selecție,</w:t>
      </w:r>
      <w:r w:rsidRPr="00B12D48">
        <w:rPr>
          <w:rFonts w:ascii="Times New Roman" w:hAnsi="Times New Roman" w:cs="Times New Roman"/>
          <w:spacing w:val="-2"/>
        </w:rPr>
        <w:t xml:space="preserve"> </w:t>
      </w:r>
      <w:r w:rsidRPr="00B12D48">
        <w:rPr>
          <w:rFonts w:ascii="Times New Roman" w:hAnsi="Times New Roman" w:cs="Times New Roman"/>
        </w:rPr>
        <w:t>stabilind termenul-limită pentru formularea de propuneri.</w:t>
      </w:r>
    </w:p>
    <w:p w14:paraId="3CD0FED9" w14:textId="0C9F4445" w:rsidR="007104F3" w:rsidRPr="00B12D48" w:rsidRDefault="004E63F1" w:rsidP="008F23E6">
      <w:pPr>
        <w:pStyle w:val="BodyText"/>
        <w:ind w:right="-6" w:firstLine="720"/>
        <w:jc w:val="both"/>
        <w:rPr>
          <w:rFonts w:ascii="Times New Roman" w:hAnsi="Times New Roman" w:cs="Times New Roman"/>
        </w:rPr>
      </w:pPr>
      <w:r w:rsidRPr="00B12D48">
        <w:rPr>
          <w:rFonts w:ascii="Times New Roman" w:hAnsi="Times New Roman" w:cs="Times New Roman"/>
        </w:rPr>
        <w:t>Profilul Consiliului și al candidatului fac parte din componenta integrală a planului de selecție și vor fi aprobate împreună cu aceasta, prin act administrativ, de către Autoritatea Publică Tutelară.</w:t>
      </w:r>
    </w:p>
    <w:p w14:paraId="19C39A95" w14:textId="77777777" w:rsidR="005F6679" w:rsidRPr="00B12D48" w:rsidRDefault="005F6679" w:rsidP="008F23E6">
      <w:pPr>
        <w:pStyle w:val="BodyText"/>
        <w:rPr>
          <w:rFonts w:ascii="Times New Roman" w:hAnsi="Times New Roman" w:cs="Times New Roman"/>
        </w:rPr>
      </w:pPr>
    </w:p>
    <w:p w14:paraId="6E9267AD" w14:textId="550AC8BB" w:rsidR="004E63F1" w:rsidRPr="00B12D48" w:rsidRDefault="004E63F1" w:rsidP="008F23E6">
      <w:pPr>
        <w:pStyle w:val="BodyText"/>
        <w:rPr>
          <w:rFonts w:ascii="Times New Roman" w:hAnsi="Times New Roman" w:cs="Times New Roman"/>
        </w:rPr>
      </w:pPr>
      <w:r w:rsidRPr="00B12D48">
        <w:rPr>
          <w:rFonts w:ascii="Times New Roman" w:hAnsi="Times New Roman" w:cs="Times New Roman"/>
        </w:rPr>
        <w:t xml:space="preserve">Conform art. 13 (1) al H.G. nr.639/2023, Profilul Consiliului se bazează pe următoarele </w:t>
      </w:r>
      <w:r w:rsidRPr="00B12D48">
        <w:rPr>
          <w:rFonts w:ascii="Times New Roman" w:hAnsi="Times New Roman" w:cs="Times New Roman"/>
          <w:spacing w:val="-2"/>
        </w:rPr>
        <w:t>componente:</w:t>
      </w:r>
    </w:p>
    <w:p w14:paraId="01A04399" w14:textId="77777777" w:rsidR="004E63F1" w:rsidRPr="00B12D48" w:rsidRDefault="004E63F1" w:rsidP="008F23E6">
      <w:pPr>
        <w:pStyle w:val="ListParagraph"/>
        <w:widowControl w:val="0"/>
        <w:numPr>
          <w:ilvl w:val="1"/>
          <w:numId w:val="19"/>
        </w:numPr>
        <w:tabs>
          <w:tab w:val="left" w:pos="638"/>
        </w:tabs>
        <w:autoSpaceDE w:val="0"/>
        <w:autoSpaceDN w:val="0"/>
        <w:ind w:left="638" w:hanging="280"/>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Analiza</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z w:val="24"/>
          <w:szCs w:val="24"/>
          <w:lang w:val="ro-RO"/>
        </w:rPr>
        <w:t>cerințelor</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pacing w:val="-2"/>
          <w:sz w:val="24"/>
          <w:szCs w:val="24"/>
          <w:lang w:val="ro-RO"/>
        </w:rPr>
        <w:t>contextuale;</w:t>
      </w:r>
    </w:p>
    <w:p w14:paraId="7C4DFFD9" w14:textId="77777777" w:rsidR="004E63F1" w:rsidRPr="00B12D48" w:rsidRDefault="004E63F1" w:rsidP="008F23E6">
      <w:pPr>
        <w:pStyle w:val="ListParagraph"/>
        <w:widowControl w:val="0"/>
        <w:numPr>
          <w:ilvl w:val="1"/>
          <w:numId w:val="19"/>
        </w:numPr>
        <w:tabs>
          <w:tab w:val="left" w:pos="638"/>
        </w:tabs>
        <w:autoSpaceDE w:val="0"/>
        <w:autoSpaceDN w:val="0"/>
        <w:ind w:left="638" w:hanging="280"/>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Scrisoarea</w:t>
      </w:r>
      <w:r w:rsidRPr="00B12D48">
        <w:rPr>
          <w:rFonts w:ascii="Times New Roman" w:hAnsi="Times New Roman" w:cs="Times New Roman"/>
          <w:spacing w:val="-7"/>
          <w:sz w:val="24"/>
          <w:szCs w:val="24"/>
          <w:lang w:val="ro-RO"/>
        </w:rPr>
        <w:t xml:space="preserve"> </w:t>
      </w:r>
      <w:r w:rsidRPr="00B12D48">
        <w:rPr>
          <w:rFonts w:ascii="Times New Roman" w:hAnsi="Times New Roman" w:cs="Times New Roman"/>
          <w:sz w:val="24"/>
          <w:szCs w:val="24"/>
          <w:lang w:val="ro-RO"/>
        </w:rPr>
        <w:t>de</w:t>
      </w:r>
      <w:r w:rsidRPr="00B12D48">
        <w:rPr>
          <w:rFonts w:ascii="Times New Roman" w:hAnsi="Times New Roman" w:cs="Times New Roman"/>
          <w:spacing w:val="-5"/>
          <w:sz w:val="24"/>
          <w:szCs w:val="24"/>
          <w:lang w:val="ro-RO"/>
        </w:rPr>
        <w:t xml:space="preserve"> </w:t>
      </w:r>
      <w:r w:rsidRPr="00B12D48">
        <w:rPr>
          <w:rFonts w:ascii="Times New Roman" w:hAnsi="Times New Roman" w:cs="Times New Roman"/>
          <w:sz w:val="24"/>
          <w:szCs w:val="24"/>
          <w:lang w:val="ro-RO"/>
        </w:rPr>
        <w:t>Așteptări</w:t>
      </w:r>
      <w:r w:rsidRPr="00B12D48">
        <w:rPr>
          <w:rFonts w:ascii="Times New Roman" w:hAnsi="Times New Roman" w:cs="Times New Roman"/>
          <w:spacing w:val="-5"/>
          <w:sz w:val="24"/>
          <w:szCs w:val="24"/>
          <w:lang w:val="ro-RO"/>
        </w:rPr>
        <w:t xml:space="preserve"> </w:t>
      </w:r>
      <w:r w:rsidRPr="00B12D48">
        <w:rPr>
          <w:rFonts w:ascii="Times New Roman" w:hAnsi="Times New Roman" w:cs="Times New Roman"/>
          <w:sz w:val="24"/>
          <w:szCs w:val="24"/>
          <w:lang w:val="ro-RO"/>
        </w:rPr>
        <w:t>a</w:t>
      </w:r>
      <w:r w:rsidRPr="00B12D48">
        <w:rPr>
          <w:rFonts w:ascii="Times New Roman" w:hAnsi="Times New Roman" w:cs="Times New Roman"/>
          <w:spacing w:val="-2"/>
          <w:sz w:val="24"/>
          <w:szCs w:val="24"/>
          <w:lang w:val="ro-RO"/>
        </w:rPr>
        <w:t xml:space="preserve"> </w:t>
      </w:r>
      <w:r w:rsidRPr="00B12D48">
        <w:rPr>
          <w:rFonts w:ascii="Times New Roman" w:hAnsi="Times New Roman" w:cs="Times New Roman"/>
          <w:sz w:val="24"/>
          <w:szCs w:val="24"/>
          <w:lang w:val="ro-RO"/>
        </w:rPr>
        <w:t>Autorității</w:t>
      </w:r>
      <w:r w:rsidRPr="00B12D48">
        <w:rPr>
          <w:rFonts w:ascii="Times New Roman" w:hAnsi="Times New Roman" w:cs="Times New Roman"/>
          <w:spacing w:val="-6"/>
          <w:sz w:val="24"/>
          <w:szCs w:val="24"/>
          <w:lang w:val="ro-RO"/>
        </w:rPr>
        <w:t xml:space="preserve"> </w:t>
      </w:r>
      <w:r w:rsidRPr="00B12D48">
        <w:rPr>
          <w:rFonts w:ascii="Times New Roman" w:hAnsi="Times New Roman" w:cs="Times New Roman"/>
          <w:sz w:val="24"/>
          <w:szCs w:val="24"/>
          <w:lang w:val="ro-RO"/>
        </w:rPr>
        <w:t>Publice</w:t>
      </w:r>
      <w:r w:rsidRPr="00B12D48">
        <w:rPr>
          <w:rFonts w:ascii="Times New Roman" w:hAnsi="Times New Roman" w:cs="Times New Roman"/>
          <w:spacing w:val="-5"/>
          <w:sz w:val="24"/>
          <w:szCs w:val="24"/>
          <w:lang w:val="ro-RO"/>
        </w:rPr>
        <w:t xml:space="preserve"> </w:t>
      </w:r>
      <w:r w:rsidRPr="00B12D48">
        <w:rPr>
          <w:rFonts w:ascii="Times New Roman" w:hAnsi="Times New Roman" w:cs="Times New Roman"/>
          <w:spacing w:val="-2"/>
          <w:sz w:val="24"/>
          <w:szCs w:val="24"/>
          <w:lang w:val="ro-RO"/>
        </w:rPr>
        <w:t>Tutelare;</w:t>
      </w:r>
    </w:p>
    <w:p w14:paraId="575D1BAC" w14:textId="77777777" w:rsidR="004E63F1" w:rsidRPr="00B12D48" w:rsidRDefault="004E63F1" w:rsidP="008F23E6">
      <w:pPr>
        <w:pStyle w:val="ListParagraph"/>
        <w:widowControl w:val="0"/>
        <w:numPr>
          <w:ilvl w:val="1"/>
          <w:numId w:val="19"/>
        </w:numPr>
        <w:tabs>
          <w:tab w:val="left" w:pos="624"/>
        </w:tabs>
        <w:autoSpaceDE w:val="0"/>
        <w:autoSpaceDN w:val="0"/>
        <w:ind w:left="624" w:hanging="266"/>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Strategia</w:t>
      </w:r>
      <w:r w:rsidRPr="00B12D48">
        <w:rPr>
          <w:rFonts w:ascii="Times New Roman" w:hAnsi="Times New Roman" w:cs="Times New Roman"/>
          <w:spacing w:val="-12"/>
          <w:sz w:val="24"/>
          <w:szCs w:val="24"/>
          <w:lang w:val="ro-RO"/>
        </w:rPr>
        <w:t xml:space="preserve"> </w:t>
      </w:r>
      <w:r w:rsidRPr="00B12D48">
        <w:rPr>
          <w:rFonts w:ascii="Times New Roman" w:hAnsi="Times New Roman" w:cs="Times New Roman"/>
          <w:sz w:val="24"/>
          <w:szCs w:val="24"/>
          <w:lang w:val="ro-RO"/>
        </w:rPr>
        <w:t>întreprinderii</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publice</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și</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a</w:t>
      </w:r>
      <w:r w:rsidRPr="00B12D48">
        <w:rPr>
          <w:rFonts w:ascii="Times New Roman" w:hAnsi="Times New Roman" w:cs="Times New Roman"/>
          <w:spacing w:val="-10"/>
          <w:sz w:val="24"/>
          <w:szCs w:val="24"/>
          <w:lang w:val="ro-RO"/>
        </w:rPr>
        <w:t xml:space="preserve"> </w:t>
      </w:r>
      <w:r w:rsidRPr="00B12D48">
        <w:rPr>
          <w:rFonts w:ascii="Times New Roman" w:hAnsi="Times New Roman" w:cs="Times New Roman"/>
          <w:sz w:val="24"/>
          <w:szCs w:val="24"/>
          <w:lang w:val="ro-RO"/>
        </w:rPr>
        <w:t>sectorului</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din</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care</w:t>
      </w:r>
      <w:r w:rsidRPr="00B12D48">
        <w:rPr>
          <w:rFonts w:ascii="Times New Roman" w:hAnsi="Times New Roman" w:cs="Times New Roman"/>
          <w:spacing w:val="-13"/>
          <w:sz w:val="24"/>
          <w:szCs w:val="24"/>
          <w:lang w:val="ro-RO"/>
        </w:rPr>
        <w:t xml:space="preserve"> </w:t>
      </w:r>
      <w:r w:rsidRPr="00B12D48">
        <w:rPr>
          <w:rFonts w:ascii="Times New Roman" w:hAnsi="Times New Roman" w:cs="Times New Roman"/>
          <w:sz w:val="24"/>
          <w:szCs w:val="24"/>
          <w:lang w:val="ro-RO"/>
        </w:rPr>
        <w:t>face</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pacing w:val="-2"/>
          <w:sz w:val="24"/>
          <w:szCs w:val="24"/>
          <w:lang w:val="ro-RO"/>
        </w:rPr>
        <w:t>parte.</w:t>
      </w:r>
    </w:p>
    <w:p w14:paraId="29FB73D2" w14:textId="77777777" w:rsidR="004E63F1" w:rsidRPr="00B12D48" w:rsidRDefault="004E63F1" w:rsidP="008F23E6">
      <w:pPr>
        <w:pStyle w:val="BodyText"/>
        <w:rPr>
          <w:rFonts w:ascii="Times New Roman" w:hAnsi="Times New Roman" w:cs="Times New Roman"/>
          <w:sz w:val="16"/>
          <w:szCs w:val="16"/>
        </w:rPr>
      </w:pPr>
    </w:p>
    <w:p w14:paraId="2E970D11" w14:textId="77777777" w:rsidR="004E63F1" w:rsidRPr="00B12D48" w:rsidRDefault="004E63F1" w:rsidP="008F23E6">
      <w:pPr>
        <w:pStyle w:val="BodyText"/>
        <w:rPr>
          <w:rFonts w:ascii="Times New Roman" w:hAnsi="Times New Roman" w:cs="Times New Roman"/>
        </w:rPr>
      </w:pPr>
      <w:r w:rsidRPr="00B12D48">
        <w:rPr>
          <w:rFonts w:ascii="Times New Roman" w:hAnsi="Times New Roman" w:cs="Times New Roman"/>
        </w:rPr>
        <w:t>Profilul</w:t>
      </w:r>
      <w:r w:rsidRPr="00B12D48">
        <w:rPr>
          <w:rFonts w:ascii="Times New Roman" w:hAnsi="Times New Roman" w:cs="Times New Roman"/>
          <w:spacing w:val="-6"/>
        </w:rPr>
        <w:t xml:space="preserve"> </w:t>
      </w:r>
      <w:r w:rsidRPr="00B12D48">
        <w:rPr>
          <w:rFonts w:ascii="Times New Roman" w:hAnsi="Times New Roman" w:cs="Times New Roman"/>
        </w:rPr>
        <w:t>Consiliului</w:t>
      </w:r>
      <w:r w:rsidRPr="00B12D48">
        <w:rPr>
          <w:rFonts w:ascii="Times New Roman" w:hAnsi="Times New Roman" w:cs="Times New Roman"/>
          <w:spacing w:val="-6"/>
        </w:rPr>
        <w:t xml:space="preserve"> </w:t>
      </w:r>
      <w:r w:rsidRPr="00B12D48">
        <w:rPr>
          <w:rFonts w:ascii="Times New Roman" w:hAnsi="Times New Roman" w:cs="Times New Roman"/>
        </w:rPr>
        <w:t>trebuie</w:t>
      </w:r>
      <w:r w:rsidRPr="00B12D48">
        <w:rPr>
          <w:rFonts w:ascii="Times New Roman" w:hAnsi="Times New Roman" w:cs="Times New Roman"/>
          <w:spacing w:val="-6"/>
        </w:rPr>
        <w:t xml:space="preserve"> </w:t>
      </w:r>
      <w:r w:rsidRPr="00B12D48">
        <w:rPr>
          <w:rFonts w:ascii="Times New Roman" w:hAnsi="Times New Roman" w:cs="Times New Roman"/>
        </w:rPr>
        <w:t>să</w:t>
      </w:r>
      <w:r w:rsidRPr="00B12D48">
        <w:rPr>
          <w:rFonts w:ascii="Times New Roman" w:hAnsi="Times New Roman" w:cs="Times New Roman"/>
          <w:spacing w:val="-6"/>
        </w:rPr>
        <w:t xml:space="preserve"> </w:t>
      </w:r>
      <w:r w:rsidRPr="00B12D48">
        <w:rPr>
          <w:rFonts w:ascii="Times New Roman" w:hAnsi="Times New Roman" w:cs="Times New Roman"/>
        </w:rPr>
        <w:t>cuprindă</w:t>
      </w:r>
      <w:r w:rsidRPr="00B12D48">
        <w:rPr>
          <w:rFonts w:ascii="Times New Roman" w:hAnsi="Times New Roman" w:cs="Times New Roman"/>
          <w:spacing w:val="-6"/>
        </w:rPr>
        <w:t xml:space="preserve"> </w:t>
      </w:r>
      <w:r w:rsidRPr="00B12D48">
        <w:rPr>
          <w:rFonts w:ascii="Times New Roman" w:hAnsi="Times New Roman" w:cs="Times New Roman"/>
        </w:rPr>
        <w:t>următoarele</w:t>
      </w:r>
      <w:r w:rsidRPr="00B12D48">
        <w:rPr>
          <w:rFonts w:ascii="Times New Roman" w:hAnsi="Times New Roman" w:cs="Times New Roman"/>
          <w:spacing w:val="-6"/>
        </w:rPr>
        <w:t xml:space="preserve"> </w:t>
      </w:r>
      <w:r w:rsidRPr="00B12D48">
        <w:rPr>
          <w:rFonts w:ascii="Times New Roman" w:hAnsi="Times New Roman" w:cs="Times New Roman"/>
          <w:spacing w:val="-2"/>
        </w:rPr>
        <w:t>elemente:</w:t>
      </w:r>
    </w:p>
    <w:p w14:paraId="73DD0D7B" w14:textId="77777777" w:rsidR="004E63F1" w:rsidRPr="00B12D48" w:rsidRDefault="004E63F1" w:rsidP="008F23E6">
      <w:pPr>
        <w:pStyle w:val="ListParagraph"/>
        <w:widowControl w:val="0"/>
        <w:numPr>
          <w:ilvl w:val="0"/>
          <w:numId w:val="20"/>
        </w:numPr>
        <w:tabs>
          <w:tab w:val="left" w:pos="638"/>
        </w:tabs>
        <w:autoSpaceDE w:val="0"/>
        <w:autoSpaceDN w:val="0"/>
        <w:ind w:left="638" w:hanging="280"/>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Definirea</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z w:val="24"/>
          <w:szCs w:val="24"/>
          <w:lang w:val="ro-RO"/>
        </w:rPr>
        <w:t>criteriilor</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z w:val="24"/>
          <w:szCs w:val="24"/>
          <w:lang w:val="ro-RO"/>
        </w:rPr>
        <w:t>de</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z w:val="24"/>
          <w:szCs w:val="24"/>
          <w:lang w:val="ro-RO"/>
        </w:rPr>
        <w:t>selecție</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z w:val="24"/>
          <w:szCs w:val="24"/>
          <w:lang w:val="ro-RO"/>
        </w:rPr>
        <w:t>obligatorii</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z w:val="24"/>
          <w:szCs w:val="24"/>
          <w:lang w:val="ro-RO"/>
        </w:rPr>
        <w:t>și</w:t>
      </w:r>
      <w:r w:rsidRPr="00B12D48">
        <w:rPr>
          <w:rFonts w:ascii="Times New Roman" w:hAnsi="Times New Roman" w:cs="Times New Roman"/>
          <w:spacing w:val="-7"/>
          <w:sz w:val="24"/>
          <w:szCs w:val="24"/>
          <w:lang w:val="ro-RO"/>
        </w:rPr>
        <w:t xml:space="preserve"> </w:t>
      </w:r>
      <w:r w:rsidRPr="00B12D48">
        <w:rPr>
          <w:rFonts w:ascii="Times New Roman" w:hAnsi="Times New Roman" w:cs="Times New Roman"/>
          <w:spacing w:val="-2"/>
          <w:sz w:val="24"/>
          <w:szCs w:val="24"/>
          <w:lang w:val="ro-RO"/>
        </w:rPr>
        <w:t>opționale;</w:t>
      </w:r>
    </w:p>
    <w:p w14:paraId="025B0C64" w14:textId="77777777" w:rsidR="004E63F1" w:rsidRPr="00B12D48" w:rsidRDefault="004E63F1" w:rsidP="008F23E6">
      <w:pPr>
        <w:pStyle w:val="ListParagraph"/>
        <w:widowControl w:val="0"/>
        <w:numPr>
          <w:ilvl w:val="0"/>
          <w:numId w:val="20"/>
        </w:numPr>
        <w:tabs>
          <w:tab w:val="left" w:pos="638"/>
        </w:tabs>
        <w:autoSpaceDE w:val="0"/>
        <w:autoSpaceDN w:val="0"/>
        <w:ind w:left="638" w:hanging="280"/>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Definirea</w:t>
      </w:r>
      <w:r w:rsidRPr="00B12D48">
        <w:rPr>
          <w:rFonts w:ascii="Times New Roman" w:hAnsi="Times New Roman" w:cs="Times New Roman"/>
          <w:spacing w:val="-6"/>
          <w:sz w:val="24"/>
          <w:szCs w:val="24"/>
          <w:lang w:val="ro-RO"/>
        </w:rPr>
        <w:t xml:space="preserve"> </w:t>
      </w:r>
      <w:r w:rsidRPr="00B12D48">
        <w:rPr>
          <w:rFonts w:ascii="Times New Roman" w:hAnsi="Times New Roman" w:cs="Times New Roman"/>
          <w:sz w:val="24"/>
          <w:szCs w:val="24"/>
          <w:lang w:val="ro-RO"/>
        </w:rPr>
        <w:t>unei</w:t>
      </w:r>
      <w:r w:rsidRPr="00B12D48">
        <w:rPr>
          <w:rFonts w:ascii="Times New Roman" w:hAnsi="Times New Roman" w:cs="Times New Roman"/>
          <w:spacing w:val="-3"/>
          <w:sz w:val="24"/>
          <w:szCs w:val="24"/>
          <w:lang w:val="ro-RO"/>
        </w:rPr>
        <w:t xml:space="preserve"> </w:t>
      </w:r>
      <w:r w:rsidRPr="00B12D48">
        <w:rPr>
          <w:rFonts w:ascii="Times New Roman" w:hAnsi="Times New Roman" w:cs="Times New Roman"/>
          <w:sz w:val="24"/>
          <w:szCs w:val="24"/>
          <w:lang w:val="ro-RO"/>
        </w:rPr>
        <w:t>grile</w:t>
      </w:r>
      <w:r w:rsidRPr="00B12D48">
        <w:rPr>
          <w:rFonts w:ascii="Times New Roman" w:hAnsi="Times New Roman" w:cs="Times New Roman"/>
          <w:spacing w:val="-6"/>
          <w:sz w:val="24"/>
          <w:szCs w:val="24"/>
          <w:lang w:val="ro-RO"/>
        </w:rPr>
        <w:t xml:space="preserve"> </w:t>
      </w:r>
      <w:r w:rsidRPr="00B12D48">
        <w:rPr>
          <w:rFonts w:ascii="Times New Roman" w:hAnsi="Times New Roman" w:cs="Times New Roman"/>
          <w:sz w:val="24"/>
          <w:szCs w:val="24"/>
          <w:lang w:val="ro-RO"/>
        </w:rPr>
        <w:t>comune</w:t>
      </w:r>
      <w:r w:rsidRPr="00B12D48">
        <w:rPr>
          <w:rFonts w:ascii="Times New Roman" w:hAnsi="Times New Roman" w:cs="Times New Roman"/>
          <w:spacing w:val="-5"/>
          <w:sz w:val="24"/>
          <w:szCs w:val="24"/>
          <w:lang w:val="ro-RO"/>
        </w:rPr>
        <w:t xml:space="preserve"> </w:t>
      </w:r>
      <w:r w:rsidRPr="00B12D48">
        <w:rPr>
          <w:rFonts w:ascii="Times New Roman" w:hAnsi="Times New Roman" w:cs="Times New Roman"/>
          <w:sz w:val="24"/>
          <w:szCs w:val="24"/>
          <w:lang w:val="ro-RO"/>
        </w:rPr>
        <w:t>de</w:t>
      </w:r>
      <w:r w:rsidRPr="00B12D48">
        <w:rPr>
          <w:rFonts w:ascii="Times New Roman" w:hAnsi="Times New Roman" w:cs="Times New Roman"/>
          <w:spacing w:val="-6"/>
          <w:sz w:val="24"/>
          <w:szCs w:val="24"/>
          <w:lang w:val="ro-RO"/>
        </w:rPr>
        <w:t xml:space="preserve"> </w:t>
      </w:r>
      <w:r w:rsidRPr="00B12D48">
        <w:rPr>
          <w:rFonts w:ascii="Times New Roman" w:hAnsi="Times New Roman" w:cs="Times New Roman"/>
          <w:sz w:val="24"/>
          <w:szCs w:val="24"/>
          <w:lang w:val="ro-RO"/>
        </w:rPr>
        <w:t>evaluare</w:t>
      </w:r>
      <w:r w:rsidRPr="00B12D48">
        <w:rPr>
          <w:rFonts w:ascii="Times New Roman" w:hAnsi="Times New Roman" w:cs="Times New Roman"/>
          <w:spacing w:val="-3"/>
          <w:sz w:val="24"/>
          <w:szCs w:val="24"/>
          <w:lang w:val="ro-RO"/>
        </w:rPr>
        <w:t xml:space="preserve"> </w:t>
      </w:r>
      <w:r w:rsidRPr="00B12D48">
        <w:rPr>
          <w:rFonts w:ascii="Times New Roman" w:hAnsi="Times New Roman" w:cs="Times New Roman"/>
          <w:sz w:val="24"/>
          <w:szCs w:val="24"/>
          <w:lang w:val="ro-RO"/>
        </w:rPr>
        <w:t>pentru</w:t>
      </w:r>
      <w:r w:rsidRPr="00B12D48">
        <w:rPr>
          <w:rFonts w:ascii="Times New Roman" w:hAnsi="Times New Roman" w:cs="Times New Roman"/>
          <w:spacing w:val="-4"/>
          <w:sz w:val="24"/>
          <w:szCs w:val="24"/>
          <w:lang w:val="ro-RO"/>
        </w:rPr>
        <w:t xml:space="preserve"> </w:t>
      </w:r>
      <w:r w:rsidRPr="00B12D48">
        <w:rPr>
          <w:rFonts w:ascii="Times New Roman" w:hAnsi="Times New Roman" w:cs="Times New Roman"/>
          <w:sz w:val="24"/>
          <w:szCs w:val="24"/>
          <w:lang w:val="ro-RO"/>
        </w:rPr>
        <w:t>criteriile</w:t>
      </w:r>
      <w:r w:rsidRPr="00B12D48">
        <w:rPr>
          <w:rFonts w:ascii="Times New Roman" w:hAnsi="Times New Roman" w:cs="Times New Roman"/>
          <w:spacing w:val="-3"/>
          <w:sz w:val="24"/>
          <w:szCs w:val="24"/>
          <w:lang w:val="ro-RO"/>
        </w:rPr>
        <w:t xml:space="preserve"> </w:t>
      </w:r>
      <w:r w:rsidRPr="00B12D48">
        <w:rPr>
          <w:rFonts w:ascii="Times New Roman" w:hAnsi="Times New Roman" w:cs="Times New Roman"/>
          <w:spacing w:val="-2"/>
          <w:sz w:val="24"/>
          <w:szCs w:val="24"/>
          <w:lang w:val="ro-RO"/>
        </w:rPr>
        <w:t>stabilite;</w:t>
      </w:r>
    </w:p>
    <w:p w14:paraId="79F71099" w14:textId="77777777" w:rsidR="004E63F1" w:rsidRPr="00B12D48" w:rsidRDefault="004E63F1" w:rsidP="008F23E6">
      <w:pPr>
        <w:pStyle w:val="ListParagraph"/>
        <w:widowControl w:val="0"/>
        <w:numPr>
          <w:ilvl w:val="0"/>
          <w:numId w:val="20"/>
        </w:numPr>
        <w:tabs>
          <w:tab w:val="left" w:pos="624"/>
        </w:tabs>
        <w:autoSpaceDE w:val="0"/>
        <w:autoSpaceDN w:val="0"/>
        <w:ind w:left="624" w:hanging="266"/>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Ponderea</w:t>
      </w:r>
      <w:r w:rsidRPr="00B12D48">
        <w:rPr>
          <w:rFonts w:ascii="Times New Roman" w:hAnsi="Times New Roman" w:cs="Times New Roman"/>
          <w:spacing w:val="-13"/>
          <w:sz w:val="24"/>
          <w:szCs w:val="24"/>
          <w:lang w:val="ro-RO"/>
        </w:rPr>
        <w:t xml:space="preserve"> </w:t>
      </w:r>
      <w:r w:rsidRPr="00B12D48">
        <w:rPr>
          <w:rFonts w:ascii="Times New Roman" w:hAnsi="Times New Roman" w:cs="Times New Roman"/>
          <w:sz w:val="24"/>
          <w:szCs w:val="24"/>
          <w:lang w:val="ro-RO"/>
        </w:rPr>
        <w:t>fiecărui</w:t>
      </w:r>
      <w:r w:rsidRPr="00B12D48">
        <w:rPr>
          <w:rFonts w:ascii="Times New Roman" w:hAnsi="Times New Roman" w:cs="Times New Roman"/>
          <w:spacing w:val="-12"/>
          <w:sz w:val="24"/>
          <w:szCs w:val="24"/>
          <w:lang w:val="ro-RO"/>
        </w:rPr>
        <w:t xml:space="preserve"> </w:t>
      </w:r>
      <w:r w:rsidRPr="00B12D48">
        <w:rPr>
          <w:rFonts w:ascii="Times New Roman" w:hAnsi="Times New Roman" w:cs="Times New Roman"/>
          <w:sz w:val="24"/>
          <w:szCs w:val="24"/>
          <w:lang w:val="ro-RO"/>
        </w:rPr>
        <w:t>criteriu,</w:t>
      </w:r>
      <w:r w:rsidRPr="00B12D48">
        <w:rPr>
          <w:rFonts w:ascii="Times New Roman" w:hAnsi="Times New Roman" w:cs="Times New Roman"/>
          <w:spacing w:val="-12"/>
          <w:sz w:val="24"/>
          <w:szCs w:val="24"/>
          <w:lang w:val="ro-RO"/>
        </w:rPr>
        <w:t xml:space="preserve"> </w:t>
      </w:r>
      <w:r w:rsidRPr="00B12D48">
        <w:rPr>
          <w:rFonts w:ascii="Times New Roman" w:hAnsi="Times New Roman" w:cs="Times New Roman"/>
          <w:sz w:val="24"/>
          <w:szCs w:val="24"/>
          <w:lang w:val="ro-RO"/>
        </w:rPr>
        <w:t>în</w:t>
      </w:r>
      <w:r w:rsidRPr="00B12D48">
        <w:rPr>
          <w:rFonts w:ascii="Times New Roman" w:hAnsi="Times New Roman" w:cs="Times New Roman"/>
          <w:spacing w:val="-13"/>
          <w:sz w:val="24"/>
          <w:szCs w:val="24"/>
          <w:lang w:val="ro-RO"/>
        </w:rPr>
        <w:t xml:space="preserve"> </w:t>
      </w:r>
      <w:r w:rsidRPr="00B12D48">
        <w:rPr>
          <w:rFonts w:ascii="Times New Roman" w:hAnsi="Times New Roman" w:cs="Times New Roman"/>
          <w:sz w:val="24"/>
          <w:szCs w:val="24"/>
          <w:lang w:val="ro-RO"/>
        </w:rPr>
        <w:t>funcție</w:t>
      </w:r>
      <w:r w:rsidRPr="00B12D48">
        <w:rPr>
          <w:rFonts w:ascii="Times New Roman" w:hAnsi="Times New Roman" w:cs="Times New Roman"/>
          <w:spacing w:val="-12"/>
          <w:sz w:val="24"/>
          <w:szCs w:val="24"/>
          <w:lang w:val="ro-RO"/>
        </w:rPr>
        <w:t xml:space="preserve"> </w:t>
      </w:r>
      <w:r w:rsidRPr="00B12D48">
        <w:rPr>
          <w:rFonts w:ascii="Times New Roman" w:hAnsi="Times New Roman" w:cs="Times New Roman"/>
          <w:sz w:val="24"/>
          <w:szCs w:val="24"/>
          <w:lang w:val="ro-RO"/>
        </w:rPr>
        <w:t>de</w:t>
      </w:r>
      <w:r w:rsidRPr="00B12D48">
        <w:rPr>
          <w:rFonts w:ascii="Times New Roman" w:hAnsi="Times New Roman" w:cs="Times New Roman"/>
          <w:spacing w:val="-12"/>
          <w:sz w:val="24"/>
          <w:szCs w:val="24"/>
          <w:lang w:val="ro-RO"/>
        </w:rPr>
        <w:t xml:space="preserve"> </w:t>
      </w:r>
      <w:r w:rsidRPr="00B12D48">
        <w:rPr>
          <w:rFonts w:ascii="Times New Roman" w:hAnsi="Times New Roman" w:cs="Times New Roman"/>
          <w:sz w:val="24"/>
          <w:szCs w:val="24"/>
          <w:lang w:val="ro-RO"/>
        </w:rPr>
        <w:t>importanța</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pacing w:val="-2"/>
          <w:sz w:val="24"/>
          <w:szCs w:val="24"/>
          <w:lang w:val="ro-RO"/>
        </w:rPr>
        <w:t>acestuia;</w:t>
      </w:r>
    </w:p>
    <w:p w14:paraId="1644A73C" w14:textId="77777777" w:rsidR="004E63F1" w:rsidRPr="00B12D48" w:rsidRDefault="004E63F1" w:rsidP="008F23E6">
      <w:pPr>
        <w:pStyle w:val="ListParagraph"/>
        <w:widowControl w:val="0"/>
        <w:numPr>
          <w:ilvl w:val="0"/>
          <w:numId w:val="20"/>
        </w:numPr>
        <w:tabs>
          <w:tab w:val="left" w:pos="638"/>
        </w:tabs>
        <w:autoSpaceDE w:val="0"/>
        <w:autoSpaceDN w:val="0"/>
        <w:ind w:left="638" w:hanging="280"/>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Gruparea</w:t>
      </w:r>
      <w:r w:rsidRPr="00B12D48">
        <w:rPr>
          <w:rFonts w:ascii="Times New Roman" w:hAnsi="Times New Roman" w:cs="Times New Roman"/>
          <w:spacing w:val="-6"/>
          <w:sz w:val="24"/>
          <w:szCs w:val="24"/>
          <w:lang w:val="ro-RO"/>
        </w:rPr>
        <w:t xml:space="preserve"> </w:t>
      </w:r>
      <w:r w:rsidRPr="00B12D48">
        <w:rPr>
          <w:rFonts w:ascii="Times New Roman" w:hAnsi="Times New Roman" w:cs="Times New Roman"/>
          <w:sz w:val="24"/>
          <w:szCs w:val="24"/>
          <w:lang w:val="ro-RO"/>
        </w:rPr>
        <w:t>criteriilor</w:t>
      </w:r>
      <w:r w:rsidRPr="00B12D48">
        <w:rPr>
          <w:rFonts w:ascii="Times New Roman" w:hAnsi="Times New Roman" w:cs="Times New Roman"/>
          <w:spacing w:val="-5"/>
          <w:sz w:val="24"/>
          <w:szCs w:val="24"/>
          <w:lang w:val="ro-RO"/>
        </w:rPr>
        <w:t xml:space="preserve"> </w:t>
      </w:r>
      <w:r w:rsidRPr="00B12D48">
        <w:rPr>
          <w:rFonts w:ascii="Times New Roman" w:hAnsi="Times New Roman" w:cs="Times New Roman"/>
          <w:sz w:val="24"/>
          <w:szCs w:val="24"/>
          <w:lang w:val="ro-RO"/>
        </w:rPr>
        <w:t>pentru</w:t>
      </w:r>
      <w:r w:rsidRPr="00B12D48">
        <w:rPr>
          <w:rFonts w:ascii="Times New Roman" w:hAnsi="Times New Roman" w:cs="Times New Roman"/>
          <w:spacing w:val="-7"/>
          <w:sz w:val="24"/>
          <w:szCs w:val="24"/>
          <w:lang w:val="ro-RO"/>
        </w:rPr>
        <w:t xml:space="preserve"> </w:t>
      </w:r>
      <w:r w:rsidRPr="00B12D48">
        <w:rPr>
          <w:rFonts w:ascii="Times New Roman" w:hAnsi="Times New Roman" w:cs="Times New Roman"/>
          <w:sz w:val="24"/>
          <w:szCs w:val="24"/>
          <w:lang w:val="ro-RO"/>
        </w:rPr>
        <w:t>analiză</w:t>
      </w:r>
      <w:r w:rsidRPr="00B12D48">
        <w:rPr>
          <w:rFonts w:ascii="Times New Roman" w:hAnsi="Times New Roman" w:cs="Times New Roman"/>
          <w:spacing w:val="-5"/>
          <w:sz w:val="24"/>
          <w:szCs w:val="24"/>
          <w:lang w:val="ro-RO"/>
        </w:rPr>
        <w:t xml:space="preserve"> </w:t>
      </w:r>
      <w:r w:rsidRPr="00B12D48">
        <w:rPr>
          <w:rFonts w:ascii="Times New Roman" w:hAnsi="Times New Roman" w:cs="Times New Roman"/>
          <w:spacing w:val="-2"/>
          <w:sz w:val="24"/>
          <w:szCs w:val="24"/>
          <w:lang w:val="ro-RO"/>
        </w:rPr>
        <w:t>comparativă;</w:t>
      </w:r>
    </w:p>
    <w:p w14:paraId="45D11989" w14:textId="4123C46E" w:rsidR="007104F3" w:rsidRPr="00B12D48" w:rsidRDefault="004E63F1" w:rsidP="008F23E6">
      <w:pPr>
        <w:pStyle w:val="ListParagraph"/>
        <w:widowControl w:val="0"/>
        <w:numPr>
          <w:ilvl w:val="0"/>
          <w:numId w:val="20"/>
        </w:numPr>
        <w:tabs>
          <w:tab w:val="left" w:pos="668"/>
        </w:tabs>
        <w:autoSpaceDE w:val="0"/>
        <w:autoSpaceDN w:val="0"/>
        <w:ind w:left="358" w:right="-6" w:firstLine="0"/>
        <w:contextualSpacing w:val="0"/>
        <w:rPr>
          <w:rFonts w:ascii="Times New Roman" w:hAnsi="Times New Roman" w:cs="Times New Roman"/>
          <w:sz w:val="24"/>
          <w:szCs w:val="24"/>
          <w:lang w:val="ro-RO"/>
        </w:rPr>
      </w:pPr>
      <w:r w:rsidRPr="00B12D48">
        <w:rPr>
          <w:rFonts w:ascii="Times New Roman" w:hAnsi="Times New Roman" w:cs="Times New Roman"/>
          <w:sz w:val="24"/>
          <w:szCs w:val="24"/>
          <w:lang w:val="ro-RO"/>
        </w:rPr>
        <w:t>Specificarea unui prag minim colectiv pentru fiecare criteriu de selecție obligatoriu,</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după caz.</w:t>
      </w:r>
      <w:bookmarkStart w:id="3" w:name="_bookmark1"/>
      <w:bookmarkEnd w:id="3"/>
    </w:p>
    <w:p w14:paraId="33F849A4" w14:textId="77777777" w:rsidR="001D2A6C" w:rsidRPr="00B12D48" w:rsidRDefault="001D2A6C" w:rsidP="008F23E6">
      <w:pPr>
        <w:spacing w:after="0" w:line="240" w:lineRule="auto"/>
        <w:ind w:firstLine="358"/>
        <w:rPr>
          <w:rFonts w:ascii="Times New Roman" w:hAnsi="Times New Roman"/>
          <w:b/>
          <w:bCs/>
          <w:sz w:val="24"/>
          <w:szCs w:val="24"/>
        </w:rPr>
      </w:pPr>
    </w:p>
    <w:p w14:paraId="728CCBC4" w14:textId="572DEED2" w:rsidR="004E63F1" w:rsidRPr="00B12D48" w:rsidRDefault="004E63F1" w:rsidP="008F23E6">
      <w:pPr>
        <w:spacing w:after="0" w:line="240" w:lineRule="auto"/>
        <w:ind w:firstLine="358"/>
        <w:rPr>
          <w:rFonts w:ascii="Times New Roman" w:hAnsi="Times New Roman"/>
          <w:b/>
          <w:bCs/>
          <w:sz w:val="24"/>
          <w:szCs w:val="24"/>
        </w:rPr>
      </w:pPr>
      <w:r w:rsidRPr="00B12D48">
        <w:rPr>
          <w:rFonts w:ascii="Times New Roman" w:hAnsi="Times New Roman"/>
          <w:b/>
          <w:bCs/>
          <w:sz w:val="24"/>
          <w:szCs w:val="24"/>
        </w:rPr>
        <w:t>2. Componența și rolul Consiliului de Administrație</w:t>
      </w:r>
    </w:p>
    <w:p w14:paraId="1E7211D2" w14:textId="77777777" w:rsidR="004E63F1" w:rsidRPr="00B12D48" w:rsidRDefault="004E63F1" w:rsidP="008F23E6">
      <w:pPr>
        <w:pStyle w:val="BodyText"/>
        <w:ind w:right="-18" w:firstLine="720"/>
        <w:jc w:val="both"/>
        <w:rPr>
          <w:rFonts w:ascii="Times New Roman" w:hAnsi="Times New Roman" w:cs="Times New Roman"/>
        </w:rPr>
      </w:pPr>
      <w:r w:rsidRPr="00B12D48">
        <w:rPr>
          <w:rFonts w:ascii="Times New Roman" w:hAnsi="Times New Roman" w:cs="Times New Roman"/>
        </w:rPr>
        <w:t>Aeroportul Satu Mare R.A.  poate fi administrat de un Consiliu de Administrație format din 3 persoane, dintre care una poate fi  desemnată de APT din cadrul categoriei funcționari publici sau altor categorii de personal din cadrul APT ori din cadrul altor autorități sau instituții publice.</w:t>
      </w:r>
    </w:p>
    <w:p w14:paraId="19226342" w14:textId="77777777" w:rsidR="004E63F1" w:rsidRPr="00B12D48" w:rsidRDefault="004E63F1" w:rsidP="008F23E6">
      <w:pPr>
        <w:pStyle w:val="BodyText"/>
        <w:ind w:right="530"/>
        <w:jc w:val="both"/>
        <w:rPr>
          <w:rFonts w:ascii="Times New Roman" w:hAnsi="Times New Roman" w:cs="Times New Roman"/>
        </w:rPr>
      </w:pPr>
    </w:p>
    <w:p w14:paraId="574696C5" w14:textId="77777777" w:rsidR="004E63F1" w:rsidRPr="00B12D48" w:rsidRDefault="004E63F1" w:rsidP="008F23E6">
      <w:pPr>
        <w:pStyle w:val="BodyText"/>
        <w:jc w:val="both"/>
        <w:rPr>
          <w:rFonts w:ascii="Times New Roman" w:hAnsi="Times New Roman" w:cs="Times New Roman"/>
        </w:rPr>
      </w:pPr>
      <w:r w:rsidRPr="00B12D48">
        <w:rPr>
          <w:rFonts w:ascii="Times New Roman" w:hAnsi="Times New Roman" w:cs="Times New Roman"/>
        </w:rPr>
        <w:t>Consiliul</w:t>
      </w:r>
      <w:r w:rsidRPr="00B12D48">
        <w:rPr>
          <w:rFonts w:ascii="Times New Roman" w:hAnsi="Times New Roman" w:cs="Times New Roman"/>
          <w:spacing w:val="-6"/>
        </w:rPr>
        <w:t xml:space="preserve"> </w:t>
      </w:r>
      <w:r w:rsidRPr="00B12D48">
        <w:rPr>
          <w:rFonts w:ascii="Times New Roman" w:hAnsi="Times New Roman" w:cs="Times New Roman"/>
        </w:rPr>
        <w:t>de</w:t>
      </w:r>
      <w:r w:rsidRPr="00B12D48">
        <w:rPr>
          <w:rFonts w:ascii="Times New Roman" w:hAnsi="Times New Roman" w:cs="Times New Roman"/>
          <w:spacing w:val="-5"/>
        </w:rPr>
        <w:t xml:space="preserve"> </w:t>
      </w:r>
      <w:r w:rsidRPr="00B12D48">
        <w:rPr>
          <w:rFonts w:ascii="Times New Roman" w:hAnsi="Times New Roman" w:cs="Times New Roman"/>
        </w:rPr>
        <w:t>Administrație</w:t>
      </w:r>
      <w:r w:rsidRPr="00B12D48">
        <w:rPr>
          <w:rFonts w:ascii="Times New Roman" w:hAnsi="Times New Roman" w:cs="Times New Roman"/>
          <w:spacing w:val="-5"/>
        </w:rPr>
        <w:t xml:space="preserve"> </w:t>
      </w:r>
      <w:r w:rsidRPr="00B12D48">
        <w:rPr>
          <w:rFonts w:ascii="Times New Roman" w:hAnsi="Times New Roman" w:cs="Times New Roman"/>
        </w:rPr>
        <w:t>al</w:t>
      </w:r>
      <w:r w:rsidRPr="00B12D48">
        <w:rPr>
          <w:rFonts w:ascii="Times New Roman" w:hAnsi="Times New Roman" w:cs="Times New Roman"/>
          <w:spacing w:val="-4"/>
        </w:rPr>
        <w:t xml:space="preserve"> </w:t>
      </w:r>
      <w:r w:rsidRPr="00B12D48">
        <w:rPr>
          <w:rFonts w:ascii="Times New Roman" w:hAnsi="Times New Roman" w:cs="Times New Roman"/>
        </w:rPr>
        <w:t>regiei,</w:t>
      </w:r>
      <w:r w:rsidRPr="00B12D48">
        <w:rPr>
          <w:rFonts w:ascii="Times New Roman" w:hAnsi="Times New Roman" w:cs="Times New Roman"/>
          <w:spacing w:val="-5"/>
        </w:rPr>
        <w:t xml:space="preserve"> </w:t>
      </w:r>
      <w:r w:rsidRPr="00B12D48">
        <w:rPr>
          <w:rFonts w:ascii="Times New Roman" w:hAnsi="Times New Roman" w:cs="Times New Roman"/>
        </w:rPr>
        <w:t>are</w:t>
      </w:r>
      <w:r w:rsidRPr="00B12D48">
        <w:rPr>
          <w:rFonts w:ascii="Times New Roman" w:hAnsi="Times New Roman" w:cs="Times New Roman"/>
          <w:spacing w:val="-3"/>
        </w:rPr>
        <w:t xml:space="preserve"> </w:t>
      </w:r>
      <w:r w:rsidRPr="00B12D48">
        <w:rPr>
          <w:rFonts w:ascii="Times New Roman" w:hAnsi="Times New Roman" w:cs="Times New Roman"/>
        </w:rPr>
        <w:t>următoarele</w:t>
      </w:r>
      <w:r w:rsidRPr="00B12D48">
        <w:rPr>
          <w:rFonts w:ascii="Times New Roman" w:hAnsi="Times New Roman" w:cs="Times New Roman"/>
          <w:spacing w:val="-5"/>
        </w:rPr>
        <w:t xml:space="preserve"> </w:t>
      </w:r>
      <w:r w:rsidRPr="00B12D48">
        <w:rPr>
          <w:rFonts w:ascii="Times New Roman" w:hAnsi="Times New Roman" w:cs="Times New Roman"/>
          <w:spacing w:val="-2"/>
        </w:rPr>
        <w:t>atribuții de bază:</w:t>
      </w:r>
    </w:p>
    <w:p w14:paraId="4A12DB75" w14:textId="1BCB9EBC"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bookmarkStart w:id="4" w:name="_bookmark2"/>
      <w:bookmarkEnd w:id="4"/>
      <w:r w:rsidRPr="00B12D48">
        <w:rPr>
          <w:rFonts w:ascii="Times New Roman" w:eastAsiaTheme="minorHAnsi" w:hAnsi="Times New Roman"/>
          <w:sz w:val="24"/>
          <w:szCs w:val="24"/>
          <w14:ligatures w14:val="standardContextual"/>
        </w:rPr>
        <w:t xml:space="preserve">a) </w:t>
      </w:r>
      <w:r w:rsidR="00631108" w:rsidRPr="00B12D48">
        <w:rPr>
          <w:rFonts w:ascii="Times New Roman" w:eastAsiaTheme="minorHAnsi" w:hAnsi="Times New Roman"/>
          <w:sz w:val="24"/>
          <w:szCs w:val="24"/>
          <w14:ligatures w14:val="standardContextual"/>
        </w:rPr>
        <w:t>numește</w:t>
      </w:r>
      <w:r w:rsidRPr="00B12D48">
        <w:rPr>
          <w:rFonts w:ascii="Times New Roman" w:eastAsiaTheme="minorHAnsi" w:hAnsi="Times New Roman"/>
          <w:sz w:val="24"/>
          <w:szCs w:val="24"/>
          <w14:ligatures w14:val="standardContextual"/>
        </w:rPr>
        <w:t xml:space="preserve">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revocă directorii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w:t>
      </w:r>
      <w:proofErr w:type="spellStart"/>
      <w:r w:rsidRPr="00B12D48">
        <w:rPr>
          <w:rFonts w:ascii="Times New Roman" w:eastAsiaTheme="minorHAnsi" w:hAnsi="Times New Roman"/>
          <w:sz w:val="24"/>
          <w:szCs w:val="24"/>
          <w14:ligatures w14:val="standardContextual"/>
        </w:rPr>
        <w:t>stabileşte</w:t>
      </w:r>
      <w:proofErr w:type="spellEnd"/>
      <w:r w:rsidRPr="00B12D48">
        <w:rPr>
          <w:rFonts w:ascii="Times New Roman" w:eastAsiaTheme="minorHAnsi" w:hAnsi="Times New Roman"/>
          <w:sz w:val="24"/>
          <w:szCs w:val="24"/>
          <w14:ligatures w14:val="standardContextual"/>
        </w:rPr>
        <w:t xml:space="preserve"> </w:t>
      </w:r>
      <w:proofErr w:type="spellStart"/>
      <w:r w:rsidRPr="00B12D48">
        <w:rPr>
          <w:rFonts w:ascii="Times New Roman" w:eastAsiaTheme="minorHAnsi" w:hAnsi="Times New Roman"/>
          <w:sz w:val="24"/>
          <w:szCs w:val="24"/>
          <w14:ligatures w14:val="standardContextual"/>
        </w:rPr>
        <w:t>remuneraţia</w:t>
      </w:r>
      <w:proofErr w:type="spellEnd"/>
      <w:r w:rsidRPr="00B12D48">
        <w:rPr>
          <w:rFonts w:ascii="Times New Roman" w:eastAsiaTheme="minorHAnsi" w:hAnsi="Times New Roman"/>
          <w:sz w:val="24"/>
          <w:szCs w:val="24"/>
          <w14:ligatures w14:val="standardContextual"/>
        </w:rPr>
        <w:t xml:space="preserve"> acestora;</w:t>
      </w:r>
    </w:p>
    <w:p w14:paraId="5079F3D1"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b) analizează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aprobă planul de administrare elaborat în colaborare cu directorii, în acord cu scrisoarea de </w:t>
      </w:r>
      <w:proofErr w:type="spellStart"/>
      <w:r w:rsidRPr="00B12D48">
        <w:rPr>
          <w:rFonts w:ascii="Times New Roman" w:eastAsiaTheme="minorHAnsi" w:hAnsi="Times New Roman"/>
          <w:sz w:val="24"/>
          <w:szCs w:val="24"/>
          <w14:ligatures w14:val="standardContextual"/>
        </w:rPr>
        <w:t>aşteptări</w:t>
      </w:r>
      <w:proofErr w:type="spellEnd"/>
      <w:r w:rsidRPr="00B12D48">
        <w:rPr>
          <w:rFonts w:ascii="Times New Roman" w:eastAsiaTheme="minorHAnsi" w:hAnsi="Times New Roman"/>
          <w:sz w:val="24"/>
          <w:szCs w:val="24"/>
          <w14:ligatures w14:val="standardContextual"/>
        </w:rPr>
        <w:t xml:space="preserve">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cu </w:t>
      </w:r>
      <w:proofErr w:type="spellStart"/>
      <w:r w:rsidRPr="00B12D48">
        <w:rPr>
          <w:rFonts w:ascii="Times New Roman" w:eastAsiaTheme="minorHAnsi" w:hAnsi="Times New Roman"/>
          <w:sz w:val="24"/>
          <w:szCs w:val="24"/>
          <w14:ligatures w14:val="standardContextual"/>
        </w:rPr>
        <w:t>declaraţiile</w:t>
      </w:r>
      <w:proofErr w:type="spellEnd"/>
      <w:r w:rsidRPr="00B12D48">
        <w:rPr>
          <w:rFonts w:ascii="Times New Roman" w:eastAsiaTheme="minorHAnsi" w:hAnsi="Times New Roman"/>
          <w:sz w:val="24"/>
          <w:szCs w:val="24"/>
          <w14:ligatures w14:val="standardContextual"/>
        </w:rPr>
        <w:t xml:space="preserve"> de </w:t>
      </w:r>
      <w:proofErr w:type="spellStart"/>
      <w:r w:rsidRPr="00B12D48">
        <w:rPr>
          <w:rFonts w:ascii="Times New Roman" w:eastAsiaTheme="minorHAnsi" w:hAnsi="Times New Roman"/>
          <w:sz w:val="24"/>
          <w:szCs w:val="24"/>
          <w14:ligatures w14:val="standardContextual"/>
        </w:rPr>
        <w:t>intenţie</w:t>
      </w:r>
      <w:proofErr w:type="spellEnd"/>
      <w:r w:rsidRPr="00B12D48">
        <w:rPr>
          <w:rFonts w:ascii="Times New Roman" w:eastAsiaTheme="minorHAnsi" w:hAnsi="Times New Roman"/>
          <w:sz w:val="24"/>
          <w:szCs w:val="24"/>
          <w14:ligatures w14:val="standardContextual"/>
        </w:rPr>
        <w:t>;</w:t>
      </w:r>
    </w:p>
    <w:p w14:paraId="718B6A5F"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c) negociază indicatorii de </w:t>
      </w:r>
      <w:proofErr w:type="spellStart"/>
      <w:r w:rsidRPr="00B12D48">
        <w:rPr>
          <w:rFonts w:ascii="Times New Roman" w:eastAsiaTheme="minorHAnsi" w:hAnsi="Times New Roman"/>
          <w:sz w:val="24"/>
          <w:szCs w:val="24"/>
          <w14:ligatures w14:val="standardContextual"/>
        </w:rPr>
        <w:t>performanţă</w:t>
      </w:r>
      <w:proofErr w:type="spellEnd"/>
      <w:r w:rsidRPr="00B12D48">
        <w:rPr>
          <w:rFonts w:ascii="Times New Roman" w:eastAsiaTheme="minorHAnsi" w:hAnsi="Times New Roman"/>
          <w:sz w:val="24"/>
          <w:szCs w:val="24"/>
          <w14:ligatures w14:val="standardContextual"/>
        </w:rPr>
        <w:t xml:space="preserve"> financiari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nefinanciari cu autoritatea publică tutelară;</w:t>
      </w:r>
    </w:p>
    <w:p w14:paraId="0C7CA95D"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d) asigură integritatea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w:t>
      </w:r>
      <w:proofErr w:type="spellStart"/>
      <w:r w:rsidRPr="00B12D48">
        <w:rPr>
          <w:rFonts w:ascii="Times New Roman" w:eastAsiaTheme="minorHAnsi" w:hAnsi="Times New Roman"/>
          <w:sz w:val="24"/>
          <w:szCs w:val="24"/>
          <w14:ligatures w14:val="standardContextual"/>
        </w:rPr>
        <w:t>funcţionalitatea</w:t>
      </w:r>
      <w:proofErr w:type="spellEnd"/>
      <w:r w:rsidRPr="00B12D48">
        <w:rPr>
          <w:rFonts w:ascii="Times New Roman" w:eastAsiaTheme="minorHAnsi" w:hAnsi="Times New Roman"/>
          <w:sz w:val="24"/>
          <w:szCs w:val="24"/>
          <w14:ligatures w14:val="standardContextual"/>
        </w:rPr>
        <w:t xml:space="preserve"> sistemelor de raportare contabilă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financiară, precum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realizarea planificării financiare;</w:t>
      </w:r>
    </w:p>
    <w:p w14:paraId="257A0929"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e) verifică </w:t>
      </w:r>
      <w:proofErr w:type="spellStart"/>
      <w:r w:rsidRPr="00B12D48">
        <w:rPr>
          <w:rFonts w:ascii="Times New Roman" w:eastAsiaTheme="minorHAnsi" w:hAnsi="Times New Roman"/>
          <w:sz w:val="24"/>
          <w:szCs w:val="24"/>
          <w14:ligatures w14:val="standardContextual"/>
        </w:rPr>
        <w:t>funcţionarea</w:t>
      </w:r>
      <w:proofErr w:type="spellEnd"/>
      <w:r w:rsidRPr="00B12D48">
        <w:rPr>
          <w:rFonts w:ascii="Times New Roman" w:eastAsiaTheme="minorHAnsi" w:hAnsi="Times New Roman"/>
          <w:sz w:val="24"/>
          <w:szCs w:val="24"/>
          <w14:ligatures w14:val="standardContextual"/>
        </w:rPr>
        <w:t xml:space="preserve"> sistemului de control intern sau managerial;</w:t>
      </w:r>
    </w:p>
    <w:p w14:paraId="55BE4275" w14:textId="77777777" w:rsidR="004E63F1" w:rsidRPr="00B12D48" w:rsidRDefault="004E63F1" w:rsidP="008F23E6">
      <w:pPr>
        <w:adjustRightInd w:val="0"/>
        <w:spacing w:after="0" w:line="240" w:lineRule="auto"/>
        <w:jc w:val="both"/>
        <w:rPr>
          <w:rFonts w:ascii="Times New Roman" w:eastAsiaTheme="minorHAnsi" w:hAnsi="Times New Roman"/>
          <w:i/>
          <w:iCs/>
          <w:sz w:val="28"/>
          <w:szCs w:val="28"/>
          <w14:ligatures w14:val="standardContextual"/>
        </w:rPr>
      </w:pPr>
      <w:r w:rsidRPr="00B12D48">
        <w:rPr>
          <w:rFonts w:ascii="Times New Roman" w:eastAsiaTheme="minorHAnsi" w:hAnsi="Times New Roman"/>
          <w:sz w:val="24"/>
          <w:szCs w:val="24"/>
          <w14:ligatures w14:val="standardContextual"/>
        </w:rPr>
        <w:t xml:space="preserve">f) monitorizează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evaluează </w:t>
      </w:r>
      <w:proofErr w:type="spellStart"/>
      <w:r w:rsidRPr="00B12D48">
        <w:rPr>
          <w:rFonts w:ascii="Times New Roman" w:eastAsiaTheme="minorHAnsi" w:hAnsi="Times New Roman"/>
          <w:sz w:val="24"/>
          <w:szCs w:val="24"/>
          <w14:ligatures w14:val="standardContextual"/>
        </w:rPr>
        <w:t>performanţa</w:t>
      </w:r>
      <w:proofErr w:type="spellEnd"/>
      <w:r w:rsidRPr="00B12D48">
        <w:rPr>
          <w:rFonts w:ascii="Times New Roman" w:eastAsiaTheme="minorHAnsi" w:hAnsi="Times New Roman"/>
          <w:sz w:val="24"/>
          <w:szCs w:val="24"/>
          <w14:ligatures w14:val="standardContextual"/>
        </w:rPr>
        <w:t xml:space="preserve"> directorilor</w:t>
      </w:r>
      <w:r w:rsidRPr="00B12D48">
        <w:rPr>
          <w:rFonts w:ascii="Times New Roman" w:eastAsiaTheme="minorHAnsi" w:hAnsi="Times New Roman"/>
          <w:i/>
          <w:iCs/>
          <w:sz w:val="28"/>
          <w:szCs w:val="28"/>
          <w14:ligatures w14:val="standardContextual"/>
        </w:rPr>
        <w:t>;</w:t>
      </w:r>
    </w:p>
    <w:p w14:paraId="7F08772A"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lastRenderedPageBreak/>
        <w:t xml:space="preserve">g) </w:t>
      </w:r>
      <w:proofErr w:type="spellStart"/>
      <w:r w:rsidRPr="00B12D48">
        <w:rPr>
          <w:rFonts w:ascii="Times New Roman" w:eastAsiaTheme="minorHAnsi" w:hAnsi="Times New Roman"/>
          <w:sz w:val="24"/>
          <w:szCs w:val="24"/>
          <w14:ligatures w14:val="standardContextual"/>
        </w:rPr>
        <w:t>întocmeşte</w:t>
      </w:r>
      <w:proofErr w:type="spellEnd"/>
      <w:r w:rsidRPr="00B12D48">
        <w:rPr>
          <w:rFonts w:ascii="Times New Roman" w:eastAsiaTheme="minorHAnsi" w:hAnsi="Times New Roman"/>
          <w:sz w:val="24"/>
          <w:szCs w:val="24"/>
          <w14:ligatures w14:val="standardContextual"/>
        </w:rPr>
        <w:t xml:space="preserve"> raportul semestrial privind activitatea regiei autonome, pe care îl prezintă </w:t>
      </w:r>
      <w:proofErr w:type="spellStart"/>
      <w:r w:rsidRPr="00B12D48">
        <w:rPr>
          <w:rFonts w:ascii="Times New Roman" w:eastAsiaTheme="minorHAnsi" w:hAnsi="Times New Roman"/>
          <w:sz w:val="24"/>
          <w:szCs w:val="24"/>
          <w14:ligatures w14:val="standardContextual"/>
        </w:rPr>
        <w:t>autorităţii</w:t>
      </w:r>
      <w:proofErr w:type="spellEnd"/>
      <w:r w:rsidRPr="00B12D48">
        <w:rPr>
          <w:rFonts w:ascii="Times New Roman" w:eastAsiaTheme="minorHAnsi" w:hAnsi="Times New Roman"/>
          <w:sz w:val="24"/>
          <w:szCs w:val="24"/>
          <w14:ligatures w14:val="standardContextual"/>
        </w:rPr>
        <w:t xml:space="preserve"> publice tutelare;</w:t>
      </w:r>
    </w:p>
    <w:p w14:paraId="02D07F59"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h) monitorizează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gestionează </w:t>
      </w:r>
      <w:proofErr w:type="spellStart"/>
      <w:r w:rsidRPr="00B12D48">
        <w:rPr>
          <w:rFonts w:ascii="Times New Roman" w:eastAsiaTheme="minorHAnsi" w:hAnsi="Times New Roman"/>
          <w:sz w:val="24"/>
          <w:szCs w:val="24"/>
          <w14:ligatures w14:val="standardContextual"/>
        </w:rPr>
        <w:t>potenţialele</w:t>
      </w:r>
      <w:proofErr w:type="spellEnd"/>
      <w:r w:rsidRPr="00B12D48">
        <w:rPr>
          <w:rFonts w:ascii="Times New Roman" w:eastAsiaTheme="minorHAnsi" w:hAnsi="Times New Roman"/>
          <w:sz w:val="24"/>
          <w:szCs w:val="24"/>
          <w14:ligatures w14:val="standardContextual"/>
        </w:rPr>
        <w:t xml:space="preserve"> conflicte de interese de la nivelul organelor de administrare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conducere;</w:t>
      </w:r>
    </w:p>
    <w:p w14:paraId="13B21AD4"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i) supervizează sistemul de </w:t>
      </w:r>
      <w:proofErr w:type="spellStart"/>
      <w:r w:rsidRPr="00B12D48">
        <w:rPr>
          <w:rFonts w:ascii="Times New Roman" w:eastAsiaTheme="minorHAnsi" w:hAnsi="Times New Roman"/>
          <w:sz w:val="24"/>
          <w:szCs w:val="24"/>
          <w14:ligatures w14:val="standardContextual"/>
        </w:rPr>
        <w:t>transparenţă</w:t>
      </w:r>
      <w:proofErr w:type="spellEnd"/>
      <w:r w:rsidRPr="00B12D48">
        <w:rPr>
          <w:rFonts w:ascii="Times New Roman" w:eastAsiaTheme="minorHAnsi" w:hAnsi="Times New Roman"/>
          <w:sz w:val="24"/>
          <w:szCs w:val="24"/>
          <w14:ligatures w14:val="standardContextual"/>
        </w:rPr>
        <w:t xml:space="preserve">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de comunicare;</w:t>
      </w:r>
    </w:p>
    <w:p w14:paraId="32BBF1EA"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j) monitorizează eficacitatea practicilor de </w:t>
      </w:r>
      <w:proofErr w:type="spellStart"/>
      <w:r w:rsidRPr="00B12D48">
        <w:rPr>
          <w:rFonts w:ascii="Times New Roman" w:eastAsiaTheme="minorHAnsi" w:hAnsi="Times New Roman"/>
          <w:sz w:val="24"/>
          <w:szCs w:val="24"/>
          <w14:ligatures w14:val="standardContextual"/>
        </w:rPr>
        <w:t>guvernanţă</w:t>
      </w:r>
      <w:proofErr w:type="spellEnd"/>
      <w:r w:rsidRPr="00B12D48">
        <w:rPr>
          <w:rFonts w:ascii="Times New Roman" w:eastAsiaTheme="minorHAnsi" w:hAnsi="Times New Roman"/>
          <w:sz w:val="24"/>
          <w:szCs w:val="24"/>
          <w14:ligatures w14:val="standardContextual"/>
        </w:rPr>
        <w:t xml:space="preserve"> corporativă ale regiei autonome;</w:t>
      </w:r>
    </w:p>
    <w:p w14:paraId="6F3C5FA4" w14:textId="77777777" w:rsidR="004E63F1" w:rsidRPr="00B12D48" w:rsidRDefault="004E63F1" w:rsidP="008F23E6">
      <w:pPr>
        <w:adjustRightInd w:val="0"/>
        <w:spacing w:after="0" w:line="240" w:lineRule="auto"/>
        <w:jc w:val="both"/>
        <w:rPr>
          <w:rFonts w:ascii="Times New Roman" w:eastAsiaTheme="minorHAnsi" w:hAnsi="Times New Roman"/>
          <w:sz w:val="24"/>
          <w:szCs w:val="24"/>
          <w14:ligatures w14:val="standardContextual"/>
        </w:rPr>
      </w:pPr>
      <w:r w:rsidRPr="00B12D48">
        <w:rPr>
          <w:rFonts w:ascii="Times New Roman" w:eastAsiaTheme="minorHAnsi" w:hAnsi="Times New Roman"/>
          <w:sz w:val="24"/>
          <w:szCs w:val="24"/>
          <w14:ligatures w14:val="standardContextual"/>
        </w:rPr>
        <w:t xml:space="preserve">k) raportează trimestrial </w:t>
      </w:r>
      <w:proofErr w:type="spellStart"/>
      <w:r w:rsidRPr="00B12D48">
        <w:rPr>
          <w:rFonts w:ascii="Times New Roman" w:eastAsiaTheme="minorHAnsi" w:hAnsi="Times New Roman"/>
          <w:sz w:val="24"/>
          <w:szCs w:val="24"/>
          <w14:ligatures w14:val="standardContextual"/>
        </w:rPr>
        <w:t>autorităţii</w:t>
      </w:r>
      <w:proofErr w:type="spellEnd"/>
      <w:r w:rsidRPr="00B12D48">
        <w:rPr>
          <w:rFonts w:ascii="Times New Roman" w:eastAsiaTheme="minorHAnsi" w:hAnsi="Times New Roman"/>
          <w:sz w:val="24"/>
          <w:szCs w:val="24"/>
          <w14:ligatures w14:val="standardContextual"/>
        </w:rPr>
        <w:t xml:space="preserve"> publice tutelare modul de îndeplinire a indicatorilor-cheie de </w:t>
      </w:r>
      <w:proofErr w:type="spellStart"/>
      <w:r w:rsidRPr="00B12D48">
        <w:rPr>
          <w:rFonts w:ascii="Times New Roman" w:eastAsiaTheme="minorHAnsi" w:hAnsi="Times New Roman"/>
          <w:sz w:val="24"/>
          <w:szCs w:val="24"/>
          <w14:ligatures w14:val="standardContextual"/>
        </w:rPr>
        <w:t>performanţă</w:t>
      </w:r>
      <w:proofErr w:type="spellEnd"/>
      <w:r w:rsidRPr="00B12D48">
        <w:rPr>
          <w:rFonts w:ascii="Times New Roman" w:eastAsiaTheme="minorHAnsi" w:hAnsi="Times New Roman"/>
          <w:sz w:val="24"/>
          <w:szCs w:val="24"/>
          <w14:ligatures w14:val="standardContextual"/>
        </w:rPr>
        <w:t xml:space="preserve">, anexă la contractul de mandat, precum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alte date </w:t>
      </w:r>
      <w:proofErr w:type="spellStart"/>
      <w:r w:rsidRPr="00B12D48">
        <w:rPr>
          <w:rFonts w:ascii="Times New Roman" w:eastAsiaTheme="minorHAnsi" w:hAnsi="Times New Roman"/>
          <w:sz w:val="24"/>
          <w:szCs w:val="24"/>
          <w14:ligatures w14:val="standardContextual"/>
        </w:rPr>
        <w:t>şi</w:t>
      </w:r>
      <w:proofErr w:type="spellEnd"/>
      <w:r w:rsidRPr="00B12D48">
        <w:rPr>
          <w:rFonts w:ascii="Times New Roman" w:eastAsiaTheme="minorHAnsi" w:hAnsi="Times New Roman"/>
          <w:sz w:val="24"/>
          <w:szCs w:val="24"/>
          <w14:ligatures w14:val="standardContextual"/>
        </w:rPr>
        <w:t xml:space="preserve"> </w:t>
      </w:r>
      <w:proofErr w:type="spellStart"/>
      <w:r w:rsidRPr="00B12D48">
        <w:rPr>
          <w:rFonts w:ascii="Times New Roman" w:eastAsiaTheme="minorHAnsi" w:hAnsi="Times New Roman"/>
          <w:sz w:val="24"/>
          <w:szCs w:val="24"/>
          <w14:ligatures w14:val="standardContextual"/>
        </w:rPr>
        <w:t>informaţii</w:t>
      </w:r>
      <w:proofErr w:type="spellEnd"/>
      <w:r w:rsidRPr="00B12D48">
        <w:rPr>
          <w:rFonts w:ascii="Times New Roman" w:eastAsiaTheme="minorHAnsi" w:hAnsi="Times New Roman"/>
          <w:sz w:val="24"/>
          <w:szCs w:val="24"/>
          <w14:ligatures w14:val="standardContextual"/>
        </w:rPr>
        <w:t xml:space="preserve"> de interes pentru autoritatea publică tutelară, la solicitarea acesteia.</w:t>
      </w:r>
    </w:p>
    <w:p w14:paraId="4B1971C5" w14:textId="77777777" w:rsidR="007104F3" w:rsidRPr="00B12D48" w:rsidRDefault="007104F3" w:rsidP="008F23E6">
      <w:pPr>
        <w:adjustRightInd w:val="0"/>
        <w:spacing w:after="0" w:line="240" w:lineRule="auto"/>
        <w:jc w:val="both"/>
        <w:rPr>
          <w:rFonts w:ascii="Times New Roman" w:eastAsiaTheme="minorHAnsi" w:hAnsi="Times New Roman"/>
          <w:b/>
          <w:bCs/>
          <w:sz w:val="24"/>
          <w:szCs w:val="24"/>
          <w14:ligatures w14:val="standardContextual"/>
        </w:rPr>
      </w:pPr>
    </w:p>
    <w:p w14:paraId="55D940A4" w14:textId="77777777" w:rsidR="004E63F1" w:rsidRPr="00B12D48" w:rsidRDefault="004E63F1" w:rsidP="008F23E6">
      <w:pPr>
        <w:spacing w:after="0" w:line="240" w:lineRule="auto"/>
        <w:ind w:firstLine="720"/>
        <w:rPr>
          <w:rFonts w:ascii="Times New Roman" w:hAnsi="Times New Roman"/>
          <w:b/>
          <w:bCs/>
          <w:sz w:val="24"/>
          <w:szCs w:val="24"/>
        </w:rPr>
      </w:pPr>
      <w:r w:rsidRPr="00B12D48">
        <w:rPr>
          <w:rFonts w:ascii="Times New Roman" w:hAnsi="Times New Roman"/>
          <w:b/>
          <w:bCs/>
          <w:sz w:val="24"/>
          <w:szCs w:val="24"/>
        </w:rPr>
        <w:t>3. Criterii de selecție</w:t>
      </w:r>
    </w:p>
    <w:p w14:paraId="0A91C94B" w14:textId="77777777" w:rsidR="004E63F1" w:rsidRPr="00B12D48" w:rsidRDefault="004E63F1" w:rsidP="008F23E6">
      <w:pPr>
        <w:adjustRightInd w:val="0"/>
        <w:spacing w:after="0" w:line="240" w:lineRule="auto"/>
        <w:jc w:val="both"/>
        <w:rPr>
          <w:rFonts w:ascii="Times New Roman" w:eastAsiaTheme="minorHAnsi" w:hAnsi="Times New Roman"/>
          <w:b/>
          <w:bCs/>
          <w:sz w:val="24"/>
          <w:szCs w:val="24"/>
          <w14:ligatures w14:val="standardContextual"/>
        </w:rPr>
      </w:pPr>
      <w:r w:rsidRPr="00B12D48">
        <w:rPr>
          <w:rFonts w:ascii="Times New Roman" w:hAnsi="Times New Roman"/>
          <w:b/>
          <w:bCs/>
          <w:color w:val="000000" w:themeColor="text1"/>
          <w:sz w:val="24"/>
          <w:szCs w:val="24"/>
        </w:rPr>
        <w:t>Criterii de</w:t>
      </w:r>
      <w:r w:rsidRPr="00B12D48">
        <w:rPr>
          <w:rFonts w:ascii="Times New Roman" w:hAnsi="Times New Roman"/>
          <w:b/>
          <w:bCs/>
          <w:color w:val="000000" w:themeColor="text1"/>
          <w:spacing w:val="-1"/>
          <w:sz w:val="24"/>
          <w:szCs w:val="24"/>
        </w:rPr>
        <w:t xml:space="preserve"> </w:t>
      </w:r>
      <w:r w:rsidRPr="00B12D48">
        <w:rPr>
          <w:rFonts w:ascii="Times New Roman" w:hAnsi="Times New Roman"/>
          <w:b/>
          <w:bCs/>
          <w:color w:val="000000" w:themeColor="text1"/>
          <w:spacing w:val="-2"/>
          <w:sz w:val="24"/>
          <w:szCs w:val="24"/>
        </w:rPr>
        <w:t>eligibilitate</w:t>
      </w:r>
    </w:p>
    <w:p w14:paraId="15E40370" w14:textId="559D5E3A" w:rsidR="004E63F1" w:rsidRPr="00B12D48" w:rsidRDefault="004E63F1" w:rsidP="008F23E6">
      <w:pPr>
        <w:pStyle w:val="ListParagraph"/>
        <w:widowControl w:val="0"/>
        <w:numPr>
          <w:ilvl w:val="0"/>
          <w:numId w:val="42"/>
        </w:numPr>
        <w:tabs>
          <w:tab w:val="left" w:pos="630"/>
          <w:tab w:val="left" w:pos="1080"/>
        </w:tabs>
        <w:autoSpaceDE w:val="0"/>
        <w:autoSpaceDN w:val="0"/>
        <w:ind w:left="0" w:right="111" w:firstLine="618"/>
        <w:contextualSpacing w:val="0"/>
        <w:jc w:val="both"/>
        <w:rPr>
          <w:rFonts w:ascii="Times New Roman" w:hAnsi="Times New Roman" w:cs="Times New Roman"/>
          <w:sz w:val="24"/>
          <w:szCs w:val="24"/>
          <w:lang w:val="ro-RO"/>
        </w:rPr>
      </w:pPr>
      <w:bookmarkStart w:id="5" w:name="_Hlk189650837"/>
      <w:r w:rsidRPr="00B12D48">
        <w:rPr>
          <w:rFonts w:ascii="Times New Roman" w:hAnsi="Times New Roman" w:cs="Times New Roman"/>
          <w:sz w:val="24"/>
          <w:szCs w:val="24"/>
          <w:lang w:val="ro-RO"/>
        </w:rPr>
        <w:t xml:space="preserve">au studii superioare finalizate cel </w:t>
      </w:r>
      <w:r w:rsidR="006503E4" w:rsidRPr="00B12D48">
        <w:rPr>
          <w:rFonts w:ascii="Times New Roman" w:hAnsi="Times New Roman" w:cs="Times New Roman"/>
          <w:sz w:val="24"/>
          <w:szCs w:val="24"/>
          <w:lang w:val="ro-RO"/>
        </w:rPr>
        <w:t>puțin</w:t>
      </w:r>
      <w:r w:rsidRPr="00B12D48">
        <w:rPr>
          <w:rFonts w:ascii="Times New Roman" w:hAnsi="Times New Roman" w:cs="Times New Roman"/>
          <w:sz w:val="24"/>
          <w:szCs w:val="24"/>
          <w:lang w:val="ro-RO"/>
        </w:rPr>
        <w:t xml:space="preserve"> cu diplomă de </w:t>
      </w:r>
      <w:r w:rsidR="006503E4" w:rsidRPr="00B12D48">
        <w:rPr>
          <w:rFonts w:ascii="Times New Roman" w:hAnsi="Times New Roman" w:cs="Times New Roman"/>
          <w:sz w:val="24"/>
          <w:szCs w:val="24"/>
          <w:lang w:val="ro-RO"/>
        </w:rPr>
        <w:t>licență</w:t>
      </w:r>
      <w:r w:rsidRPr="00B12D48">
        <w:rPr>
          <w:rFonts w:ascii="Times New Roman" w:hAnsi="Times New Roman" w:cs="Times New Roman"/>
          <w:sz w:val="24"/>
          <w:szCs w:val="24"/>
          <w:lang w:val="ro-RO"/>
        </w:rPr>
        <w:t xml:space="preserve">. De asemenea, acesta trebuie să dovedească </w:t>
      </w:r>
      <w:r w:rsidR="006503E4" w:rsidRPr="00B12D48">
        <w:rPr>
          <w:rFonts w:ascii="Times New Roman" w:hAnsi="Times New Roman" w:cs="Times New Roman"/>
          <w:sz w:val="24"/>
          <w:szCs w:val="24"/>
          <w:lang w:val="ro-RO"/>
        </w:rPr>
        <w:t>experiență</w:t>
      </w:r>
      <w:r w:rsidRPr="00B12D48">
        <w:rPr>
          <w:rFonts w:ascii="Times New Roman" w:hAnsi="Times New Roman" w:cs="Times New Roman"/>
          <w:sz w:val="24"/>
          <w:szCs w:val="24"/>
          <w:lang w:val="ro-RO"/>
        </w:rPr>
        <w:t xml:space="preserve"> în domeniul </w:t>
      </w:r>
      <w:r w:rsidR="006503E4" w:rsidRPr="00B12D48">
        <w:rPr>
          <w:rFonts w:ascii="Times New Roman" w:hAnsi="Times New Roman" w:cs="Times New Roman"/>
          <w:sz w:val="24"/>
          <w:szCs w:val="24"/>
          <w:lang w:val="ro-RO"/>
        </w:rPr>
        <w:t>științelor</w:t>
      </w:r>
      <w:r w:rsidRPr="00B12D48">
        <w:rPr>
          <w:rFonts w:ascii="Times New Roman" w:hAnsi="Times New Roman" w:cs="Times New Roman"/>
          <w:sz w:val="24"/>
          <w:szCs w:val="24"/>
          <w:lang w:val="ro-RO"/>
        </w:rPr>
        <w:t xml:space="preserve"> </w:t>
      </w:r>
      <w:r w:rsidR="006503E4" w:rsidRPr="00B12D48">
        <w:rPr>
          <w:rFonts w:ascii="Times New Roman" w:hAnsi="Times New Roman" w:cs="Times New Roman"/>
          <w:sz w:val="24"/>
          <w:szCs w:val="24"/>
          <w:lang w:val="ro-RO"/>
        </w:rPr>
        <w:t>inginerești</w:t>
      </w:r>
      <w:r w:rsidRPr="00B12D48">
        <w:rPr>
          <w:rFonts w:ascii="Times New Roman" w:hAnsi="Times New Roman" w:cs="Times New Roman"/>
          <w:sz w:val="24"/>
          <w:szCs w:val="24"/>
          <w:lang w:val="ro-RO"/>
        </w:rPr>
        <w:t>, economice, sociale, juridice sau în domeniul de activitate al respectivei întreprinderi publice de minimum 7 ani.</w:t>
      </w:r>
    </w:p>
    <w:p w14:paraId="67649436" w14:textId="5324FC43" w:rsidR="004E63F1" w:rsidRPr="00B12D48" w:rsidRDefault="004E63F1" w:rsidP="008F23E6">
      <w:pPr>
        <w:pStyle w:val="ListParagraph"/>
        <w:widowControl w:val="0"/>
        <w:numPr>
          <w:ilvl w:val="0"/>
          <w:numId w:val="42"/>
        </w:numPr>
        <w:tabs>
          <w:tab w:val="left" w:pos="1080"/>
        </w:tabs>
        <w:autoSpaceDE w:val="0"/>
        <w:autoSpaceDN w:val="0"/>
        <w:ind w:left="0" w:right="111" w:firstLine="618"/>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 xml:space="preserve">au </w:t>
      </w:r>
      <w:r w:rsidR="006503E4" w:rsidRPr="00B12D48">
        <w:rPr>
          <w:rFonts w:ascii="Times New Roman" w:hAnsi="Times New Roman" w:cs="Times New Roman"/>
          <w:sz w:val="24"/>
          <w:szCs w:val="24"/>
          <w:lang w:val="ro-RO"/>
        </w:rPr>
        <w:t>experiență</w:t>
      </w:r>
      <w:r w:rsidRPr="00B12D48">
        <w:rPr>
          <w:rFonts w:ascii="Times New Roman" w:hAnsi="Times New Roman" w:cs="Times New Roman"/>
          <w:sz w:val="24"/>
          <w:szCs w:val="24"/>
          <w:lang w:val="ro-RO"/>
        </w:rPr>
        <w:t xml:space="preserve"> de minimum 3 ani în conducerea </w:t>
      </w:r>
      <w:r w:rsidR="006503E4" w:rsidRPr="00B12D48">
        <w:rPr>
          <w:rFonts w:ascii="Times New Roman" w:hAnsi="Times New Roman" w:cs="Times New Roman"/>
          <w:sz w:val="24"/>
          <w:szCs w:val="24"/>
          <w:lang w:val="ro-RO"/>
        </w:rPr>
        <w:t>societăților</w:t>
      </w:r>
      <w:r w:rsidRPr="00B12D48">
        <w:rPr>
          <w:rFonts w:ascii="Times New Roman" w:hAnsi="Times New Roman" w:cs="Times New Roman"/>
          <w:sz w:val="24"/>
          <w:szCs w:val="24"/>
          <w:lang w:val="ro-RO"/>
        </w:rPr>
        <w:t xml:space="preserve">, întreprinderi publice sau cu capital privat, ori a regiilor autonome. Prin </w:t>
      </w:r>
      <w:r w:rsidR="006503E4" w:rsidRPr="00B12D48">
        <w:rPr>
          <w:rFonts w:ascii="Times New Roman" w:hAnsi="Times New Roman" w:cs="Times New Roman"/>
          <w:sz w:val="24"/>
          <w:szCs w:val="24"/>
          <w:lang w:val="ro-RO"/>
        </w:rPr>
        <w:t>experiență</w:t>
      </w:r>
      <w:r w:rsidRPr="00B12D48">
        <w:rPr>
          <w:rFonts w:ascii="Times New Roman" w:hAnsi="Times New Roman" w:cs="Times New Roman"/>
          <w:sz w:val="24"/>
          <w:szCs w:val="24"/>
          <w:lang w:val="ro-RO"/>
        </w:rPr>
        <w:t xml:space="preserve"> în conducerea </w:t>
      </w:r>
      <w:r w:rsidR="006503E4" w:rsidRPr="00B12D48">
        <w:rPr>
          <w:rFonts w:ascii="Times New Roman" w:hAnsi="Times New Roman" w:cs="Times New Roman"/>
          <w:sz w:val="24"/>
          <w:szCs w:val="24"/>
          <w:lang w:val="ro-RO"/>
        </w:rPr>
        <w:t>societăților</w:t>
      </w:r>
      <w:r w:rsidRPr="00B12D48">
        <w:rPr>
          <w:rFonts w:ascii="Times New Roman" w:hAnsi="Times New Roman" w:cs="Times New Roman"/>
          <w:sz w:val="24"/>
          <w:szCs w:val="24"/>
          <w:lang w:val="ro-RO"/>
        </w:rPr>
        <w:t xml:space="preserve">, întreprinderi publice sau cu capital privat, ori a regiilor autonome se </w:t>
      </w:r>
      <w:r w:rsidR="006503E4" w:rsidRPr="00B12D48">
        <w:rPr>
          <w:rFonts w:ascii="Times New Roman" w:hAnsi="Times New Roman" w:cs="Times New Roman"/>
          <w:sz w:val="24"/>
          <w:szCs w:val="24"/>
          <w:lang w:val="ro-RO"/>
        </w:rPr>
        <w:t>înțelege</w:t>
      </w:r>
      <w:r w:rsidRPr="00B12D48">
        <w:rPr>
          <w:rFonts w:ascii="Times New Roman" w:hAnsi="Times New Roman" w:cs="Times New Roman"/>
          <w:sz w:val="24"/>
          <w:szCs w:val="24"/>
          <w:lang w:val="ro-RO"/>
        </w:rPr>
        <w:t xml:space="preserve"> </w:t>
      </w:r>
      <w:r w:rsidR="006503E4" w:rsidRPr="00B12D48">
        <w:rPr>
          <w:rFonts w:ascii="Times New Roman" w:hAnsi="Times New Roman" w:cs="Times New Roman"/>
          <w:sz w:val="24"/>
          <w:szCs w:val="24"/>
          <w:lang w:val="ro-RO"/>
        </w:rPr>
        <w:t>deținerea</w:t>
      </w:r>
      <w:r w:rsidRPr="00B12D48">
        <w:rPr>
          <w:rFonts w:ascii="Times New Roman" w:hAnsi="Times New Roman" w:cs="Times New Roman"/>
          <w:sz w:val="24"/>
          <w:szCs w:val="24"/>
          <w:lang w:val="ro-RO"/>
        </w:rPr>
        <w:t xml:space="preserve"> oricărei </w:t>
      </w:r>
      <w:r w:rsidR="006503E4" w:rsidRPr="00B12D48">
        <w:rPr>
          <w:rFonts w:ascii="Times New Roman" w:hAnsi="Times New Roman" w:cs="Times New Roman"/>
          <w:sz w:val="24"/>
          <w:szCs w:val="24"/>
          <w:lang w:val="ro-RO"/>
        </w:rPr>
        <w:t>funcții</w:t>
      </w:r>
      <w:r w:rsidRPr="00B12D48">
        <w:rPr>
          <w:rFonts w:ascii="Times New Roman" w:hAnsi="Times New Roman" w:cs="Times New Roman"/>
          <w:sz w:val="24"/>
          <w:szCs w:val="24"/>
          <w:lang w:val="ro-RO"/>
        </w:rPr>
        <w:t xml:space="preserve"> de conducere astfel cum aceasta este definită la </w:t>
      </w:r>
      <w:r w:rsidRPr="00B12D48">
        <w:rPr>
          <w:rFonts w:ascii="Times New Roman" w:hAnsi="Times New Roman" w:cs="Times New Roman"/>
          <w:color w:val="000000" w:themeColor="text1"/>
          <w:sz w:val="24"/>
          <w:szCs w:val="24"/>
          <w:lang w:val="ro-RO"/>
        </w:rPr>
        <w:t xml:space="preserve">art. 143 </w:t>
      </w:r>
      <w:r w:rsidRPr="00B12D48">
        <w:rPr>
          <w:rFonts w:ascii="Times New Roman" w:hAnsi="Times New Roman" w:cs="Times New Roman"/>
          <w:sz w:val="24"/>
          <w:szCs w:val="24"/>
          <w:lang w:val="ro-RO"/>
        </w:rPr>
        <w:t xml:space="preserve">din Legea </w:t>
      </w:r>
      <w:r w:rsidR="006503E4" w:rsidRPr="00B12D48">
        <w:rPr>
          <w:rFonts w:ascii="Times New Roman" w:hAnsi="Times New Roman" w:cs="Times New Roman"/>
          <w:sz w:val="24"/>
          <w:szCs w:val="24"/>
          <w:lang w:val="ro-RO"/>
        </w:rPr>
        <w:t>societăților</w:t>
      </w:r>
      <w:r w:rsidRPr="00B12D48">
        <w:rPr>
          <w:rFonts w:ascii="Times New Roman" w:hAnsi="Times New Roman" w:cs="Times New Roman"/>
          <w:sz w:val="24"/>
          <w:szCs w:val="24"/>
          <w:lang w:val="ro-RO"/>
        </w:rPr>
        <w:t xml:space="preserve"> nr. 31/1990, republicată, cu modificările </w:t>
      </w:r>
      <w:proofErr w:type="spellStart"/>
      <w:r w:rsidRPr="00B12D48">
        <w:rPr>
          <w:rFonts w:ascii="Times New Roman" w:hAnsi="Times New Roman" w:cs="Times New Roman"/>
          <w:sz w:val="24"/>
          <w:szCs w:val="24"/>
          <w:lang w:val="ro-RO"/>
        </w:rPr>
        <w:t>şi</w:t>
      </w:r>
      <w:proofErr w:type="spellEnd"/>
      <w:r w:rsidRPr="00B12D48">
        <w:rPr>
          <w:rFonts w:ascii="Times New Roman" w:hAnsi="Times New Roman" w:cs="Times New Roman"/>
          <w:sz w:val="24"/>
          <w:szCs w:val="24"/>
          <w:lang w:val="ro-RO"/>
        </w:rPr>
        <w:t xml:space="preserve"> completările ulterioare, precum </w:t>
      </w:r>
      <w:proofErr w:type="spellStart"/>
      <w:r w:rsidRPr="00B12D48">
        <w:rPr>
          <w:rFonts w:ascii="Times New Roman" w:hAnsi="Times New Roman" w:cs="Times New Roman"/>
          <w:sz w:val="24"/>
          <w:szCs w:val="24"/>
          <w:lang w:val="ro-RO"/>
        </w:rPr>
        <w:t>şi</w:t>
      </w:r>
      <w:proofErr w:type="spellEnd"/>
      <w:r w:rsidRPr="00B12D48">
        <w:rPr>
          <w:rFonts w:ascii="Times New Roman" w:hAnsi="Times New Roman" w:cs="Times New Roman"/>
          <w:sz w:val="24"/>
          <w:szCs w:val="24"/>
          <w:lang w:val="ro-RO"/>
        </w:rPr>
        <w:t xml:space="preserve"> a </w:t>
      </w:r>
      <w:r w:rsidR="006503E4" w:rsidRPr="00B12D48">
        <w:rPr>
          <w:rFonts w:ascii="Times New Roman" w:hAnsi="Times New Roman" w:cs="Times New Roman"/>
          <w:sz w:val="24"/>
          <w:szCs w:val="24"/>
          <w:lang w:val="ro-RO"/>
        </w:rPr>
        <w:t>funcției</w:t>
      </w:r>
      <w:r w:rsidRPr="00B12D48">
        <w:rPr>
          <w:rFonts w:ascii="Times New Roman" w:hAnsi="Times New Roman" w:cs="Times New Roman"/>
          <w:sz w:val="24"/>
          <w:szCs w:val="24"/>
          <w:lang w:val="ro-RO"/>
        </w:rPr>
        <w:t xml:space="preserve"> de administrator societate/regie autonomă, director general/director general adjunct/director/director adjunct societate sau regie autonomă, director executiv, director economic/financiar, după caz, conform </w:t>
      </w:r>
      <w:r w:rsidRPr="00B12D48">
        <w:rPr>
          <w:rFonts w:ascii="Times New Roman" w:hAnsi="Times New Roman" w:cs="Times New Roman"/>
          <w:color w:val="000000" w:themeColor="text1"/>
          <w:sz w:val="24"/>
          <w:szCs w:val="24"/>
          <w:lang w:val="ro-RO"/>
        </w:rPr>
        <w:t xml:space="preserve">Clasificării </w:t>
      </w:r>
      <w:r w:rsidR="006503E4" w:rsidRPr="00B12D48">
        <w:rPr>
          <w:rFonts w:ascii="Times New Roman" w:hAnsi="Times New Roman" w:cs="Times New Roman"/>
          <w:sz w:val="24"/>
          <w:szCs w:val="24"/>
          <w:lang w:val="ro-RO"/>
        </w:rPr>
        <w:t>ocupațiilor</w:t>
      </w:r>
      <w:r w:rsidRPr="00B12D48">
        <w:rPr>
          <w:rFonts w:ascii="Times New Roman" w:hAnsi="Times New Roman" w:cs="Times New Roman"/>
          <w:sz w:val="24"/>
          <w:szCs w:val="24"/>
          <w:lang w:val="ro-RO"/>
        </w:rPr>
        <w:t xml:space="preserve"> din România.</w:t>
      </w:r>
    </w:p>
    <w:p w14:paraId="3ED112C4" w14:textId="77777777" w:rsidR="006F3646" w:rsidRPr="00B12D48" w:rsidRDefault="006F3646" w:rsidP="008F23E6">
      <w:pPr>
        <w:pStyle w:val="ListParagraph"/>
        <w:widowControl w:val="0"/>
        <w:numPr>
          <w:ilvl w:val="0"/>
          <w:numId w:val="42"/>
        </w:numPr>
        <w:tabs>
          <w:tab w:val="left" w:pos="810"/>
        </w:tabs>
        <w:autoSpaceDE w:val="0"/>
        <w:autoSpaceDN w:val="0"/>
        <w:ind w:left="0" w:right="121" w:firstLine="618"/>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 xml:space="preserve">    </w:t>
      </w:r>
      <w:r w:rsidR="004E63F1" w:rsidRPr="00B12D48">
        <w:rPr>
          <w:rFonts w:ascii="Times New Roman" w:hAnsi="Times New Roman" w:cs="Times New Roman"/>
          <w:sz w:val="24"/>
          <w:szCs w:val="24"/>
          <w:lang w:val="ro-RO"/>
        </w:rPr>
        <w:t>au certificare CAFR ca auditor financiar sau au cel puțin 3 ani de experiență în audit statutar sau ca membru al unor comitete de audit; acest criteriu este valabil pentru postul de administrator cu expertiză în domeniul auditului financiar;</w:t>
      </w:r>
    </w:p>
    <w:p w14:paraId="05973816" w14:textId="77777777" w:rsidR="006F3646" w:rsidRPr="00B12D48" w:rsidRDefault="004E63F1" w:rsidP="008F23E6">
      <w:pPr>
        <w:pStyle w:val="ListParagraph"/>
        <w:widowControl w:val="0"/>
        <w:numPr>
          <w:ilvl w:val="0"/>
          <w:numId w:val="42"/>
        </w:numPr>
        <w:tabs>
          <w:tab w:val="left" w:pos="1080"/>
        </w:tabs>
        <w:autoSpaceDE w:val="0"/>
        <w:autoSpaceDN w:val="0"/>
        <w:ind w:left="0" w:right="121" w:firstLine="618"/>
        <w:contextualSpacing w:val="0"/>
        <w:jc w:val="both"/>
        <w:rPr>
          <w:rFonts w:ascii="Times New Roman" w:hAnsi="Times New Roman" w:cs="Times New Roman"/>
          <w:sz w:val="24"/>
          <w:szCs w:val="24"/>
          <w:lang w:val="ro-RO"/>
        </w:rPr>
      </w:pPr>
      <w:r w:rsidRPr="00B12D48">
        <w:rPr>
          <w:rFonts w:ascii="Times New Roman" w:hAnsi="Times New Roman"/>
          <w:sz w:val="24"/>
          <w:szCs w:val="24"/>
          <w:lang w:val="ro-RO"/>
        </w:rPr>
        <w:t>nu se află în conflict de interese care să îi(le) facă incompatibili(e) cu exercitarea atribuțiilor specifice postului pentru care a aplicat;</w:t>
      </w:r>
    </w:p>
    <w:p w14:paraId="5687AD98" w14:textId="77777777" w:rsidR="006F3646" w:rsidRPr="00B12D48" w:rsidRDefault="004E63F1" w:rsidP="008F23E6">
      <w:pPr>
        <w:pStyle w:val="ListParagraph"/>
        <w:widowControl w:val="0"/>
        <w:numPr>
          <w:ilvl w:val="0"/>
          <w:numId w:val="42"/>
        </w:numPr>
        <w:tabs>
          <w:tab w:val="left" w:pos="1080"/>
        </w:tabs>
        <w:autoSpaceDE w:val="0"/>
        <w:autoSpaceDN w:val="0"/>
        <w:ind w:left="0" w:right="121" w:firstLine="618"/>
        <w:contextualSpacing w:val="0"/>
        <w:jc w:val="both"/>
        <w:rPr>
          <w:rFonts w:ascii="Times New Roman" w:hAnsi="Times New Roman" w:cs="Times New Roman"/>
          <w:sz w:val="24"/>
          <w:szCs w:val="24"/>
          <w:lang w:val="ro-RO"/>
        </w:rPr>
      </w:pPr>
      <w:r w:rsidRPr="00B12D48">
        <w:rPr>
          <w:rFonts w:ascii="Times New Roman" w:hAnsi="Times New Roman"/>
          <w:sz w:val="24"/>
          <w:szCs w:val="24"/>
          <w:lang w:val="ro-RO"/>
        </w:rPr>
        <w:t xml:space="preserve">nu se află în niciuna dintre situațiile prevăzute în </w:t>
      </w:r>
      <w:r w:rsidR="00BF2126" w:rsidRPr="00B12D48">
        <w:rPr>
          <w:rFonts w:ascii="Times New Roman" w:hAnsi="Times New Roman"/>
          <w:sz w:val="24"/>
          <w:szCs w:val="24"/>
          <w:lang w:val="ro-RO"/>
        </w:rPr>
        <w:t>art. 12</w:t>
      </w:r>
      <w:r w:rsidR="00433DAC" w:rsidRPr="00B12D48">
        <w:rPr>
          <w:rFonts w:ascii="Times New Roman" w:hAnsi="Times New Roman"/>
          <w:sz w:val="24"/>
          <w:szCs w:val="24"/>
          <w:lang w:val="ro-RO"/>
        </w:rPr>
        <w:t xml:space="preserve"> alin. (3), </w:t>
      </w:r>
      <w:r w:rsidRPr="00B12D48">
        <w:rPr>
          <w:rFonts w:ascii="Times New Roman" w:hAnsi="Times New Roman"/>
          <w:sz w:val="24"/>
          <w:szCs w:val="24"/>
          <w:lang w:val="ro-RO"/>
        </w:rPr>
        <w:t xml:space="preserve">art. 30 alin. </w:t>
      </w:r>
      <w:r w:rsidR="00A25BBB" w:rsidRPr="00B12D48">
        <w:rPr>
          <w:rFonts w:ascii="Times New Roman" w:hAnsi="Times New Roman"/>
          <w:sz w:val="24"/>
          <w:szCs w:val="24"/>
          <w:lang w:val="ro-RO"/>
        </w:rPr>
        <w:t>(</w:t>
      </w:r>
      <w:r w:rsidRPr="00B12D48">
        <w:rPr>
          <w:rFonts w:ascii="Times New Roman" w:hAnsi="Times New Roman"/>
          <w:sz w:val="24"/>
          <w:szCs w:val="24"/>
          <w:lang w:val="ro-RO"/>
        </w:rPr>
        <w:t>9</w:t>
      </w:r>
      <w:r w:rsidR="00A25BBB" w:rsidRPr="00B12D48">
        <w:rPr>
          <w:rFonts w:ascii="Times New Roman" w:hAnsi="Times New Roman"/>
          <w:sz w:val="24"/>
          <w:szCs w:val="24"/>
          <w:lang w:val="ro-RO"/>
        </w:rPr>
        <w:t>)</w:t>
      </w:r>
      <w:r w:rsidRPr="00B12D48">
        <w:rPr>
          <w:rFonts w:ascii="Times New Roman" w:hAnsi="Times New Roman"/>
          <w:sz w:val="24"/>
          <w:szCs w:val="24"/>
          <w:lang w:val="ro-RO"/>
        </w:rPr>
        <w:t xml:space="preserve"> și art. 36 alin. </w:t>
      </w:r>
      <w:r w:rsidR="00A25BBB" w:rsidRPr="00B12D48">
        <w:rPr>
          <w:rFonts w:ascii="Times New Roman" w:hAnsi="Times New Roman"/>
          <w:sz w:val="24"/>
          <w:szCs w:val="24"/>
          <w:lang w:val="ro-RO"/>
        </w:rPr>
        <w:t>(</w:t>
      </w:r>
      <w:r w:rsidRPr="00B12D48">
        <w:rPr>
          <w:rFonts w:ascii="Times New Roman" w:hAnsi="Times New Roman"/>
          <w:sz w:val="24"/>
          <w:szCs w:val="24"/>
          <w:lang w:val="ro-RO"/>
        </w:rPr>
        <w:t>7</w:t>
      </w:r>
      <w:r w:rsidR="00A25BBB" w:rsidRPr="00B12D48">
        <w:rPr>
          <w:rFonts w:ascii="Times New Roman" w:hAnsi="Times New Roman"/>
          <w:sz w:val="24"/>
          <w:szCs w:val="24"/>
          <w:lang w:val="ro-RO"/>
        </w:rPr>
        <w:t>)</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din</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 xml:space="preserve">O.U.G nr.109/2011; </w:t>
      </w:r>
    </w:p>
    <w:p w14:paraId="47B22127" w14:textId="7B5A6954" w:rsidR="004E63F1" w:rsidRPr="00B12D48" w:rsidRDefault="004E63F1" w:rsidP="008F23E6">
      <w:pPr>
        <w:pStyle w:val="ListParagraph"/>
        <w:widowControl w:val="0"/>
        <w:numPr>
          <w:ilvl w:val="0"/>
          <w:numId w:val="42"/>
        </w:numPr>
        <w:tabs>
          <w:tab w:val="left" w:pos="1080"/>
        </w:tabs>
        <w:autoSpaceDE w:val="0"/>
        <w:autoSpaceDN w:val="0"/>
        <w:ind w:left="0" w:right="121" w:firstLine="618"/>
        <w:contextualSpacing w:val="0"/>
        <w:jc w:val="both"/>
        <w:rPr>
          <w:rFonts w:ascii="Times New Roman" w:hAnsi="Times New Roman" w:cs="Times New Roman"/>
          <w:sz w:val="24"/>
          <w:szCs w:val="24"/>
          <w:lang w:val="ro-RO"/>
        </w:rPr>
      </w:pPr>
      <w:r w:rsidRPr="00B12D48">
        <w:rPr>
          <w:rFonts w:ascii="Times New Roman" w:hAnsi="Times New Roman"/>
          <w:sz w:val="24"/>
          <w:szCs w:val="24"/>
          <w:lang w:val="ro-RO"/>
        </w:rPr>
        <w:t xml:space="preserve">nu au fost condamnați(te) definitiv printr-o hotărâre judecătorească pentru săvârșirea unei infracțiuni contra umanității, contra statului sau contra autorității, infracțiuni de corupție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de serviciu, infracțiuni contra înfăptuirii justiției, infracțiunii de fals, infracțiunii contra patrimoniului, pentru infracțiunile prevăzute de Legea nr.129/2019 pentru prevenirea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sancționarea spălării banilor, precum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pentru instituirea unor măsuri de prevenire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combatere a finanțării terorismului, cu modificările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 xml:space="preserve"> completările ulterioare, sau pentru infracțiunile prevăzute de Legea nr. 85/2014 privind procedurile desăvârșite cu intenție care ar face-o incompatibile cu exercitarea funcției;</w:t>
      </w:r>
    </w:p>
    <w:p w14:paraId="17AEB395" w14:textId="77777777" w:rsidR="004E63F1" w:rsidRPr="00B12D48" w:rsidRDefault="004E63F1" w:rsidP="008F23E6">
      <w:pPr>
        <w:pStyle w:val="ListParagraph"/>
        <w:widowControl w:val="0"/>
        <w:numPr>
          <w:ilvl w:val="0"/>
          <w:numId w:val="42"/>
        </w:numPr>
        <w:tabs>
          <w:tab w:val="left" w:pos="976"/>
        </w:tabs>
        <w:autoSpaceDE w:val="0"/>
        <w:autoSpaceDN w:val="0"/>
        <w:ind w:left="976" w:hanging="358"/>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nu</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au</w:t>
      </w:r>
      <w:r w:rsidRPr="00B12D48">
        <w:rPr>
          <w:rFonts w:ascii="Times New Roman" w:hAnsi="Times New Roman" w:cs="Times New Roman"/>
          <w:spacing w:val="-10"/>
          <w:sz w:val="24"/>
          <w:szCs w:val="24"/>
          <w:lang w:val="ro-RO"/>
        </w:rPr>
        <w:t xml:space="preserve"> </w:t>
      </w:r>
      <w:r w:rsidRPr="00B12D48">
        <w:rPr>
          <w:rFonts w:ascii="Times New Roman" w:hAnsi="Times New Roman" w:cs="Times New Roman"/>
          <w:sz w:val="24"/>
          <w:szCs w:val="24"/>
          <w:lang w:val="ro-RO"/>
        </w:rPr>
        <w:t>făcut</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poliție</w:t>
      </w:r>
      <w:r w:rsidRPr="00B12D48">
        <w:rPr>
          <w:rFonts w:ascii="Times New Roman" w:hAnsi="Times New Roman" w:cs="Times New Roman"/>
          <w:spacing w:val="-10"/>
          <w:sz w:val="24"/>
          <w:szCs w:val="24"/>
          <w:lang w:val="ro-RO"/>
        </w:rPr>
        <w:t xml:space="preserve"> </w:t>
      </w:r>
      <w:r w:rsidRPr="00B12D48">
        <w:rPr>
          <w:rFonts w:ascii="Times New Roman" w:hAnsi="Times New Roman" w:cs="Times New Roman"/>
          <w:sz w:val="24"/>
          <w:szCs w:val="24"/>
          <w:lang w:val="ro-RO"/>
        </w:rPr>
        <w:t>politică,</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așa</w:t>
      </w:r>
      <w:r w:rsidRPr="00B12D48">
        <w:rPr>
          <w:rFonts w:ascii="Times New Roman" w:hAnsi="Times New Roman" w:cs="Times New Roman"/>
          <w:spacing w:val="-8"/>
          <w:sz w:val="24"/>
          <w:szCs w:val="24"/>
          <w:lang w:val="ro-RO"/>
        </w:rPr>
        <w:t xml:space="preserve"> </w:t>
      </w:r>
      <w:r w:rsidRPr="00B12D48">
        <w:rPr>
          <w:rFonts w:ascii="Times New Roman" w:hAnsi="Times New Roman" w:cs="Times New Roman"/>
          <w:sz w:val="24"/>
          <w:szCs w:val="24"/>
          <w:lang w:val="ro-RO"/>
        </w:rPr>
        <w:t>cum</w:t>
      </w:r>
      <w:r w:rsidRPr="00B12D48">
        <w:rPr>
          <w:rFonts w:ascii="Times New Roman" w:hAnsi="Times New Roman" w:cs="Times New Roman"/>
          <w:spacing w:val="-8"/>
          <w:sz w:val="24"/>
          <w:szCs w:val="24"/>
          <w:lang w:val="ro-RO"/>
        </w:rPr>
        <w:t xml:space="preserve"> </w:t>
      </w:r>
      <w:r w:rsidRPr="00B12D48">
        <w:rPr>
          <w:rFonts w:ascii="Times New Roman" w:hAnsi="Times New Roman" w:cs="Times New Roman"/>
          <w:sz w:val="24"/>
          <w:szCs w:val="24"/>
          <w:lang w:val="ro-RO"/>
        </w:rPr>
        <w:t>este</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definită</w:t>
      </w:r>
      <w:r w:rsidRPr="00B12D48">
        <w:rPr>
          <w:rFonts w:ascii="Times New Roman" w:hAnsi="Times New Roman" w:cs="Times New Roman"/>
          <w:spacing w:val="-8"/>
          <w:sz w:val="24"/>
          <w:szCs w:val="24"/>
          <w:lang w:val="ro-RO"/>
        </w:rPr>
        <w:t xml:space="preserve"> </w:t>
      </w:r>
      <w:r w:rsidRPr="00B12D48">
        <w:rPr>
          <w:rFonts w:ascii="Times New Roman" w:hAnsi="Times New Roman" w:cs="Times New Roman"/>
          <w:sz w:val="24"/>
          <w:szCs w:val="24"/>
          <w:lang w:val="ro-RO"/>
        </w:rPr>
        <w:t>prin</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pacing w:val="-2"/>
          <w:sz w:val="24"/>
          <w:szCs w:val="24"/>
          <w:lang w:val="ro-RO"/>
        </w:rPr>
        <w:t>lege;</w:t>
      </w:r>
    </w:p>
    <w:p w14:paraId="242C0983" w14:textId="77777777" w:rsidR="004E63F1" w:rsidRPr="00B12D48" w:rsidRDefault="004E63F1" w:rsidP="008F23E6">
      <w:pPr>
        <w:pStyle w:val="ListParagraph"/>
        <w:widowControl w:val="0"/>
        <w:numPr>
          <w:ilvl w:val="0"/>
          <w:numId w:val="42"/>
        </w:numPr>
        <w:tabs>
          <w:tab w:val="left" w:pos="976"/>
        </w:tabs>
        <w:autoSpaceDE w:val="0"/>
        <w:autoSpaceDN w:val="0"/>
        <w:ind w:left="976" w:hanging="358"/>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au</w:t>
      </w:r>
      <w:r w:rsidRPr="00B12D48">
        <w:rPr>
          <w:rFonts w:ascii="Times New Roman" w:hAnsi="Times New Roman" w:cs="Times New Roman"/>
          <w:spacing w:val="-10"/>
          <w:sz w:val="24"/>
          <w:szCs w:val="24"/>
          <w:lang w:val="ro-RO"/>
        </w:rPr>
        <w:t xml:space="preserve"> </w:t>
      </w:r>
      <w:r w:rsidRPr="00B12D48">
        <w:rPr>
          <w:rFonts w:ascii="Times New Roman" w:hAnsi="Times New Roman" w:cs="Times New Roman"/>
          <w:sz w:val="24"/>
          <w:szCs w:val="24"/>
          <w:lang w:val="ro-RO"/>
        </w:rPr>
        <w:t>capacitate</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deplină</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de</w:t>
      </w:r>
      <w:r w:rsidRPr="00B12D48">
        <w:rPr>
          <w:rFonts w:ascii="Times New Roman" w:hAnsi="Times New Roman" w:cs="Times New Roman"/>
          <w:spacing w:val="-10"/>
          <w:sz w:val="24"/>
          <w:szCs w:val="24"/>
          <w:lang w:val="ro-RO"/>
        </w:rPr>
        <w:t xml:space="preserve"> </w:t>
      </w:r>
      <w:r w:rsidRPr="00B12D48">
        <w:rPr>
          <w:rFonts w:ascii="Times New Roman" w:hAnsi="Times New Roman" w:cs="Times New Roman"/>
          <w:spacing w:val="-2"/>
          <w:sz w:val="24"/>
          <w:szCs w:val="24"/>
          <w:lang w:val="ro-RO"/>
        </w:rPr>
        <w:t>exercițiu;</w:t>
      </w:r>
    </w:p>
    <w:p w14:paraId="4875AAC6" w14:textId="77777777" w:rsidR="004E63F1" w:rsidRPr="00B12D48" w:rsidRDefault="004E63F1" w:rsidP="008F23E6">
      <w:pPr>
        <w:pStyle w:val="ListParagraph"/>
        <w:widowControl w:val="0"/>
        <w:numPr>
          <w:ilvl w:val="0"/>
          <w:numId w:val="42"/>
        </w:numPr>
        <w:tabs>
          <w:tab w:val="left" w:pos="978"/>
        </w:tabs>
        <w:autoSpaceDE w:val="0"/>
        <w:autoSpaceDN w:val="0"/>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sunt</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apți</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din</w:t>
      </w:r>
      <w:r w:rsidRPr="00B12D48">
        <w:rPr>
          <w:rFonts w:ascii="Times New Roman" w:hAnsi="Times New Roman" w:cs="Times New Roman"/>
          <w:spacing w:val="-6"/>
          <w:sz w:val="24"/>
          <w:szCs w:val="24"/>
          <w:lang w:val="ro-RO"/>
        </w:rPr>
        <w:t xml:space="preserve"> </w:t>
      </w:r>
      <w:r w:rsidRPr="00B12D48">
        <w:rPr>
          <w:rFonts w:ascii="Times New Roman" w:hAnsi="Times New Roman" w:cs="Times New Roman"/>
          <w:sz w:val="24"/>
          <w:szCs w:val="24"/>
          <w:lang w:val="ro-RO"/>
        </w:rPr>
        <w:t>punct</w:t>
      </w:r>
      <w:r w:rsidRPr="00B12D48">
        <w:rPr>
          <w:rFonts w:ascii="Times New Roman" w:hAnsi="Times New Roman" w:cs="Times New Roman"/>
          <w:spacing w:val="-8"/>
          <w:sz w:val="24"/>
          <w:szCs w:val="24"/>
          <w:lang w:val="ro-RO"/>
        </w:rPr>
        <w:t xml:space="preserve"> </w:t>
      </w:r>
      <w:r w:rsidRPr="00B12D48">
        <w:rPr>
          <w:rFonts w:ascii="Times New Roman" w:hAnsi="Times New Roman" w:cs="Times New Roman"/>
          <w:sz w:val="24"/>
          <w:szCs w:val="24"/>
          <w:lang w:val="ro-RO"/>
        </w:rPr>
        <w:t>de</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vedere</w:t>
      </w:r>
      <w:r w:rsidRPr="00B12D48">
        <w:rPr>
          <w:rFonts w:ascii="Times New Roman" w:hAnsi="Times New Roman" w:cs="Times New Roman"/>
          <w:spacing w:val="-6"/>
          <w:sz w:val="24"/>
          <w:szCs w:val="24"/>
          <w:lang w:val="ro-RO"/>
        </w:rPr>
        <w:t xml:space="preserve"> </w:t>
      </w:r>
      <w:r w:rsidRPr="00B12D48">
        <w:rPr>
          <w:rFonts w:ascii="Times New Roman" w:hAnsi="Times New Roman" w:cs="Times New Roman"/>
          <w:spacing w:val="-2"/>
          <w:sz w:val="24"/>
          <w:szCs w:val="24"/>
          <w:lang w:val="ro-RO"/>
        </w:rPr>
        <w:t>medical;</w:t>
      </w:r>
    </w:p>
    <w:p w14:paraId="65255302" w14:textId="77777777" w:rsidR="004E63F1" w:rsidRPr="00B12D48" w:rsidRDefault="004E63F1" w:rsidP="008F23E6">
      <w:pPr>
        <w:pStyle w:val="ListParagraph"/>
        <w:widowControl w:val="0"/>
        <w:numPr>
          <w:ilvl w:val="0"/>
          <w:numId w:val="42"/>
        </w:numPr>
        <w:tabs>
          <w:tab w:val="left" w:pos="978"/>
        </w:tabs>
        <w:autoSpaceDE w:val="0"/>
        <w:autoSpaceDN w:val="0"/>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nu</w:t>
      </w:r>
      <w:r w:rsidRPr="00B12D48">
        <w:rPr>
          <w:rFonts w:ascii="Times New Roman" w:hAnsi="Times New Roman" w:cs="Times New Roman"/>
          <w:spacing w:val="-10"/>
          <w:sz w:val="24"/>
          <w:szCs w:val="24"/>
          <w:lang w:val="ro-RO"/>
        </w:rPr>
        <w:t xml:space="preserve"> </w:t>
      </w:r>
      <w:r w:rsidRPr="00B12D48">
        <w:rPr>
          <w:rFonts w:ascii="Times New Roman" w:hAnsi="Times New Roman" w:cs="Times New Roman"/>
          <w:sz w:val="24"/>
          <w:szCs w:val="24"/>
          <w:lang w:val="ro-RO"/>
        </w:rPr>
        <w:t>au</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înscrisuri</w:t>
      </w:r>
      <w:r w:rsidRPr="00B12D48">
        <w:rPr>
          <w:rFonts w:ascii="Times New Roman" w:hAnsi="Times New Roman" w:cs="Times New Roman"/>
          <w:spacing w:val="-10"/>
          <w:sz w:val="24"/>
          <w:szCs w:val="24"/>
          <w:lang w:val="ro-RO"/>
        </w:rPr>
        <w:t xml:space="preserve"> </w:t>
      </w:r>
      <w:r w:rsidRPr="00B12D48">
        <w:rPr>
          <w:rFonts w:ascii="Times New Roman" w:hAnsi="Times New Roman" w:cs="Times New Roman"/>
          <w:sz w:val="24"/>
          <w:szCs w:val="24"/>
          <w:lang w:val="ro-RO"/>
        </w:rPr>
        <w:t>în</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cazierul</w:t>
      </w:r>
      <w:r w:rsidRPr="00B12D48">
        <w:rPr>
          <w:rFonts w:ascii="Times New Roman" w:hAnsi="Times New Roman" w:cs="Times New Roman"/>
          <w:spacing w:val="-12"/>
          <w:sz w:val="24"/>
          <w:szCs w:val="24"/>
          <w:lang w:val="ro-RO"/>
        </w:rPr>
        <w:t xml:space="preserve"> </w:t>
      </w:r>
      <w:r w:rsidRPr="00B12D48">
        <w:rPr>
          <w:rFonts w:ascii="Times New Roman" w:hAnsi="Times New Roman" w:cs="Times New Roman"/>
          <w:spacing w:val="-2"/>
          <w:sz w:val="24"/>
          <w:szCs w:val="24"/>
          <w:lang w:val="ro-RO"/>
        </w:rPr>
        <w:t>fiscal;</w:t>
      </w:r>
    </w:p>
    <w:p w14:paraId="63EE4ED6" w14:textId="77777777" w:rsidR="004E63F1" w:rsidRPr="00B12D48" w:rsidRDefault="004E63F1" w:rsidP="008F23E6">
      <w:pPr>
        <w:pStyle w:val="ListParagraph"/>
        <w:widowControl w:val="0"/>
        <w:numPr>
          <w:ilvl w:val="0"/>
          <w:numId w:val="42"/>
        </w:numPr>
        <w:tabs>
          <w:tab w:val="left" w:pos="977"/>
        </w:tabs>
        <w:autoSpaceDE w:val="0"/>
        <w:autoSpaceDN w:val="0"/>
        <w:ind w:left="977" w:hanging="359"/>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nu</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au</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înscrisuri</w:t>
      </w:r>
      <w:r w:rsidRPr="00B12D48">
        <w:rPr>
          <w:rFonts w:ascii="Times New Roman" w:hAnsi="Times New Roman" w:cs="Times New Roman"/>
          <w:spacing w:val="-11"/>
          <w:sz w:val="24"/>
          <w:szCs w:val="24"/>
          <w:lang w:val="ro-RO"/>
        </w:rPr>
        <w:t xml:space="preserve"> </w:t>
      </w:r>
      <w:r w:rsidRPr="00B12D48">
        <w:rPr>
          <w:rFonts w:ascii="Times New Roman" w:hAnsi="Times New Roman" w:cs="Times New Roman"/>
          <w:sz w:val="24"/>
          <w:szCs w:val="24"/>
          <w:lang w:val="ro-RO"/>
        </w:rPr>
        <w:t>în</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z w:val="24"/>
          <w:szCs w:val="24"/>
          <w:lang w:val="ro-RO"/>
        </w:rPr>
        <w:t>cazierul</w:t>
      </w:r>
      <w:r w:rsidRPr="00B12D48">
        <w:rPr>
          <w:rFonts w:ascii="Times New Roman" w:hAnsi="Times New Roman" w:cs="Times New Roman"/>
          <w:spacing w:val="-9"/>
          <w:sz w:val="24"/>
          <w:szCs w:val="24"/>
          <w:lang w:val="ro-RO"/>
        </w:rPr>
        <w:t xml:space="preserve"> </w:t>
      </w:r>
      <w:r w:rsidRPr="00B12D48">
        <w:rPr>
          <w:rFonts w:ascii="Times New Roman" w:hAnsi="Times New Roman" w:cs="Times New Roman"/>
          <w:spacing w:val="-2"/>
          <w:sz w:val="24"/>
          <w:szCs w:val="24"/>
          <w:lang w:val="ro-RO"/>
        </w:rPr>
        <w:t>judiciar;</w:t>
      </w:r>
    </w:p>
    <w:p w14:paraId="48536326" w14:textId="0F467326" w:rsidR="004E63F1" w:rsidRDefault="004E63F1" w:rsidP="008F23E6">
      <w:pPr>
        <w:pStyle w:val="ListParagraph"/>
        <w:widowControl w:val="0"/>
        <w:numPr>
          <w:ilvl w:val="0"/>
          <w:numId w:val="42"/>
        </w:numPr>
        <w:tabs>
          <w:tab w:val="left" w:pos="977"/>
        </w:tabs>
        <w:autoSpaceDE w:val="0"/>
        <w:autoSpaceDN w:val="0"/>
        <w:ind w:left="977" w:hanging="359"/>
        <w:contextualSpacing w:val="0"/>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îndeplinesc</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toate</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criteriile</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cerute</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prin</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O.U.G.</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nr.109/2011</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privind</w:t>
      </w:r>
      <w:r w:rsidRPr="00B12D48">
        <w:rPr>
          <w:rFonts w:ascii="Times New Roman" w:hAnsi="Times New Roman" w:cs="Times New Roman"/>
          <w:spacing w:val="40"/>
          <w:sz w:val="24"/>
          <w:szCs w:val="24"/>
          <w:lang w:val="ro-RO"/>
        </w:rPr>
        <w:t xml:space="preserve"> </w:t>
      </w:r>
      <w:r w:rsidRPr="00B12D48">
        <w:rPr>
          <w:rFonts w:ascii="Times New Roman" w:hAnsi="Times New Roman" w:cs="Times New Roman"/>
          <w:sz w:val="24"/>
          <w:szCs w:val="24"/>
          <w:lang w:val="ro-RO"/>
        </w:rPr>
        <w:t>guvernanța corporativă a întreprinderilor publice, cu completările și modificările ulterioare</w:t>
      </w:r>
      <w:bookmarkEnd w:id="5"/>
      <w:r w:rsidR="00822E57" w:rsidRPr="00B12D48">
        <w:rPr>
          <w:rFonts w:ascii="Times New Roman" w:hAnsi="Times New Roman" w:cs="Times New Roman"/>
          <w:sz w:val="24"/>
          <w:szCs w:val="24"/>
          <w:lang w:val="ro-RO"/>
        </w:rPr>
        <w:t>.</w:t>
      </w:r>
    </w:p>
    <w:p w14:paraId="459B28C0" w14:textId="77777777" w:rsidR="00170198" w:rsidRPr="00B12D48" w:rsidRDefault="00170198" w:rsidP="00170198">
      <w:pPr>
        <w:pStyle w:val="ListParagraph"/>
        <w:widowControl w:val="0"/>
        <w:tabs>
          <w:tab w:val="left" w:pos="977"/>
        </w:tabs>
        <w:autoSpaceDE w:val="0"/>
        <w:autoSpaceDN w:val="0"/>
        <w:ind w:left="977"/>
        <w:contextualSpacing w:val="0"/>
        <w:jc w:val="both"/>
        <w:rPr>
          <w:rFonts w:ascii="Times New Roman" w:hAnsi="Times New Roman" w:cs="Times New Roman"/>
          <w:sz w:val="24"/>
          <w:szCs w:val="24"/>
          <w:lang w:val="ro-RO"/>
        </w:rPr>
      </w:pPr>
    </w:p>
    <w:p w14:paraId="420F88DD" w14:textId="77777777" w:rsidR="004E63F1" w:rsidRPr="00B12D48" w:rsidRDefault="004E63F1" w:rsidP="008F23E6">
      <w:pPr>
        <w:pStyle w:val="Heading2"/>
        <w:spacing w:before="0" w:after="0"/>
        <w:ind w:firstLine="618"/>
        <w:rPr>
          <w:rFonts w:ascii="Times New Roman" w:hAnsi="Times New Roman" w:cs="Times New Roman"/>
          <w:b/>
          <w:bCs/>
          <w:color w:val="000000" w:themeColor="text1"/>
          <w:spacing w:val="-2"/>
          <w:sz w:val="24"/>
          <w:szCs w:val="24"/>
        </w:rPr>
      </w:pPr>
      <w:r w:rsidRPr="00B12D48">
        <w:rPr>
          <w:rFonts w:ascii="Times New Roman" w:hAnsi="Times New Roman" w:cs="Times New Roman"/>
          <w:b/>
          <w:bCs/>
          <w:color w:val="000000" w:themeColor="text1"/>
          <w:sz w:val="24"/>
          <w:szCs w:val="24"/>
        </w:rPr>
        <w:t>Criterii</w:t>
      </w:r>
      <w:r w:rsidRPr="00B12D48">
        <w:rPr>
          <w:rFonts w:ascii="Times New Roman" w:hAnsi="Times New Roman" w:cs="Times New Roman"/>
          <w:b/>
          <w:bCs/>
          <w:color w:val="000000" w:themeColor="text1"/>
          <w:spacing w:val="-2"/>
          <w:sz w:val="24"/>
          <w:szCs w:val="24"/>
        </w:rPr>
        <w:t xml:space="preserve"> </w:t>
      </w:r>
      <w:r w:rsidRPr="00B12D48">
        <w:rPr>
          <w:rFonts w:ascii="Times New Roman" w:hAnsi="Times New Roman" w:cs="Times New Roman"/>
          <w:b/>
          <w:bCs/>
          <w:color w:val="000000" w:themeColor="text1"/>
          <w:sz w:val="24"/>
          <w:szCs w:val="24"/>
        </w:rPr>
        <w:t>de</w:t>
      </w:r>
      <w:r w:rsidRPr="00B12D48">
        <w:rPr>
          <w:rFonts w:ascii="Times New Roman" w:hAnsi="Times New Roman" w:cs="Times New Roman"/>
          <w:b/>
          <w:bCs/>
          <w:color w:val="000000" w:themeColor="text1"/>
          <w:spacing w:val="-2"/>
          <w:sz w:val="24"/>
          <w:szCs w:val="24"/>
        </w:rPr>
        <w:t xml:space="preserve"> </w:t>
      </w:r>
      <w:r w:rsidRPr="00B12D48">
        <w:rPr>
          <w:rFonts w:ascii="Times New Roman" w:hAnsi="Times New Roman" w:cs="Times New Roman"/>
          <w:b/>
          <w:bCs/>
          <w:color w:val="000000" w:themeColor="text1"/>
          <w:sz w:val="24"/>
          <w:szCs w:val="24"/>
        </w:rPr>
        <w:t>alcătuire</w:t>
      </w:r>
      <w:r w:rsidRPr="00B12D48">
        <w:rPr>
          <w:rFonts w:ascii="Times New Roman" w:hAnsi="Times New Roman" w:cs="Times New Roman"/>
          <w:b/>
          <w:bCs/>
          <w:color w:val="000000" w:themeColor="text1"/>
          <w:spacing w:val="-2"/>
          <w:sz w:val="24"/>
          <w:szCs w:val="24"/>
        </w:rPr>
        <w:t xml:space="preserve"> </w:t>
      </w:r>
      <w:r w:rsidRPr="00B12D48">
        <w:rPr>
          <w:rFonts w:ascii="Times New Roman" w:hAnsi="Times New Roman" w:cs="Times New Roman"/>
          <w:b/>
          <w:bCs/>
          <w:color w:val="000000" w:themeColor="text1"/>
          <w:sz w:val="24"/>
          <w:szCs w:val="24"/>
        </w:rPr>
        <w:t>a</w:t>
      </w:r>
      <w:r w:rsidRPr="00B12D48">
        <w:rPr>
          <w:rFonts w:ascii="Times New Roman" w:hAnsi="Times New Roman" w:cs="Times New Roman"/>
          <w:b/>
          <w:bCs/>
          <w:color w:val="000000" w:themeColor="text1"/>
          <w:spacing w:val="-4"/>
          <w:sz w:val="24"/>
          <w:szCs w:val="24"/>
        </w:rPr>
        <w:t xml:space="preserve"> </w:t>
      </w:r>
      <w:r w:rsidRPr="00B12D48">
        <w:rPr>
          <w:rFonts w:ascii="Times New Roman" w:hAnsi="Times New Roman" w:cs="Times New Roman"/>
          <w:b/>
          <w:bCs/>
          <w:color w:val="000000" w:themeColor="text1"/>
          <w:sz w:val="24"/>
          <w:szCs w:val="24"/>
        </w:rPr>
        <w:t>Consiliului</w:t>
      </w:r>
      <w:r w:rsidRPr="00B12D48">
        <w:rPr>
          <w:rFonts w:ascii="Times New Roman" w:hAnsi="Times New Roman" w:cs="Times New Roman"/>
          <w:b/>
          <w:bCs/>
          <w:color w:val="000000" w:themeColor="text1"/>
          <w:spacing w:val="-1"/>
          <w:sz w:val="24"/>
          <w:szCs w:val="24"/>
        </w:rPr>
        <w:t xml:space="preserve"> </w:t>
      </w:r>
      <w:r w:rsidRPr="00B12D48">
        <w:rPr>
          <w:rFonts w:ascii="Times New Roman" w:hAnsi="Times New Roman" w:cs="Times New Roman"/>
          <w:b/>
          <w:bCs/>
          <w:color w:val="000000" w:themeColor="text1"/>
          <w:sz w:val="24"/>
          <w:szCs w:val="24"/>
        </w:rPr>
        <w:t xml:space="preserve">de </w:t>
      </w:r>
      <w:r w:rsidRPr="00B12D48">
        <w:rPr>
          <w:rFonts w:ascii="Times New Roman" w:hAnsi="Times New Roman" w:cs="Times New Roman"/>
          <w:b/>
          <w:bCs/>
          <w:color w:val="000000" w:themeColor="text1"/>
          <w:spacing w:val="-2"/>
          <w:sz w:val="24"/>
          <w:szCs w:val="24"/>
        </w:rPr>
        <w:t>Administrație</w:t>
      </w:r>
    </w:p>
    <w:p w14:paraId="53F859F9" w14:textId="4B139A85" w:rsidR="00D16796" w:rsidRPr="00B12D48" w:rsidRDefault="00A31238" w:rsidP="008F23E6">
      <w:pPr>
        <w:pStyle w:val="ListParagraph"/>
        <w:widowControl w:val="0"/>
        <w:numPr>
          <w:ilvl w:val="0"/>
          <w:numId w:val="60"/>
        </w:numPr>
        <w:tabs>
          <w:tab w:val="left" w:pos="630"/>
          <w:tab w:val="left" w:pos="1080"/>
        </w:tabs>
        <w:autoSpaceDE w:val="0"/>
        <w:autoSpaceDN w:val="0"/>
        <w:ind w:left="0" w:right="111" w:firstLine="360"/>
        <w:jc w:val="both"/>
        <w:rPr>
          <w:rFonts w:ascii="Times New Roman" w:hAnsi="Times New Roman"/>
          <w:sz w:val="24"/>
          <w:szCs w:val="24"/>
          <w:lang w:val="ro-RO"/>
        </w:rPr>
      </w:pPr>
      <w:r w:rsidRPr="00B12D48">
        <w:rPr>
          <w:rFonts w:ascii="Times New Roman" w:hAnsi="Times New Roman"/>
          <w:sz w:val="24"/>
          <w:szCs w:val="24"/>
          <w:lang w:val="ro-RO"/>
        </w:rPr>
        <w:t>fiecare membru</w:t>
      </w:r>
      <w:r w:rsidR="009358B7" w:rsidRPr="00B12D48">
        <w:rPr>
          <w:rFonts w:ascii="Times New Roman" w:hAnsi="Times New Roman"/>
          <w:sz w:val="24"/>
          <w:szCs w:val="24"/>
          <w:lang w:val="ro-RO"/>
        </w:rPr>
        <w:t xml:space="preserve"> al Consiliului de administrație </w:t>
      </w:r>
      <w:r w:rsidR="00B11087" w:rsidRPr="00B12D48">
        <w:rPr>
          <w:rFonts w:ascii="Times New Roman" w:hAnsi="Times New Roman"/>
          <w:sz w:val="24"/>
          <w:szCs w:val="24"/>
          <w:lang w:val="ro-RO"/>
        </w:rPr>
        <w:t>are studii superioare finalizate cel puțin cu diplomă</w:t>
      </w:r>
      <w:r w:rsidR="00D16796" w:rsidRPr="00B12D48">
        <w:rPr>
          <w:rFonts w:ascii="Times New Roman" w:hAnsi="Times New Roman"/>
          <w:sz w:val="24"/>
          <w:szCs w:val="24"/>
          <w:lang w:val="ro-RO"/>
        </w:rPr>
        <w:t xml:space="preserve"> </w:t>
      </w:r>
      <w:r w:rsidR="00B11087" w:rsidRPr="00B12D48">
        <w:rPr>
          <w:rFonts w:ascii="Times New Roman" w:hAnsi="Times New Roman"/>
          <w:sz w:val="24"/>
          <w:szCs w:val="24"/>
          <w:lang w:val="ro-RO"/>
        </w:rPr>
        <w:t>de licență și experiență în domeniul științelor inginerești, economice, sociale, juridice sau în domeniul de activitate al respectivei întreprinderi publice de minimum 7 ani</w:t>
      </w:r>
      <w:r w:rsidR="00525163" w:rsidRPr="00B12D48">
        <w:rPr>
          <w:rFonts w:ascii="Times New Roman" w:hAnsi="Times New Roman"/>
          <w:sz w:val="24"/>
          <w:szCs w:val="24"/>
          <w:lang w:val="ro-RO"/>
        </w:rPr>
        <w:t xml:space="preserve"> și </w:t>
      </w:r>
      <w:r w:rsidR="00525163" w:rsidRPr="00B12D48">
        <w:rPr>
          <w:rFonts w:ascii="Times New Roman" w:hAnsi="Times New Roman" w:cs="Times New Roman"/>
          <w:sz w:val="24"/>
          <w:szCs w:val="24"/>
          <w:lang w:val="ro-RO"/>
        </w:rPr>
        <w:t>experiență de minimum 3 ani în conducerea societăților, întreprinderi publice sau cu capital privat, ori a regiilor autonome.</w:t>
      </w:r>
    </w:p>
    <w:p w14:paraId="7B2FEC25" w14:textId="77777777" w:rsidR="00D16796" w:rsidRPr="00B12D48" w:rsidRDefault="00011524" w:rsidP="008F23E6">
      <w:pPr>
        <w:pStyle w:val="ListParagraph"/>
        <w:widowControl w:val="0"/>
        <w:numPr>
          <w:ilvl w:val="0"/>
          <w:numId w:val="60"/>
        </w:numPr>
        <w:tabs>
          <w:tab w:val="left" w:pos="630"/>
          <w:tab w:val="left" w:pos="1080"/>
        </w:tabs>
        <w:autoSpaceDE w:val="0"/>
        <w:autoSpaceDN w:val="0"/>
        <w:ind w:left="0" w:right="111" w:firstLine="360"/>
        <w:jc w:val="both"/>
        <w:rPr>
          <w:rFonts w:ascii="Times New Roman" w:hAnsi="Times New Roman"/>
          <w:sz w:val="24"/>
          <w:szCs w:val="24"/>
          <w:lang w:val="ro-RO"/>
        </w:rPr>
      </w:pPr>
      <w:r w:rsidRPr="00B12D48">
        <w:rPr>
          <w:rFonts w:ascii="Times New Roman" w:hAnsi="Times New Roman"/>
          <w:sz w:val="24"/>
          <w:szCs w:val="24"/>
          <w:lang w:val="ro-RO"/>
        </w:rPr>
        <w:t xml:space="preserve"> </w:t>
      </w:r>
      <w:r w:rsidR="004E63F1" w:rsidRPr="00B12D48">
        <w:rPr>
          <w:rFonts w:ascii="Times New Roman" w:hAnsi="Times New Roman"/>
          <w:sz w:val="24"/>
          <w:szCs w:val="24"/>
          <w:lang w:val="ro-RO"/>
        </w:rPr>
        <w:t>majoritatea</w:t>
      </w:r>
      <w:r w:rsidR="004E63F1" w:rsidRPr="00B12D48">
        <w:rPr>
          <w:rFonts w:ascii="Times New Roman" w:hAnsi="Times New Roman"/>
          <w:spacing w:val="-12"/>
          <w:sz w:val="24"/>
          <w:szCs w:val="24"/>
          <w:lang w:val="ro-RO"/>
        </w:rPr>
        <w:t xml:space="preserve"> </w:t>
      </w:r>
      <w:r w:rsidR="004E63F1" w:rsidRPr="00B12D48">
        <w:rPr>
          <w:rFonts w:ascii="Times New Roman" w:hAnsi="Times New Roman"/>
          <w:sz w:val="24"/>
          <w:szCs w:val="24"/>
          <w:lang w:val="ro-RO"/>
        </w:rPr>
        <w:t>membrilor</w:t>
      </w:r>
      <w:r w:rsidR="004E63F1" w:rsidRPr="00B12D48">
        <w:rPr>
          <w:rFonts w:ascii="Times New Roman" w:hAnsi="Times New Roman"/>
          <w:spacing w:val="-11"/>
          <w:sz w:val="24"/>
          <w:szCs w:val="24"/>
          <w:lang w:val="ro-RO"/>
        </w:rPr>
        <w:t xml:space="preserve"> </w:t>
      </w:r>
      <w:r w:rsidR="004E63F1" w:rsidRPr="00B12D48">
        <w:rPr>
          <w:rFonts w:ascii="Times New Roman" w:hAnsi="Times New Roman"/>
          <w:sz w:val="24"/>
          <w:szCs w:val="24"/>
          <w:lang w:val="ro-RO"/>
        </w:rPr>
        <w:t>CA</w:t>
      </w:r>
      <w:r w:rsidR="004E63F1" w:rsidRPr="00B12D48">
        <w:rPr>
          <w:rFonts w:ascii="Times New Roman" w:hAnsi="Times New Roman"/>
          <w:spacing w:val="-10"/>
          <w:sz w:val="24"/>
          <w:szCs w:val="24"/>
          <w:lang w:val="ro-RO"/>
        </w:rPr>
        <w:t xml:space="preserve"> </w:t>
      </w:r>
      <w:r w:rsidR="004E63F1" w:rsidRPr="00B12D48">
        <w:rPr>
          <w:rFonts w:ascii="Times New Roman" w:hAnsi="Times New Roman"/>
          <w:sz w:val="24"/>
          <w:szCs w:val="24"/>
          <w:lang w:val="ro-RO"/>
        </w:rPr>
        <w:t>va</w:t>
      </w:r>
      <w:r w:rsidR="004E63F1" w:rsidRPr="00B12D48">
        <w:rPr>
          <w:rFonts w:ascii="Times New Roman" w:hAnsi="Times New Roman"/>
          <w:spacing w:val="-10"/>
          <w:sz w:val="24"/>
          <w:szCs w:val="24"/>
          <w:lang w:val="ro-RO"/>
        </w:rPr>
        <w:t xml:space="preserve"> </w:t>
      </w:r>
      <w:r w:rsidR="004E63F1" w:rsidRPr="00B12D48">
        <w:rPr>
          <w:rFonts w:ascii="Times New Roman" w:hAnsi="Times New Roman"/>
          <w:sz w:val="24"/>
          <w:szCs w:val="24"/>
          <w:lang w:val="ro-RO"/>
        </w:rPr>
        <w:t>fi</w:t>
      </w:r>
      <w:r w:rsidR="004E63F1" w:rsidRPr="00B12D48">
        <w:rPr>
          <w:rFonts w:ascii="Times New Roman" w:hAnsi="Times New Roman"/>
          <w:spacing w:val="-13"/>
          <w:sz w:val="24"/>
          <w:szCs w:val="24"/>
          <w:lang w:val="ro-RO"/>
        </w:rPr>
        <w:t xml:space="preserve"> </w:t>
      </w:r>
      <w:r w:rsidR="004E63F1" w:rsidRPr="00B12D48">
        <w:rPr>
          <w:rFonts w:ascii="Times New Roman" w:hAnsi="Times New Roman"/>
          <w:sz w:val="24"/>
          <w:szCs w:val="24"/>
          <w:lang w:val="ro-RO"/>
        </w:rPr>
        <w:t>formată</w:t>
      </w:r>
      <w:r w:rsidR="004E63F1" w:rsidRPr="00B12D48">
        <w:rPr>
          <w:rFonts w:ascii="Times New Roman" w:hAnsi="Times New Roman"/>
          <w:spacing w:val="-11"/>
          <w:sz w:val="24"/>
          <w:szCs w:val="24"/>
          <w:lang w:val="ro-RO"/>
        </w:rPr>
        <w:t xml:space="preserve"> </w:t>
      </w:r>
      <w:r w:rsidR="004E63F1" w:rsidRPr="00B12D48">
        <w:rPr>
          <w:rFonts w:ascii="Times New Roman" w:hAnsi="Times New Roman"/>
          <w:sz w:val="24"/>
          <w:szCs w:val="24"/>
          <w:lang w:val="ro-RO"/>
        </w:rPr>
        <w:t>din</w:t>
      </w:r>
      <w:r w:rsidR="004E63F1" w:rsidRPr="00B12D48">
        <w:rPr>
          <w:rFonts w:ascii="Times New Roman" w:hAnsi="Times New Roman"/>
          <w:spacing w:val="-10"/>
          <w:sz w:val="24"/>
          <w:szCs w:val="24"/>
          <w:lang w:val="ro-RO"/>
        </w:rPr>
        <w:t xml:space="preserve"> </w:t>
      </w:r>
      <w:r w:rsidR="004E63F1" w:rsidRPr="00B12D48">
        <w:rPr>
          <w:rFonts w:ascii="Times New Roman" w:hAnsi="Times New Roman"/>
          <w:sz w:val="24"/>
          <w:szCs w:val="24"/>
          <w:lang w:val="ro-RO"/>
        </w:rPr>
        <w:t xml:space="preserve">administratori </w:t>
      </w:r>
      <w:r w:rsidR="00B73052" w:rsidRPr="00B12D48">
        <w:rPr>
          <w:rFonts w:ascii="Times New Roman" w:hAnsi="Times New Roman"/>
          <w:sz w:val="24"/>
          <w:szCs w:val="24"/>
          <w:lang w:val="ro-RO"/>
        </w:rPr>
        <w:t xml:space="preserve">neexecutivi și </w:t>
      </w:r>
      <w:r w:rsidR="004E63F1" w:rsidRPr="00B12D48">
        <w:rPr>
          <w:rFonts w:ascii="Times New Roman" w:hAnsi="Times New Roman"/>
          <w:sz w:val="24"/>
          <w:szCs w:val="24"/>
          <w:lang w:val="ro-RO"/>
        </w:rPr>
        <w:t>independenți</w:t>
      </w:r>
      <w:r w:rsidR="00E63CB1" w:rsidRPr="00B12D48">
        <w:rPr>
          <w:rFonts w:ascii="Times New Roman" w:hAnsi="Times New Roman"/>
          <w:spacing w:val="-2"/>
          <w:sz w:val="24"/>
          <w:szCs w:val="24"/>
          <w:lang w:val="ro-RO"/>
        </w:rPr>
        <w:t xml:space="preserve"> în înțelesul art. 138^2 din Legea </w:t>
      </w:r>
      <w:r w:rsidR="00A75FE5" w:rsidRPr="00B12D48">
        <w:rPr>
          <w:rFonts w:ascii="Times New Roman" w:hAnsi="Times New Roman"/>
          <w:spacing w:val="-2"/>
          <w:sz w:val="24"/>
          <w:szCs w:val="24"/>
          <w:lang w:val="ro-RO"/>
        </w:rPr>
        <w:t xml:space="preserve">societăților </w:t>
      </w:r>
      <w:r w:rsidR="00017604" w:rsidRPr="00B12D48">
        <w:rPr>
          <w:rFonts w:ascii="Times New Roman" w:hAnsi="Times New Roman"/>
          <w:spacing w:val="-2"/>
          <w:sz w:val="24"/>
          <w:szCs w:val="24"/>
          <w:lang w:val="ro-RO"/>
        </w:rPr>
        <w:t xml:space="preserve">nr. </w:t>
      </w:r>
      <w:r w:rsidR="00E63CB1" w:rsidRPr="00B12D48">
        <w:rPr>
          <w:rFonts w:ascii="Times New Roman" w:hAnsi="Times New Roman"/>
          <w:spacing w:val="-2"/>
          <w:sz w:val="24"/>
          <w:szCs w:val="24"/>
          <w:lang w:val="ro-RO"/>
        </w:rPr>
        <w:t>31/1990</w:t>
      </w:r>
      <w:r w:rsidR="00017604" w:rsidRPr="00B12D48">
        <w:rPr>
          <w:rFonts w:ascii="Times New Roman" w:hAnsi="Times New Roman"/>
          <w:spacing w:val="-2"/>
          <w:sz w:val="24"/>
          <w:szCs w:val="24"/>
          <w:lang w:val="ro-RO"/>
        </w:rPr>
        <w:t>, republicată, cu modificările și completările ulterioare</w:t>
      </w:r>
      <w:r w:rsidR="004E63F1" w:rsidRPr="00B12D48">
        <w:rPr>
          <w:rFonts w:ascii="Times New Roman" w:hAnsi="Times New Roman"/>
          <w:spacing w:val="-2"/>
          <w:sz w:val="24"/>
          <w:szCs w:val="24"/>
          <w:lang w:val="ro-RO"/>
        </w:rPr>
        <w:t>;</w:t>
      </w:r>
      <w:r w:rsidR="00017604" w:rsidRPr="00B12D48">
        <w:rPr>
          <w:rFonts w:ascii="Times New Roman" w:hAnsi="Times New Roman"/>
          <w:spacing w:val="-2"/>
          <w:sz w:val="24"/>
          <w:szCs w:val="24"/>
          <w:lang w:val="ro-RO"/>
        </w:rPr>
        <w:t xml:space="preserve"> </w:t>
      </w:r>
      <w:r w:rsidR="00C02781" w:rsidRPr="00B12D48">
        <w:rPr>
          <w:rFonts w:ascii="Times New Roman" w:hAnsi="Times New Roman"/>
          <w:spacing w:val="-2"/>
          <w:sz w:val="24"/>
          <w:szCs w:val="24"/>
          <w:lang w:val="ro-RO"/>
        </w:rPr>
        <w:lastRenderedPageBreak/>
        <w:t xml:space="preserve">Funcționarii publici, înalții </w:t>
      </w:r>
      <w:r w:rsidR="0025604C" w:rsidRPr="00B12D48">
        <w:rPr>
          <w:rFonts w:ascii="Times New Roman" w:hAnsi="Times New Roman"/>
          <w:spacing w:val="-2"/>
          <w:sz w:val="24"/>
          <w:szCs w:val="24"/>
          <w:lang w:val="ro-RO"/>
        </w:rPr>
        <w:t xml:space="preserve">funcționari publici precum și alte categorii de personal din cadrul autorității publice </w:t>
      </w:r>
      <w:r w:rsidR="00354638" w:rsidRPr="00B12D48">
        <w:rPr>
          <w:rFonts w:ascii="Times New Roman" w:hAnsi="Times New Roman"/>
          <w:spacing w:val="-2"/>
          <w:sz w:val="24"/>
          <w:szCs w:val="24"/>
          <w:lang w:val="ro-RO"/>
        </w:rPr>
        <w:t xml:space="preserve">tutelare ori din cadrul </w:t>
      </w:r>
      <w:r w:rsidR="000953D0" w:rsidRPr="00B12D48">
        <w:rPr>
          <w:rFonts w:ascii="Times New Roman" w:hAnsi="Times New Roman"/>
          <w:spacing w:val="-2"/>
          <w:sz w:val="24"/>
          <w:szCs w:val="24"/>
          <w:lang w:val="ro-RO"/>
        </w:rPr>
        <w:t>altor autorități sau instituții publice nu pot fi considerați independenți;</w:t>
      </w:r>
    </w:p>
    <w:p w14:paraId="7EDF62F2" w14:textId="1302916F" w:rsidR="00D16796" w:rsidRPr="00B12D48" w:rsidRDefault="00242ABA" w:rsidP="008F23E6">
      <w:pPr>
        <w:pStyle w:val="ListParagraph"/>
        <w:widowControl w:val="0"/>
        <w:numPr>
          <w:ilvl w:val="0"/>
          <w:numId w:val="60"/>
        </w:numPr>
        <w:tabs>
          <w:tab w:val="left" w:pos="630"/>
          <w:tab w:val="left" w:pos="1080"/>
        </w:tabs>
        <w:autoSpaceDE w:val="0"/>
        <w:autoSpaceDN w:val="0"/>
        <w:ind w:left="0" w:right="111" w:firstLine="360"/>
        <w:jc w:val="both"/>
        <w:rPr>
          <w:rFonts w:ascii="Times New Roman" w:hAnsi="Times New Roman"/>
          <w:sz w:val="24"/>
          <w:szCs w:val="24"/>
          <w:lang w:val="ro-RO"/>
        </w:rPr>
      </w:pPr>
      <w:r w:rsidRPr="00B12D48">
        <w:rPr>
          <w:rFonts w:ascii="Times New Roman" w:hAnsi="Times New Roman"/>
          <w:sz w:val="24"/>
          <w:szCs w:val="24"/>
          <w:lang w:val="ro-RO"/>
        </w:rPr>
        <w:t>se</w:t>
      </w:r>
      <w:r w:rsidR="00947C3F" w:rsidRPr="00B12D48">
        <w:rPr>
          <w:rFonts w:ascii="Times New Roman" w:hAnsi="Times New Roman"/>
          <w:sz w:val="24"/>
          <w:szCs w:val="24"/>
          <w:lang w:val="ro-RO"/>
        </w:rPr>
        <w:t xml:space="preserve">lecția membrilor se realizează cu respectarea </w:t>
      </w:r>
      <w:r w:rsidR="004B62CC" w:rsidRPr="00B12D48">
        <w:rPr>
          <w:rFonts w:ascii="Times New Roman" w:hAnsi="Times New Roman"/>
          <w:sz w:val="24"/>
          <w:szCs w:val="24"/>
          <w:lang w:val="ro-RO"/>
        </w:rPr>
        <w:t xml:space="preserve">principiilor prevăzute de Legea nr. 202/2022 privind egalitatea de șanse și de </w:t>
      </w:r>
      <w:r w:rsidR="00775D46" w:rsidRPr="00B12D48">
        <w:rPr>
          <w:rFonts w:ascii="Times New Roman" w:hAnsi="Times New Roman"/>
          <w:sz w:val="24"/>
          <w:szCs w:val="24"/>
          <w:lang w:val="ro-RO"/>
        </w:rPr>
        <w:t>tratament între femei și bărbați, republicată, cu modificările și completările ulterioare</w:t>
      </w:r>
      <w:r w:rsidR="000118FD" w:rsidRPr="00B12D48">
        <w:rPr>
          <w:rFonts w:ascii="Times New Roman" w:hAnsi="Times New Roman"/>
          <w:sz w:val="24"/>
          <w:szCs w:val="24"/>
          <w:lang w:val="ro-RO"/>
        </w:rPr>
        <w:t xml:space="preserve">. În măsura în care nu este afectat clasamentul </w:t>
      </w:r>
      <w:r w:rsidR="00F07BC2" w:rsidRPr="00B12D48">
        <w:rPr>
          <w:rFonts w:ascii="Times New Roman" w:hAnsi="Times New Roman"/>
          <w:sz w:val="24"/>
          <w:szCs w:val="24"/>
          <w:lang w:val="ro-RO"/>
        </w:rPr>
        <w:t>cel puțin o treime din totalul</w:t>
      </w:r>
      <w:r w:rsidR="00724C61" w:rsidRPr="00B12D48">
        <w:rPr>
          <w:rFonts w:ascii="Times New Roman" w:hAnsi="Times New Roman"/>
          <w:sz w:val="24"/>
          <w:szCs w:val="24"/>
          <w:lang w:val="ro-RO"/>
        </w:rPr>
        <w:t xml:space="preserve"> administratorilor aparțin genului subreprezentat</w:t>
      </w:r>
      <w:r w:rsidR="00045C8E" w:rsidRPr="00B12D48">
        <w:rPr>
          <w:rFonts w:ascii="Times New Roman" w:hAnsi="Times New Roman"/>
          <w:sz w:val="24"/>
          <w:szCs w:val="24"/>
          <w:lang w:val="ro-RO"/>
        </w:rPr>
        <w:t>;</w:t>
      </w:r>
      <w:r w:rsidR="000118FD" w:rsidRPr="00B12D48">
        <w:rPr>
          <w:rFonts w:ascii="Times New Roman" w:hAnsi="Times New Roman"/>
          <w:sz w:val="24"/>
          <w:szCs w:val="24"/>
          <w:lang w:val="ro-RO"/>
        </w:rPr>
        <w:t xml:space="preserve">  </w:t>
      </w:r>
    </w:p>
    <w:p w14:paraId="20FB4818" w14:textId="77777777" w:rsidR="00D16796" w:rsidRPr="00B12D48" w:rsidRDefault="004E63F1" w:rsidP="008F23E6">
      <w:pPr>
        <w:pStyle w:val="ListParagraph"/>
        <w:widowControl w:val="0"/>
        <w:numPr>
          <w:ilvl w:val="0"/>
          <w:numId w:val="60"/>
        </w:numPr>
        <w:tabs>
          <w:tab w:val="left" w:pos="630"/>
          <w:tab w:val="left" w:pos="1080"/>
        </w:tabs>
        <w:autoSpaceDE w:val="0"/>
        <w:autoSpaceDN w:val="0"/>
        <w:ind w:left="0" w:right="111" w:firstLine="360"/>
        <w:jc w:val="both"/>
        <w:rPr>
          <w:rFonts w:ascii="Times New Roman" w:hAnsi="Times New Roman"/>
          <w:sz w:val="24"/>
          <w:szCs w:val="24"/>
          <w:lang w:val="ro-RO"/>
        </w:rPr>
      </w:pPr>
      <w:r w:rsidRPr="00B12D48">
        <w:rPr>
          <w:rFonts w:ascii="Times New Roman" w:hAnsi="Times New Roman"/>
          <w:sz w:val="24"/>
          <w:szCs w:val="24"/>
          <w:lang w:val="ro-RO"/>
        </w:rPr>
        <w:t>cel mult unul dintre membrii consiliului pot face parte din categoria funcționarilor publici sau a altor categorii de personal din cadrul APT sau al altor instituții sau autorități publice;</w:t>
      </w:r>
    </w:p>
    <w:p w14:paraId="7B2AC642" w14:textId="77777777" w:rsidR="00D16796" w:rsidRPr="00B12D48" w:rsidRDefault="004E63F1" w:rsidP="008F23E6">
      <w:pPr>
        <w:pStyle w:val="ListParagraph"/>
        <w:widowControl w:val="0"/>
        <w:numPr>
          <w:ilvl w:val="0"/>
          <w:numId w:val="60"/>
        </w:numPr>
        <w:tabs>
          <w:tab w:val="left" w:pos="630"/>
          <w:tab w:val="left" w:pos="1080"/>
        </w:tabs>
        <w:autoSpaceDE w:val="0"/>
        <w:autoSpaceDN w:val="0"/>
        <w:ind w:left="0" w:right="111" w:firstLine="360"/>
        <w:jc w:val="both"/>
        <w:rPr>
          <w:rFonts w:ascii="Times New Roman" w:hAnsi="Times New Roman"/>
          <w:sz w:val="24"/>
          <w:szCs w:val="24"/>
          <w:lang w:val="ro-RO"/>
        </w:rPr>
      </w:pPr>
      <w:r w:rsidRPr="00B12D48">
        <w:rPr>
          <w:rFonts w:ascii="Times New Roman" w:hAnsi="Times New Roman"/>
          <w:sz w:val="24"/>
          <w:szCs w:val="24"/>
          <w:lang w:val="ro-RO"/>
        </w:rPr>
        <w:t xml:space="preserve">nu exercită concomitent mai mult de 2 mandate de administrator </w:t>
      </w:r>
      <w:proofErr w:type="spellStart"/>
      <w:r w:rsidRPr="00B12D48">
        <w:rPr>
          <w:rFonts w:ascii="Times New Roman" w:hAnsi="Times New Roman"/>
          <w:sz w:val="24"/>
          <w:szCs w:val="24"/>
          <w:lang w:val="ro-RO"/>
        </w:rPr>
        <w:t>şi</w:t>
      </w:r>
      <w:proofErr w:type="spellEnd"/>
      <w:r w:rsidRPr="00B12D48">
        <w:rPr>
          <w:rFonts w:ascii="Times New Roman" w:hAnsi="Times New Roman"/>
          <w:sz w:val="24"/>
          <w:szCs w:val="24"/>
          <w:lang w:val="ro-RO"/>
        </w:rPr>
        <w:t>/sau de membru</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al</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consiliului</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de</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supraveghere</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în</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societăți</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sau</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întreprinderi</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publice, conform art. 33 din O.U.G nr.109/2011, cu excepția funcționarilor publici sau a altor categorii de personal din cadrul autorității publice tutelare ori din cadrul</w:t>
      </w:r>
      <w:r w:rsidRPr="00B12D48">
        <w:rPr>
          <w:rFonts w:ascii="Times New Roman" w:hAnsi="Times New Roman"/>
          <w:spacing w:val="40"/>
          <w:sz w:val="24"/>
          <w:szCs w:val="24"/>
          <w:lang w:val="ro-RO"/>
        </w:rPr>
        <w:t xml:space="preserve"> </w:t>
      </w:r>
      <w:r w:rsidRPr="00B12D48">
        <w:rPr>
          <w:rFonts w:ascii="Times New Roman" w:hAnsi="Times New Roman"/>
          <w:sz w:val="24"/>
          <w:szCs w:val="24"/>
          <w:lang w:val="ro-RO"/>
        </w:rPr>
        <w:t>altor autorități sau instituții publice, care pot deține calitatea de membru într-un singur consiliul de administrație și/sau de membru în consiliul de supraveghere al unei întreprinderi publice</w:t>
      </w:r>
      <w:r w:rsidR="00D85878" w:rsidRPr="00B12D48">
        <w:rPr>
          <w:rFonts w:ascii="Times New Roman" w:hAnsi="Times New Roman"/>
          <w:sz w:val="24"/>
          <w:szCs w:val="24"/>
          <w:lang w:val="ro-RO"/>
        </w:rPr>
        <w:t>;</w:t>
      </w:r>
    </w:p>
    <w:p w14:paraId="30E945DA" w14:textId="62BCAC4C" w:rsidR="006F4BC8" w:rsidRPr="00B12D48" w:rsidRDefault="00384008" w:rsidP="008F23E6">
      <w:pPr>
        <w:pStyle w:val="ListParagraph"/>
        <w:widowControl w:val="0"/>
        <w:numPr>
          <w:ilvl w:val="0"/>
          <w:numId w:val="60"/>
        </w:numPr>
        <w:tabs>
          <w:tab w:val="left" w:pos="630"/>
          <w:tab w:val="left" w:pos="1080"/>
        </w:tabs>
        <w:autoSpaceDE w:val="0"/>
        <w:autoSpaceDN w:val="0"/>
        <w:ind w:left="0" w:right="111" w:firstLine="360"/>
        <w:jc w:val="both"/>
        <w:rPr>
          <w:rFonts w:ascii="Times New Roman" w:hAnsi="Times New Roman"/>
          <w:sz w:val="24"/>
          <w:szCs w:val="24"/>
          <w:lang w:val="ro-RO"/>
        </w:rPr>
      </w:pPr>
      <w:r w:rsidRPr="00B12D48">
        <w:rPr>
          <w:rFonts w:ascii="Times New Roman" w:hAnsi="Times New Roman"/>
          <w:sz w:val="24"/>
          <w:szCs w:val="24"/>
          <w:lang w:val="ro-RO"/>
        </w:rPr>
        <w:t xml:space="preserve">cel puțin un membru al Consiliului de Administrație </w:t>
      </w:r>
      <w:r w:rsidR="006F4BC8" w:rsidRPr="00B12D48">
        <w:rPr>
          <w:rFonts w:ascii="Times New Roman" w:hAnsi="Times New Roman"/>
          <w:sz w:val="24"/>
          <w:szCs w:val="24"/>
          <w:lang w:val="ro-RO"/>
        </w:rPr>
        <w:t xml:space="preserve">să fie calificat ca auditor financiar conform unui document emis de către autoritatea competentă din România, din alt stat membru, dintr-un stat membru al </w:t>
      </w:r>
      <w:proofErr w:type="spellStart"/>
      <w:r w:rsidR="006F4BC8" w:rsidRPr="00B12D48">
        <w:rPr>
          <w:rFonts w:ascii="Times New Roman" w:hAnsi="Times New Roman"/>
          <w:sz w:val="24"/>
          <w:szCs w:val="24"/>
          <w:lang w:val="ro-RO"/>
        </w:rPr>
        <w:t>Asociaţiei</w:t>
      </w:r>
      <w:proofErr w:type="spellEnd"/>
      <w:r w:rsidR="006F4BC8" w:rsidRPr="00B12D48">
        <w:rPr>
          <w:rFonts w:ascii="Times New Roman" w:hAnsi="Times New Roman"/>
          <w:sz w:val="24"/>
          <w:szCs w:val="24"/>
          <w:lang w:val="ro-RO"/>
        </w:rPr>
        <w:t xml:space="preserve"> Europene a Liberului Schimb, din </w:t>
      </w:r>
      <w:proofErr w:type="spellStart"/>
      <w:r w:rsidR="006F4BC8" w:rsidRPr="00B12D48">
        <w:rPr>
          <w:rFonts w:ascii="Times New Roman" w:hAnsi="Times New Roman"/>
          <w:sz w:val="24"/>
          <w:szCs w:val="24"/>
          <w:lang w:val="ro-RO"/>
        </w:rPr>
        <w:t>Elveţia</w:t>
      </w:r>
      <w:proofErr w:type="spellEnd"/>
      <w:r w:rsidR="006F4BC8" w:rsidRPr="00B12D48">
        <w:rPr>
          <w:rFonts w:ascii="Times New Roman" w:hAnsi="Times New Roman"/>
          <w:sz w:val="24"/>
          <w:szCs w:val="24"/>
          <w:lang w:val="ro-RO"/>
        </w:rPr>
        <w:t xml:space="preserve"> sau din Regatul Unit al Marii Britanii </w:t>
      </w:r>
      <w:proofErr w:type="spellStart"/>
      <w:r w:rsidR="006F4BC8" w:rsidRPr="00B12D48">
        <w:rPr>
          <w:rFonts w:ascii="Times New Roman" w:hAnsi="Times New Roman"/>
          <w:sz w:val="24"/>
          <w:szCs w:val="24"/>
          <w:lang w:val="ro-RO"/>
        </w:rPr>
        <w:t>şi</w:t>
      </w:r>
      <w:proofErr w:type="spellEnd"/>
      <w:r w:rsidR="006F4BC8" w:rsidRPr="00B12D48">
        <w:rPr>
          <w:rFonts w:ascii="Times New Roman" w:hAnsi="Times New Roman"/>
          <w:sz w:val="24"/>
          <w:szCs w:val="24"/>
          <w:lang w:val="ro-RO"/>
        </w:rPr>
        <w:t xml:space="preserve"> Irlandei de Nord, potrivit legii. Prin </w:t>
      </w:r>
      <w:proofErr w:type="spellStart"/>
      <w:r w:rsidR="006F4BC8" w:rsidRPr="00B12D48">
        <w:rPr>
          <w:rFonts w:ascii="Times New Roman" w:hAnsi="Times New Roman"/>
          <w:sz w:val="24"/>
          <w:szCs w:val="24"/>
          <w:lang w:val="ro-RO"/>
        </w:rPr>
        <w:t>excepţie</w:t>
      </w:r>
      <w:proofErr w:type="spellEnd"/>
      <w:r w:rsidR="006F4BC8" w:rsidRPr="00B12D48">
        <w:rPr>
          <w:rFonts w:ascii="Times New Roman" w:hAnsi="Times New Roman"/>
          <w:sz w:val="24"/>
          <w:szCs w:val="24"/>
          <w:lang w:val="ro-RO"/>
        </w:rPr>
        <w:t xml:space="preserve"> de la această prevedere, este competentă să facă parte din Comitetul de audit al unei întreprinderi publice </w:t>
      </w:r>
      <w:proofErr w:type="spellStart"/>
      <w:r w:rsidR="006F4BC8" w:rsidRPr="00B12D48">
        <w:rPr>
          <w:rFonts w:ascii="Times New Roman" w:hAnsi="Times New Roman"/>
          <w:sz w:val="24"/>
          <w:szCs w:val="24"/>
          <w:lang w:val="ro-RO"/>
        </w:rPr>
        <w:t>şi</w:t>
      </w:r>
      <w:proofErr w:type="spellEnd"/>
      <w:r w:rsidR="006F4BC8" w:rsidRPr="00B12D48">
        <w:rPr>
          <w:rFonts w:ascii="Times New Roman" w:hAnsi="Times New Roman"/>
          <w:sz w:val="24"/>
          <w:szCs w:val="24"/>
          <w:lang w:val="ro-RO"/>
        </w:rPr>
        <w:t xml:space="preserve"> persoana care are </w:t>
      </w:r>
      <w:proofErr w:type="spellStart"/>
      <w:r w:rsidR="006F4BC8" w:rsidRPr="00B12D48">
        <w:rPr>
          <w:rFonts w:ascii="Times New Roman" w:hAnsi="Times New Roman"/>
          <w:sz w:val="24"/>
          <w:szCs w:val="24"/>
          <w:lang w:val="ro-RO"/>
        </w:rPr>
        <w:t>experienţă</w:t>
      </w:r>
      <w:proofErr w:type="spellEnd"/>
      <w:r w:rsidR="006F4BC8" w:rsidRPr="00B12D48">
        <w:rPr>
          <w:rFonts w:ascii="Times New Roman" w:hAnsi="Times New Roman"/>
          <w:sz w:val="24"/>
          <w:szCs w:val="24"/>
          <w:lang w:val="ro-RO"/>
        </w:rPr>
        <w:t xml:space="preserve"> de cel </w:t>
      </w:r>
      <w:proofErr w:type="spellStart"/>
      <w:r w:rsidR="006F4BC8" w:rsidRPr="00B12D48">
        <w:rPr>
          <w:rFonts w:ascii="Times New Roman" w:hAnsi="Times New Roman"/>
          <w:sz w:val="24"/>
          <w:szCs w:val="24"/>
          <w:lang w:val="ro-RO"/>
        </w:rPr>
        <w:t>puţin</w:t>
      </w:r>
      <w:proofErr w:type="spellEnd"/>
      <w:r w:rsidR="006F4BC8" w:rsidRPr="00B12D48">
        <w:rPr>
          <w:rFonts w:ascii="Times New Roman" w:hAnsi="Times New Roman"/>
          <w:sz w:val="24"/>
          <w:szCs w:val="24"/>
          <w:lang w:val="ro-RO"/>
        </w:rPr>
        <w:t xml:space="preserve"> 3 ani în audit statutar, dobândită prin participarea la misiuni de audit statutar în România, în alt stat membru, într-un stat al AELS, în </w:t>
      </w:r>
      <w:proofErr w:type="spellStart"/>
      <w:r w:rsidR="006F4BC8" w:rsidRPr="00B12D48">
        <w:rPr>
          <w:rFonts w:ascii="Times New Roman" w:hAnsi="Times New Roman"/>
          <w:sz w:val="24"/>
          <w:szCs w:val="24"/>
          <w:lang w:val="ro-RO"/>
        </w:rPr>
        <w:t>Elveţia</w:t>
      </w:r>
      <w:proofErr w:type="spellEnd"/>
      <w:r w:rsidR="006F4BC8" w:rsidRPr="00B12D48">
        <w:rPr>
          <w:rFonts w:ascii="Times New Roman" w:hAnsi="Times New Roman"/>
          <w:sz w:val="24"/>
          <w:szCs w:val="24"/>
          <w:lang w:val="ro-RO"/>
        </w:rPr>
        <w:t xml:space="preserve"> sau în Regatul Unit al Marii Britanii </w:t>
      </w:r>
      <w:proofErr w:type="spellStart"/>
      <w:r w:rsidR="006F4BC8" w:rsidRPr="00B12D48">
        <w:rPr>
          <w:rFonts w:ascii="Times New Roman" w:hAnsi="Times New Roman"/>
          <w:sz w:val="24"/>
          <w:szCs w:val="24"/>
          <w:lang w:val="ro-RO"/>
        </w:rPr>
        <w:t>şi</w:t>
      </w:r>
      <w:proofErr w:type="spellEnd"/>
      <w:r w:rsidR="006F4BC8" w:rsidRPr="00B12D48">
        <w:rPr>
          <w:rFonts w:ascii="Times New Roman" w:hAnsi="Times New Roman"/>
          <w:sz w:val="24"/>
          <w:szCs w:val="24"/>
          <w:lang w:val="ro-RO"/>
        </w:rPr>
        <w:t xml:space="preserve"> Irlandei de Nord sau în cadrul comitetelor de audit formate la nivelul consiliilor de </w:t>
      </w:r>
      <w:proofErr w:type="spellStart"/>
      <w:r w:rsidR="006F4BC8" w:rsidRPr="00B12D48">
        <w:rPr>
          <w:rFonts w:ascii="Times New Roman" w:hAnsi="Times New Roman"/>
          <w:sz w:val="24"/>
          <w:szCs w:val="24"/>
          <w:lang w:val="ro-RO"/>
        </w:rPr>
        <w:t>administraţie</w:t>
      </w:r>
      <w:proofErr w:type="spellEnd"/>
      <w:r w:rsidR="006F4BC8" w:rsidRPr="00B12D48">
        <w:rPr>
          <w:rFonts w:ascii="Times New Roman" w:hAnsi="Times New Roman"/>
          <w:sz w:val="24"/>
          <w:szCs w:val="24"/>
          <w:lang w:val="ro-RO"/>
        </w:rPr>
        <w:t xml:space="preserve">/supraveghere ale unor </w:t>
      </w:r>
      <w:proofErr w:type="spellStart"/>
      <w:r w:rsidR="006F4BC8" w:rsidRPr="00B12D48">
        <w:rPr>
          <w:rFonts w:ascii="Times New Roman" w:hAnsi="Times New Roman"/>
          <w:sz w:val="24"/>
          <w:szCs w:val="24"/>
          <w:lang w:val="ro-RO"/>
        </w:rPr>
        <w:t>societăţi</w:t>
      </w:r>
      <w:proofErr w:type="spellEnd"/>
      <w:r w:rsidR="006F4BC8" w:rsidRPr="00B12D48">
        <w:rPr>
          <w:rFonts w:ascii="Times New Roman" w:hAnsi="Times New Roman"/>
          <w:sz w:val="24"/>
          <w:szCs w:val="24"/>
          <w:lang w:val="ro-RO"/>
        </w:rPr>
        <w:t>/</w:t>
      </w:r>
      <w:proofErr w:type="spellStart"/>
      <w:r w:rsidR="006F4BC8" w:rsidRPr="00B12D48">
        <w:rPr>
          <w:rFonts w:ascii="Times New Roman" w:hAnsi="Times New Roman"/>
          <w:sz w:val="24"/>
          <w:szCs w:val="24"/>
          <w:lang w:val="ro-RO"/>
        </w:rPr>
        <w:t>entităţi</w:t>
      </w:r>
      <w:proofErr w:type="spellEnd"/>
      <w:r w:rsidR="006F4BC8" w:rsidRPr="00B12D48">
        <w:rPr>
          <w:rFonts w:ascii="Times New Roman" w:hAnsi="Times New Roman"/>
          <w:sz w:val="24"/>
          <w:szCs w:val="24"/>
          <w:lang w:val="ro-RO"/>
        </w:rPr>
        <w:t xml:space="preserve"> de interes public, dovedită cu documente</w:t>
      </w:r>
      <w:r w:rsidR="006F4BC8" w:rsidRPr="00B12D48">
        <w:rPr>
          <w:rFonts w:ascii="Times New Roman" w:hAnsi="Times New Roman"/>
          <w:i/>
          <w:iCs/>
          <w:sz w:val="24"/>
          <w:szCs w:val="24"/>
          <w:lang w:val="ro-RO"/>
        </w:rPr>
        <w:t>.</w:t>
      </w:r>
    </w:p>
    <w:p w14:paraId="54432413" w14:textId="77777777" w:rsidR="006F4BC8" w:rsidRPr="00B12D48" w:rsidRDefault="006F4BC8" w:rsidP="008F23E6">
      <w:pPr>
        <w:pStyle w:val="ListParagraph"/>
        <w:widowControl w:val="0"/>
        <w:tabs>
          <w:tab w:val="left" w:pos="1078"/>
        </w:tabs>
        <w:autoSpaceDE w:val="0"/>
        <w:autoSpaceDN w:val="0"/>
        <w:ind w:left="1078" w:right="-6"/>
        <w:contextualSpacing w:val="0"/>
        <w:jc w:val="both"/>
        <w:rPr>
          <w:rFonts w:ascii="Times New Roman" w:hAnsi="Times New Roman" w:cs="Times New Roman"/>
          <w:lang w:val="ro-RO"/>
        </w:rPr>
      </w:pPr>
    </w:p>
    <w:p w14:paraId="13F6C4FF" w14:textId="77777777" w:rsidR="004E63F1" w:rsidRPr="00B12D48" w:rsidRDefault="004E63F1" w:rsidP="008F23E6">
      <w:pPr>
        <w:pStyle w:val="Heading2"/>
        <w:spacing w:before="0" w:after="0"/>
        <w:ind w:firstLine="358"/>
        <w:jc w:val="center"/>
        <w:rPr>
          <w:rFonts w:ascii="Times New Roman" w:hAnsi="Times New Roman" w:cs="Times New Roman"/>
          <w:b/>
          <w:bCs/>
          <w:color w:val="000000" w:themeColor="text1"/>
          <w:sz w:val="24"/>
          <w:szCs w:val="24"/>
        </w:rPr>
      </w:pPr>
      <w:r w:rsidRPr="00B12D48">
        <w:rPr>
          <w:rFonts w:ascii="Times New Roman" w:hAnsi="Times New Roman" w:cs="Times New Roman"/>
          <w:b/>
          <w:bCs/>
          <w:color w:val="000000" w:themeColor="text1"/>
          <w:sz w:val="24"/>
          <w:szCs w:val="24"/>
        </w:rPr>
        <w:t>Matricea</w:t>
      </w:r>
      <w:r w:rsidRPr="00B12D48">
        <w:rPr>
          <w:rFonts w:ascii="Times New Roman" w:hAnsi="Times New Roman" w:cs="Times New Roman"/>
          <w:b/>
          <w:bCs/>
          <w:color w:val="000000" w:themeColor="text1"/>
          <w:spacing w:val="-3"/>
          <w:sz w:val="24"/>
          <w:szCs w:val="24"/>
        </w:rPr>
        <w:t xml:space="preserve"> </w:t>
      </w:r>
      <w:r w:rsidRPr="00B12D48">
        <w:rPr>
          <w:rFonts w:ascii="Times New Roman" w:hAnsi="Times New Roman" w:cs="Times New Roman"/>
          <w:b/>
          <w:bCs/>
          <w:color w:val="000000" w:themeColor="text1"/>
          <w:sz w:val="24"/>
          <w:szCs w:val="24"/>
        </w:rPr>
        <w:t>membrilor</w:t>
      </w:r>
      <w:r w:rsidRPr="00B12D48">
        <w:rPr>
          <w:rFonts w:ascii="Times New Roman" w:hAnsi="Times New Roman" w:cs="Times New Roman"/>
          <w:b/>
          <w:bCs/>
          <w:color w:val="000000" w:themeColor="text1"/>
          <w:spacing w:val="-5"/>
          <w:sz w:val="24"/>
          <w:szCs w:val="24"/>
        </w:rPr>
        <w:t xml:space="preserve"> </w:t>
      </w:r>
      <w:r w:rsidRPr="00B12D48">
        <w:rPr>
          <w:rFonts w:ascii="Times New Roman" w:hAnsi="Times New Roman" w:cs="Times New Roman"/>
          <w:b/>
          <w:bCs/>
          <w:color w:val="000000" w:themeColor="text1"/>
          <w:sz w:val="24"/>
          <w:szCs w:val="24"/>
        </w:rPr>
        <w:t>Consiliului</w:t>
      </w:r>
      <w:r w:rsidRPr="00B12D48">
        <w:rPr>
          <w:rFonts w:ascii="Times New Roman" w:hAnsi="Times New Roman" w:cs="Times New Roman"/>
          <w:b/>
          <w:bCs/>
          <w:color w:val="000000" w:themeColor="text1"/>
          <w:spacing w:val="-3"/>
          <w:sz w:val="24"/>
          <w:szCs w:val="24"/>
        </w:rPr>
        <w:t xml:space="preserve"> </w:t>
      </w:r>
      <w:r w:rsidRPr="00B12D48">
        <w:rPr>
          <w:rFonts w:ascii="Times New Roman" w:hAnsi="Times New Roman" w:cs="Times New Roman"/>
          <w:b/>
          <w:bCs/>
          <w:color w:val="000000" w:themeColor="text1"/>
          <w:sz w:val="24"/>
          <w:szCs w:val="24"/>
        </w:rPr>
        <w:t>de</w:t>
      </w:r>
      <w:r w:rsidRPr="00B12D48">
        <w:rPr>
          <w:rFonts w:ascii="Times New Roman" w:hAnsi="Times New Roman" w:cs="Times New Roman"/>
          <w:b/>
          <w:bCs/>
          <w:color w:val="000000" w:themeColor="text1"/>
          <w:spacing w:val="1"/>
          <w:sz w:val="24"/>
          <w:szCs w:val="24"/>
        </w:rPr>
        <w:t xml:space="preserve"> </w:t>
      </w:r>
      <w:r w:rsidRPr="00B12D48">
        <w:rPr>
          <w:rFonts w:ascii="Times New Roman" w:hAnsi="Times New Roman" w:cs="Times New Roman"/>
          <w:b/>
          <w:bCs/>
          <w:color w:val="000000" w:themeColor="text1"/>
          <w:spacing w:val="-2"/>
          <w:sz w:val="24"/>
          <w:szCs w:val="24"/>
        </w:rPr>
        <w:t>Administrație</w:t>
      </w:r>
    </w:p>
    <w:p w14:paraId="7CF0272D" w14:textId="77777777" w:rsidR="004E63F1" w:rsidRPr="00B12D48" w:rsidRDefault="004E63F1" w:rsidP="008F23E6">
      <w:pPr>
        <w:pStyle w:val="BodyText"/>
        <w:ind w:left="358" w:right="276"/>
        <w:rPr>
          <w:rFonts w:ascii="Times New Roman" w:hAnsi="Times New Roman" w:cs="Times New Roman"/>
        </w:rPr>
      </w:pPr>
      <w:r w:rsidRPr="00B12D48">
        <w:rPr>
          <w:rFonts w:ascii="Times New Roman" w:hAnsi="Times New Roman" w:cs="Times New Roman"/>
        </w:rPr>
        <w:t>Candidații</w:t>
      </w:r>
      <w:r w:rsidRPr="00B12D48">
        <w:rPr>
          <w:rFonts w:ascii="Times New Roman" w:hAnsi="Times New Roman" w:cs="Times New Roman"/>
          <w:spacing w:val="-3"/>
        </w:rPr>
        <w:t xml:space="preserve"> </w:t>
      </w:r>
      <w:r w:rsidRPr="00B12D48">
        <w:rPr>
          <w:rFonts w:ascii="Times New Roman" w:hAnsi="Times New Roman" w:cs="Times New Roman"/>
        </w:rPr>
        <w:t>vor</w:t>
      </w:r>
      <w:r w:rsidRPr="00B12D48">
        <w:rPr>
          <w:rFonts w:ascii="Times New Roman" w:hAnsi="Times New Roman" w:cs="Times New Roman"/>
          <w:spacing w:val="-5"/>
        </w:rPr>
        <w:t xml:space="preserve"> </w:t>
      </w:r>
      <w:r w:rsidRPr="00B12D48">
        <w:rPr>
          <w:rFonts w:ascii="Times New Roman" w:hAnsi="Times New Roman" w:cs="Times New Roman"/>
        </w:rPr>
        <w:t>fi</w:t>
      </w:r>
      <w:r w:rsidRPr="00B12D48">
        <w:rPr>
          <w:rFonts w:ascii="Times New Roman" w:hAnsi="Times New Roman" w:cs="Times New Roman"/>
          <w:spacing w:val="-3"/>
        </w:rPr>
        <w:t xml:space="preserve"> </w:t>
      </w:r>
      <w:r w:rsidRPr="00B12D48">
        <w:rPr>
          <w:rFonts w:ascii="Times New Roman" w:hAnsi="Times New Roman" w:cs="Times New Roman"/>
        </w:rPr>
        <w:t>evaluați</w:t>
      </w:r>
      <w:r w:rsidRPr="00B12D48">
        <w:rPr>
          <w:rFonts w:ascii="Times New Roman" w:hAnsi="Times New Roman" w:cs="Times New Roman"/>
          <w:spacing w:val="-5"/>
        </w:rPr>
        <w:t xml:space="preserve"> </w:t>
      </w:r>
      <w:r w:rsidRPr="00B12D48">
        <w:rPr>
          <w:rFonts w:ascii="Times New Roman" w:hAnsi="Times New Roman" w:cs="Times New Roman"/>
        </w:rPr>
        <w:t>pe</w:t>
      </w:r>
      <w:r w:rsidRPr="00B12D48">
        <w:rPr>
          <w:rFonts w:ascii="Times New Roman" w:hAnsi="Times New Roman" w:cs="Times New Roman"/>
          <w:spacing w:val="-4"/>
        </w:rPr>
        <w:t xml:space="preserve"> </w:t>
      </w:r>
      <w:r w:rsidRPr="00B12D48">
        <w:rPr>
          <w:rFonts w:ascii="Times New Roman" w:hAnsi="Times New Roman" w:cs="Times New Roman"/>
        </w:rPr>
        <w:t>parcursul</w:t>
      </w:r>
      <w:r w:rsidRPr="00B12D48">
        <w:rPr>
          <w:rFonts w:ascii="Times New Roman" w:hAnsi="Times New Roman" w:cs="Times New Roman"/>
          <w:spacing w:val="-3"/>
        </w:rPr>
        <w:t xml:space="preserve"> </w:t>
      </w:r>
      <w:r w:rsidRPr="00B12D48">
        <w:rPr>
          <w:rFonts w:ascii="Times New Roman" w:hAnsi="Times New Roman" w:cs="Times New Roman"/>
        </w:rPr>
        <w:t>procedurii</w:t>
      </w:r>
      <w:r w:rsidRPr="00B12D48">
        <w:rPr>
          <w:rFonts w:ascii="Times New Roman" w:hAnsi="Times New Roman" w:cs="Times New Roman"/>
          <w:spacing w:val="-3"/>
        </w:rPr>
        <w:t xml:space="preserve"> </w:t>
      </w:r>
      <w:r w:rsidRPr="00B12D48">
        <w:rPr>
          <w:rFonts w:ascii="Times New Roman" w:hAnsi="Times New Roman" w:cs="Times New Roman"/>
        </w:rPr>
        <w:t>de</w:t>
      </w:r>
      <w:r w:rsidRPr="00B12D48">
        <w:rPr>
          <w:rFonts w:ascii="Times New Roman" w:hAnsi="Times New Roman" w:cs="Times New Roman"/>
          <w:spacing w:val="-3"/>
        </w:rPr>
        <w:t xml:space="preserve"> </w:t>
      </w:r>
      <w:r w:rsidRPr="00B12D48">
        <w:rPr>
          <w:rFonts w:ascii="Times New Roman" w:hAnsi="Times New Roman" w:cs="Times New Roman"/>
        </w:rPr>
        <w:t>selecție</w:t>
      </w:r>
      <w:r w:rsidRPr="00B12D48">
        <w:rPr>
          <w:rFonts w:ascii="Times New Roman" w:hAnsi="Times New Roman" w:cs="Times New Roman"/>
          <w:spacing w:val="-4"/>
        </w:rPr>
        <w:t xml:space="preserve"> </w:t>
      </w:r>
      <w:r w:rsidRPr="00B12D48">
        <w:rPr>
          <w:rFonts w:ascii="Times New Roman" w:hAnsi="Times New Roman" w:cs="Times New Roman"/>
        </w:rPr>
        <w:t>în</w:t>
      </w:r>
      <w:r w:rsidRPr="00B12D48">
        <w:rPr>
          <w:rFonts w:ascii="Times New Roman" w:hAnsi="Times New Roman" w:cs="Times New Roman"/>
          <w:spacing w:val="-4"/>
        </w:rPr>
        <w:t xml:space="preserve"> </w:t>
      </w:r>
      <w:r w:rsidRPr="00B12D48">
        <w:rPr>
          <w:rFonts w:ascii="Times New Roman" w:hAnsi="Times New Roman" w:cs="Times New Roman"/>
        </w:rPr>
        <w:t>funcție</w:t>
      </w:r>
      <w:r w:rsidRPr="00B12D48">
        <w:rPr>
          <w:rFonts w:ascii="Times New Roman" w:hAnsi="Times New Roman" w:cs="Times New Roman"/>
          <w:spacing w:val="-4"/>
        </w:rPr>
        <w:t xml:space="preserve"> </w:t>
      </w:r>
      <w:r w:rsidRPr="00B12D48">
        <w:rPr>
          <w:rFonts w:ascii="Times New Roman" w:hAnsi="Times New Roman" w:cs="Times New Roman"/>
        </w:rPr>
        <w:t>de</w:t>
      </w:r>
      <w:r w:rsidRPr="00B12D48">
        <w:rPr>
          <w:rFonts w:ascii="Times New Roman" w:hAnsi="Times New Roman" w:cs="Times New Roman"/>
          <w:spacing w:val="-4"/>
        </w:rPr>
        <w:t xml:space="preserve"> </w:t>
      </w:r>
      <w:r w:rsidRPr="00B12D48">
        <w:rPr>
          <w:rFonts w:ascii="Times New Roman" w:hAnsi="Times New Roman" w:cs="Times New Roman"/>
        </w:rPr>
        <w:t xml:space="preserve">următoarele </w:t>
      </w:r>
      <w:r w:rsidRPr="00B12D48">
        <w:rPr>
          <w:rFonts w:ascii="Times New Roman" w:hAnsi="Times New Roman" w:cs="Times New Roman"/>
          <w:spacing w:val="-2"/>
        </w:rPr>
        <w:t>criterii:</w:t>
      </w:r>
    </w:p>
    <w:p w14:paraId="241BE090" w14:textId="77777777" w:rsidR="004E63F1" w:rsidRPr="00B12D48" w:rsidRDefault="004E63F1" w:rsidP="008F23E6">
      <w:pPr>
        <w:pStyle w:val="BodyText"/>
        <w:rPr>
          <w:rFonts w:ascii="Times New Roman" w:hAnsi="Times New Roman" w:cs="Times New Roman"/>
        </w:rPr>
      </w:pPr>
    </w:p>
    <w:tbl>
      <w:tblPr>
        <w:tblStyle w:val="TableNormal1"/>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7206"/>
        <w:gridCol w:w="720"/>
        <w:gridCol w:w="644"/>
      </w:tblGrid>
      <w:tr w:rsidR="004E63F1" w:rsidRPr="00B12D48" w14:paraId="293C9777" w14:textId="77777777" w:rsidTr="0074601E">
        <w:trPr>
          <w:trHeight w:val="2262"/>
        </w:trPr>
        <w:tc>
          <w:tcPr>
            <w:tcW w:w="8120" w:type="dxa"/>
            <w:gridSpan w:val="2"/>
            <w:tcBorders>
              <w:top w:val="single" w:sz="4" w:space="0" w:color="000000"/>
              <w:left w:val="single" w:sz="4" w:space="0" w:color="000000"/>
              <w:bottom w:val="single" w:sz="4" w:space="0" w:color="000000"/>
              <w:right w:val="single" w:sz="4" w:space="0" w:color="000000"/>
            </w:tcBorders>
          </w:tcPr>
          <w:p w14:paraId="5C82A77D" w14:textId="77777777" w:rsidR="004E63F1" w:rsidRPr="00B12D48" w:rsidRDefault="004E63F1" w:rsidP="008F23E6">
            <w:pPr>
              <w:pStyle w:val="TableParagraph"/>
              <w:ind w:left="0"/>
              <w:rPr>
                <w:rFonts w:ascii="Times New Roman" w:hAnsi="Times New Roman" w:cs="Times New Roman"/>
                <w:sz w:val="24"/>
                <w:szCs w:val="24"/>
              </w:rPr>
            </w:pPr>
          </w:p>
          <w:p w14:paraId="1B604293" w14:textId="77777777" w:rsidR="004E63F1" w:rsidRPr="00B12D48" w:rsidRDefault="004E63F1" w:rsidP="008F23E6">
            <w:pPr>
              <w:pStyle w:val="TableParagraph"/>
              <w:ind w:left="0"/>
              <w:rPr>
                <w:rFonts w:ascii="Times New Roman" w:hAnsi="Times New Roman" w:cs="Times New Roman"/>
                <w:sz w:val="24"/>
                <w:szCs w:val="24"/>
              </w:rPr>
            </w:pPr>
          </w:p>
          <w:p w14:paraId="56E6C4E9" w14:textId="77777777" w:rsidR="004E63F1" w:rsidRPr="00B12D48" w:rsidRDefault="004E63F1" w:rsidP="008F23E6">
            <w:pPr>
              <w:pStyle w:val="TableParagraph"/>
              <w:ind w:left="107"/>
              <w:rPr>
                <w:rFonts w:ascii="Times New Roman" w:hAnsi="Times New Roman" w:cs="Times New Roman"/>
                <w:b/>
                <w:sz w:val="24"/>
                <w:szCs w:val="24"/>
              </w:rPr>
            </w:pPr>
            <w:r w:rsidRPr="00B12D48">
              <w:rPr>
                <w:rFonts w:ascii="Times New Roman" w:hAnsi="Times New Roman" w:cs="Times New Roman"/>
                <w:b/>
                <w:spacing w:val="-2"/>
                <w:sz w:val="24"/>
                <w:szCs w:val="24"/>
              </w:rPr>
              <w:t>Criterii</w:t>
            </w:r>
          </w:p>
        </w:tc>
        <w:tc>
          <w:tcPr>
            <w:tcW w:w="720" w:type="dxa"/>
            <w:tcBorders>
              <w:top w:val="single" w:sz="4" w:space="0" w:color="000000"/>
              <w:left w:val="single" w:sz="4" w:space="0" w:color="000000"/>
              <w:bottom w:val="single" w:sz="4" w:space="0" w:color="000000"/>
              <w:right w:val="single" w:sz="4" w:space="0" w:color="000000"/>
            </w:tcBorders>
            <w:textDirection w:val="btLr"/>
            <w:hideMark/>
          </w:tcPr>
          <w:p w14:paraId="6E1D11BB" w14:textId="77777777" w:rsidR="004E63F1" w:rsidRPr="00B12D48" w:rsidRDefault="004E63F1" w:rsidP="008F23E6">
            <w:pPr>
              <w:pStyle w:val="TableParagraph"/>
              <w:ind w:left="391" w:hanging="300"/>
              <w:rPr>
                <w:rFonts w:ascii="Times New Roman" w:hAnsi="Times New Roman" w:cs="Times New Roman"/>
                <w:b/>
                <w:sz w:val="24"/>
                <w:szCs w:val="24"/>
              </w:rPr>
            </w:pPr>
            <w:r w:rsidRPr="00B12D48">
              <w:rPr>
                <w:rFonts w:ascii="Times New Roman" w:hAnsi="Times New Roman" w:cs="Times New Roman"/>
                <w:b/>
                <w:sz w:val="24"/>
                <w:szCs w:val="24"/>
              </w:rPr>
              <w:t>Obligatorii</w:t>
            </w:r>
            <w:r w:rsidRPr="00B12D48">
              <w:rPr>
                <w:rFonts w:ascii="Times New Roman" w:hAnsi="Times New Roman" w:cs="Times New Roman"/>
                <w:b/>
                <w:spacing w:val="-16"/>
                <w:sz w:val="24"/>
                <w:szCs w:val="24"/>
              </w:rPr>
              <w:t xml:space="preserve"> </w:t>
            </w:r>
            <w:r w:rsidRPr="00B12D48">
              <w:rPr>
                <w:rFonts w:ascii="Times New Roman" w:hAnsi="Times New Roman" w:cs="Times New Roman"/>
                <w:b/>
                <w:sz w:val="24"/>
                <w:szCs w:val="24"/>
              </w:rPr>
              <w:t>(OB)</w:t>
            </w:r>
            <w:r w:rsidRPr="00B12D48">
              <w:rPr>
                <w:rFonts w:ascii="Times New Roman" w:hAnsi="Times New Roman" w:cs="Times New Roman"/>
                <w:b/>
                <w:spacing w:val="-15"/>
                <w:sz w:val="24"/>
                <w:szCs w:val="24"/>
              </w:rPr>
              <w:t xml:space="preserve"> </w:t>
            </w:r>
            <w:r w:rsidRPr="00B12D48">
              <w:rPr>
                <w:rFonts w:ascii="Times New Roman" w:hAnsi="Times New Roman" w:cs="Times New Roman"/>
                <w:b/>
                <w:sz w:val="24"/>
                <w:szCs w:val="24"/>
              </w:rPr>
              <w:t>sau Opțional (</w:t>
            </w:r>
            <w:proofErr w:type="spellStart"/>
            <w:r w:rsidRPr="00B12D48">
              <w:rPr>
                <w:rFonts w:ascii="Times New Roman" w:hAnsi="Times New Roman" w:cs="Times New Roman"/>
                <w:b/>
                <w:sz w:val="24"/>
                <w:szCs w:val="24"/>
              </w:rPr>
              <w:t>Opț</w:t>
            </w:r>
            <w:proofErr w:type="spellEnd"/>
            <w:r w:rsidRPr="00B12D48">
              <w:rPr>
                <w:rFonts w:ascii="Times New Roman" w:hAnsi="Times New Roman" w:cs="Times New Roman"/>
                <w:b/>
                <w:sz w:val="24"/>
                <w:szCs w:val="24"/>
              </w:rPr>
              <w:t>)</w:t>
            </w:r>
          </w:p>
        </w:tc>
        <w:tc>
          <w:tcPr>
            <w:tcW w:w="644" w:type="dxa"/>
            <w:tcBorders>
              <w:top w:val="single" w:sz="4" w:space="0" w:color="000000"/>
              <w:left w:val="single" w:sz="4" w:space="0" w:color="000000"/>
              <w:bottom w:val="single" w:sz="4" w:space="0" w:color="000000"/>
              <w:right w:val="single" w:sz="4" w:space="0" w:color="000000"/>
            </w:tcBorders>
            <w:textDirection w:val="btLr"/>
            <w:hideMark/>
          </w:tcPr>
          <w:p w14:paraId="6C3E3322" w14:textId="77777777" w:rsidR="004E63F1" w:rsidRPr="00B12D48" w:rsidRDefault="004E63F1" w:rsidP="008F23E6">
            <w:pPr>
              <w:pStyle w:val="TableParagraph"/>
              <w:ind w:left="691"/>
              <w:rPr>
                <w:rFonts w:ascii="Times New Roman" w:hAnsi="Times New Roman" w:cs="Times New Roman"/>
                <w:b/>
                <w:sz w:val="24"/>
                <w:szCs w:val="24"/>
              </w:rPr>
            </w:pPr>
            <w:r w:rsidRPr="00B12D48">
              <w:rPr>
                <w:rFonts w:ascii="Times New Roman" w:hAnsi="Times New Roman" w:cs="Times New Roman"/>
                <w:b/>
                <w:spacing w:val="-2"/>
                <w:sz w:val="24"/>
                <w:szCs w:val="24"/>
              </w:rPr>
              <w:t>Pondere</w:t>
            </w:r>
          </w:p>
        </w:tc>
      </w:tr>
      <w:tr w:rsidR="004E63F1" w:rsidRPr="00B12D48" w14:paraId="6F3627FA" w14:textId="77777777" w:rsidTr="0074601E">
        <w:trPr>
          <w:trHeight w:val="493"/>
        </w:trPr>
        <w:tc>
          <w:tcPr>
            <w:tcW w:w="8120" w:type="dxa"/>
            <w:gridSpan w:val="2"/>
            <w:tcBorders>
              <w:top w:val="single" w:sz="4" w:space="0" w:color="000000"/>
              <w:left w:val="single" w:sz="4" w:space="0" w:color="000000"/>
              <w:bottom w:val="single" w:sz="4" w:space="0" w:color="000000"/>
              <w:right w:val="single" w:sz="4" w:space="0" w:color="000000"/>
            </w:tcBorders>
            <w:hideMark/>
          </w:tcPr>
          <w:p w14:paraId="148B6A4E"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1=</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Novice;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2=Intermediar;</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3=Competent;</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4=Avansat;</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5=Expert</w:t>
            </w:r>
          </w:p>
        </w:tc>
        <w:tc>
          <w:tcPr>
            <w:tcW w:w="720" w:type="dxa"/>
            <w:tcBorders>
              <w:top w:val="single" w:sz="4" w:space="0" w:color="000000"/>
              <w:left w:val="single" w:sz="4" w:space="0" w:color="000000"/>
              <w:bottom w:val="single" w:sz="4" w:space="0" w:color="000000"/>
              <w:right w:val="single" w:sz="4" w:space="0" w:color="000000"/>
            </w:tcBorders>
          </w:tcPr>
          <w:p w14:paraId="4379DD0C" w14:textId="77777777" w:rsidR="004E63F1" w:rsidRPr="00B12D48" w:rsidRDefault="004E63F1" w:rsidP="008F23E6">
            <w:pPr>
              <w:pStyle w:val="TableParagraph"/>
              <w:ind w:left="0"/>
              <w:rPr>
                <w:rFonts w:ascii="Times New Roman" w:hAnsi="Times New Roman" w:cs="Times New Roman"/>
                <w:sz w:val="24"/>
                <w:szCs w:val="24"/>
              </w:rPr>
            </w:pPr>
          </w:p>
        </w:tc>
        <w:tc>
          <w:tcPr>
            <w:tcW w:w="644" w:type="dxa"/>
            <w:tcBorders>
              <w:top w:val="single" w:sz="4" w:space="0" w:color="000000"/>
              <w:left w:val="single" w:sz="4" w:space="0" w:color="000000"/>
              <w:bottom w:val="single" w:sz="4" w:space="0" w:color="000000"/>
              <w:right w:val="single" w:sz="4" w:space="0" w:color="000000"/>
            </w:tcBorders>
          </w:tcPr>
          <w:p w14:paraId="3521DD5E" w14:textId="77777777" w:rsidR="004E63F1" w:rsidRPr="00B12D48" w:rsidRDefault="004E63F1" w:rsidP="008F23E6">
            <w:pPr>
              <w:pStyle w:val="TableParagraph"/>
              <w:ind w:left="0"/>
              <w:rPr>
                <w:rFonts w:ascii="Times New Roman" w:hAnsi="Times New Roman" w:cs="Times New Roman"/>
                <w:sz w:val="24"/>
                <w:szCs w:val="24"/>
              </w:rPr>
            </w:pPr>
          </w:p>
        </w:tc>
      </w:tr>
      <w:tr w:rsidR="004E63F1" w:rsidRPr="00B12D48" w14:paraId="46A0C262" w14:textId="77777777" w:rsidTr="0074601E">
        <w:trPr>
          <w:trHeight w:val="376"/>
        </w:trPr>
        <w:tc>
          <w:tcPr>
            <w:tcW w:w="914" w:type="dxa"/>
            <w:tcBorders>
              <w:top w:val="single" w:sz="4" w:space="0" w:color="000000"/>
              <w:left w:val="single" w:sz="4" w:space="0" w:color="000000"/>
              <w:bottom w:val="single" w:sz="4" w:space="0" w:color="000000"/>
              <w:right w:val="single" w:sz="4" w:space="0" w:color="000000"/>
            </w:tcBorders>
          </w:tcPr>
          <w:p w14:paraId="0BA890F1" w14:textId="77777777" w:rsidR="004E63F1" w:rsidRPr="00B12D48" w:rsidRDefault="004E63F1" w:rsidP="008F23E6">
            <w:pPr>
              <w:pStyle w:val="TableParagraph"/>
              <w:ind w:left="9"/>
              <w:jc w:val="center"/>
              <w:rPr>
                <w:rFonts w:ascii="Times New Roman" w:hAnsi="Times New Roman" w:cs="Times New Roman"/>
                <w:b/>
                <w:spacing w:val="-5"/>
                <w:sz w:val="24"/>
                <w:szCs w:val="24"/>
              </w:rPr>
            </w:pPr>
            <w:r w:rsidRPr="00B12D48">
              <w:rPr>
                <w:rFonts w:ascii="Times New Roman" w:hAnsi="Times New Roman" w:cs="Times New Roman"/>
                <w:b/>
                <w:spacing w:val="-5"/>
                <w:sz w:val="24"/>
                <w:szCs w:val="24"/>
              </w:rPr>
              <w:t>I</w:t>
            </w:r>
          </w:p>
        </w:tc>
        <w:tc>
          <w:tcPr>
            <w:tcW w:w="8570" w:type="dxa"/>
            <w:gridSpan w:val="3"/>
            <w:tcBorders>
              <w:top w:val="single" w:sz="4" w:space="0" w:color="000000"/>
              <w:left w:val="single" w:sz="4" w:space="0" w:color="000000"/>
              <w:bottom w:val="single" w:sz="4" w:space="0" w:color="000000"/>
              <w:right w:val="single" w:sz="4" w:space="0" w:color="000000"/>
            </w:tcBorders>
          </w:tcPr>
          <w:p w14:paraId="5CCD2F69"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Competențe</w:t>
            </w:r>
          </w:p>
        </w:tc>
      </w:tr>
      <w:tr w:rsidR="004E63F1" w:rsidRPr="00B12D48" w14:paraId="31179D43" w14:textId="77777777" w:rsidTr="0074601E">
        <w:trPr>
          <w:trHeight w:val="376"/>
        </w:trPr>
        <w:tc>
          <w:tcPr>
            <w:tcW w:w="914" w:type="dxa"/>
            <w:tcBorders>
              <w:top w:val="single" w:sz="4" w:space="0" w:color="000000"/>
              <w:left w:val="single" w:sz="4" w:space="0" w:color="000000"/>
              <w:bottom w:val="single" w:sz="4" w:space="0" w:color="000000"/>
              <w:right w:val="single" w:sz="4" w:space="0" w:color="000000"/>
            </w:tcBorders>
            <w:hideMark/>
          </w:tcPr>
          <w:p w14:paraId="204E1161" w14:textId="77777777" w:rsidR="004E63F1" w:rsidRPr="00B12D48" w:rsidRDefault="004E63F1" w:rsidP="008F23E6">
            <w:pPr>
              <w:pStyle w:val="TableParagraph"/>
              <w:ind w:left="9"/>
              <w:jc w:val="center"/>
              <w:rPr>
                <w:rFonts w:ascii="Times New Roman" w:hAnsi="Times New Roman" w:cs="Times New Roman"/>
                <w:b/>
                <w:sz w:val="24"/>
                <w:szCs w:val="24"/>
              </w:rPr>
            </w:pPr>
            <w:r w:rsidRPr="00B12D48">
              <w:rPr>
                <w:rFonts w:ascii="Times New Roman" w:hAnsi="Times New Roman" w:cs="Times New Roman"/>
                <w:b/>
                <w:spacing w:val="-5"/>
                <w:sz w:val="24"/>
                <w:szCs w:val="24"/>
              </w:rPr>
              <w:t>C1</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6DFD7FAA"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9"/>
                <w:sz w:val="24"/>
                <w:szCs w:val="24"/>
              </w:rPr>
              <w:t xml:space="preserve"> </w:t>
            </w:r>
            <w:r w:rsidRPr="00B12D48">
              <w:rPr>
                <w:rFonts w:ascii="Times New Roman" w:hAnsi="Times New Roman" w:cs="Times New Roman"/>
                <w:b/>
                <w:sz w:val="24"/>
                <w:szCs w:val="24"/>
              </w:rPr>
              <w:t>specifice</w:t>
            </w:r>
            <w:r w:rsidRPr="00B12D48">
              <w:rPr>
                <w:rFonts w:ascii="Times New Roman" w:hAnsi="Times New Roman" w:cs="Times New Roman"/>
                <w:b/>
                <w:spacing w:val="-11"/>
                <w:sz w:val="24"/>
                <w:szCs w:val="24"/>
              </w:rPr>
              <w:t xml:space="preserve"> </w:t>
            </w:r>
            <w:r w:rsidRPr="00B12D48">
              <w:rPr>
                <w:rFonts w:ascii="Times New Roman" w:hAnsi="Times New Roman" w:cs="Times New Roman"/>
                <w:b/>
                <w:spacing w:val="-2"/>
                <w:sz w:val="24"/>
                <w:szCs w:val="24"/>
              </w:rPr>
              <w:t>sectorului</w:t>
            </w:r>
          </w:p>
        </w:tc>
      </w:tr>
      <w:tr w:rsidR="004E63F1" w:rsidRPr="00B12D48" w14:paraId="36578037" w14:textId="77777777" w:rsidTr="0074601E">
        <w:trPr>
          <w:trHeight w:val="810"/>
        </w:trPr>
        <w:tc>
          <w:tcPr>
            <w:tcW w:w="914" w:type="dxa"/>
            <w:tcBorders>
              <w:top w:val="single" w:sz="4" w:space="0" w:color="000000"/>
              <w:left w:val="single" w:sz="4" w:space="0" w:color="000000"/>
              <w:bottom w:val="single" w:sz="4" w:space="0" w:color="000000"/>
              <w:right w:val="single" w:sz="4" w:space="0" w:color="000000"/>
            </w:tcBorders>
          </w:tcPr>
          <w:p w14:paraId="71F8DA98" w14:textId="77777777" w:rsidR="004E63F1" w:rsidRPr="00B12D48" w:rsidRDefault="004E63F1" w:rsidP="008F23E6">
            <w:pPr>
              <w:pStyle w:val="TableParagraph"/>
              <w:ind w:left="0"/>
              <w:rPr>
                <w:rFonts w:ascii="Times New Roman" w:hAnsi="Times New Roman" w:cs="Times New Roman"/>
                <w:sz w:val="24"/>
                <w:szCs w:val="24"/>
              </w:rPr>
            </w:pPr>
          </w:p>
          <w:p w14:paraId="72E6EF74"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C1.1</w:t>
            </w:r>
          </w:p>
        </w:tc>
        <w:tc>
          <w:tcPr>
            <w:tcW w:w="7206" w:type="dxa"/>
            <w:tcBorders>
              <w:top w:val="single" w:sz="4" w:space="0" w:color="000000"/>
              <w:left w:val="single" w:sz="4" w:space="0" w:color="000000"/>
              <w:bottom w:val="single" w:sz="4" w:space="0" w:color="000000"/>
              <w:right w:val="single" w:sz="4" w:space="0" w:color="000000"/>
            </w:tcBorders>
            <w:hideMark/>
          </w:tcPr>
          <w:p w14:paraId="207D2742" w14:textId="77777777" w:rsidR="004E63F1" w:rsidRPr="00B12D48" w:rsidRDefault="004E63F1" w:rsidP="008F23E6">
            <w:pPr>
              <w:pStyle w:val="TableParagraph"/>
              <w:ind w:right="95"/>
              <w:jc w:val="both"/>
              <w:rPr>
                <w:rFonts w:ascii="Times New Roman" w:hAnsi="Times New Roman" w:cs="Times New Roman"/>
                <w:sz w:val="24"/>
                <w:szCs w:val="24"/>
              </w:rPr>
            </w:pPr>
            <w:r w:rsidRPr="00B12D48">
              <w:rPr>
                <w:rFonts w:ascii="Times New Roman" w:hAnsi="Times New Roman" w:cs="Times New Roman"/>
                <w:sz w:val="24"/>
                <w:szCs w:val="24"/>
              </w:rPr>
              <w:t xml:space="preserve">Capacitatea de a integra în organizație principiile de acțiune </w:t>
            </w:r>
            <w:proofErr w:type="spellStart"/>
            <w:r w:rsidRPr="00B12D48">
              <w:rPr>
                <w:rFonts w:ascii="Times New Roman" w:hAnsi="Times New Roman" w:cs="Times New Roman"/>
                <w:sz w:val="24"/>
                <w:szCs w:val="24"/>
              </w:rPr>
              <w:t>şi</w:t>
            </w:r>
            <w:proofErr w:type="spellEnd"/>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 xml:space="preserve">metodele de organizare </w:t>
            </w:r>
            <w:proofErr w:type="spellStart"/>
            <w:r w:rsidRPr="00B12D48">
              <w:rPr>
                <w:rFonts w:ascii="Times New Roman" w:hAnsi="Times New Roman" w:cs="Times New Roman"/>
                <w:sz w:val="24"/>
                <w:szCs w:val="24"/>
              </w:rPr>
              <w:t>şi</w:t>
            </w:r>
            <w:proofErr w:type="spellEnd"/>
            <w:r w:rsidRPr="00B12D48">
              <w:rPr>
                <w:rFonts w:ascii="Times New Roman" w:hAnsi="Times New Roman" w:cs="Times New Roman"/>
                <w:sz w:val="24"/>
                <w:szCs w:val="24"/>
              </w:rPr>
              <w:t xml:space="preserve"> operare specifice activității aeroportuare</w:t>
            </w:r>
          </w:p>
        </w:tc>
        <w:tc>
          <w:tcPr>
            <w:tcW w:w="720" w:type="dxa"/>
            <w:tcBorders>
              <w:top w:val="single" w:sz="4" w:space="0" w:color="000000"/>
              <w:left w:val="single" w:sz="4" w:space="0" w:color="000000"/>
              <w:bottom w:val="single" w:sz="4" w:space="0" w:color="000000"/>
              <w:right w:val="single" w:sz="4" w:space="0" w:color="000000"/>
            </w:tcBorders>
          </w:tcPr>
          <w:p w14:paraId="7C57DB07" w14:textId="77777777" w:rsidR="004E63F1" w:rsidRPr="00B12D48" w:rsidRDefault="004E63F1" w:rsidP="008F23E6">
            <w:pPr>
              <w:pStyle w:val="TableParagraph"/>
              <w:ind w:left="0"/>
              <w:rPr>
                <w:rFonts w:ascii="Times New Roman" w:hAnsi="Times New Roman" w:cs="Times New Roman"/>
                <w:sz w:val="24"/>
                <w:szCs w:val="24"/>
              </w:rPr>
            </w:pPr>
          </w:p>
          <w:p w14:paraId="517A8365"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tcPr>
          <w:p w14:paraId="640F8A3D" w14:textId="77777777" w:rsidR="004E63F1" w:rsidRPr="00B12D48" w:rsidRDefault="004E63F1" w:rsidP="008F23E6">
            <w:pPr>
              <w:pStyle w:val="TableParagraph"/>
              <w:ind w:left="0"/>
              <w:rPr>
                <w:rFonts w:ascii="Times New Roman" w:hAnsi="Times New Roman" w:cs="Times New Roman"/>
                <w:sz w:val="24"/>
                <w:szCs w:val="24"/>
              </w:rPr>
            </w:pPr>
          </w:p>
          <w:p w14:paraId="43372A1D" w14:textId="77777777" w:rsidR="004E63F1" w:rsidRPr="00B12D48" w:rsidRDefault="004E63F1" w:rsidP="008F23E6">
            <w:pPr>
              <w:pStyle w:val="TableParagraph"/>
              <w:ind w:left="10"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0E267D1A" w14:textId="77777777" w:rsidTr="0074601E">
        <w:trPr>
          <w:trHeight w:val="539"/>
        </w:trPr>
        <w:tc>
          <w:tcPr>
            <w:tcW w:w="914" w:type="dxa"/>
            <w:tcBorders>
              <w:top w:val="single" w:sz="4" w:space="0" w:color="000000"/>
              <w:left w:val="single" w:sz="4" w:space="0" w:color="000000"/>
              <w:bottom w:val="single" w:sz="4" w:space="0" w:color="000000"/>
              <w:right w:val="single" w:sz="4" w:space="0" w:color="000000"/>
            </w:tcBorders>
            <w:hideMark/>
          </w:tcPr>
          <w:p w14:paraId="55DE841D"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C1.2</w:t>
            </w:r>
          </w:p>
        </w:tc>
        <w:tc>
          <w:tcPr>
            <w:tcW w:w="7206" w:type="dxa"/>
            <w:tcBorders>
              <w:top w:val="single" w:sz="4" w:space="0" w:color="000000"/>
              <w:left w:val="single" w:sz="4" w:space="0" w:color="000000"/>
              <w:bottom w:val="single" w:sz="4" w:space="0" w:color="000000"/>
              <w:right w:val="single" w:sz="4" w:space="0" w:color="000000"/>
            </w:tcBorders>
            <w:hideMark/>
          </w:tcPr>
          <w:p w14:paraId="547F26F9"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administra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optim</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societatea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armonizând</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interesele comunității deservite cu cele corporative</w:t>
            </w:r>
          </w:p>
        </w:tc>
        <w:tc>
          <w:tcPr>
            <w:tcW w:w="720" w:type="dxa"/>
            <w:tcBorders>
              <w:top w:val="single" w:sz="4" w:space="0" w:color="000000"/>
              <w:left w:val="single" w:sz="4" w:space="0" w:color="000000"/>
              <w:bottom w:val="single" w:sz="4" w:space="0" w:color="000000"/>
              <w:right w:val="single" w:sz="4" w:space="0" w:color="000000"/>
            </w:tcBorders>
            <w:hideMark/>
          </w:tcPr>
          <w:p w14:paraId="2D070184"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00D1DD61" w14:textId="77777777" w:rsidR="004E63F1" w:rsidRPr="00B12D48" w:rsidRDefault="004E63F1" w:rsidP="008F23E6">
            <w:pPr>
              <w:pStyle w:val="TableParagraph"/>
              <w:ind w:left="10"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7A1F62EC" w14:textId="77777777" w:rsidTr="0074601E">
        <w:trPr>
          <w:trHeight w:val="808"/>
        </w:trPr>
        <w:tc>
          <w:tcPr>
            <w:tcW w:w="914" w:type="dxa"/>
            <w:tcBorders>
              <w:top w:val="single" w:sz="4" w:space="0" w:color="000000"/>
              <w:left w:val="single" w:sz="4" w:space="0" w:color="000000"/>
              <w:bottom w:val="single" w:sz="4" w:space="0" w:color="000000"/>
              <w:right w:val="single" w:sz="4" w:space="0" w:color="000000"/>
            </w:tcBorders>
          </w:tcPr>
          <w:p w14:paraId="7599FE06" w14:textId="77777777" w:rsidR="004E63F1" w:rsidRPr="00B12D48" w:rsidRDefault="004E63F1" w:rsidP="008F23E6">
            <w:pPr>
              <w:pStyle w:val="TableParagraph"/>
              <w:ind w:left="0"/>
              <w:rPr>
                <w:rFonts w:ascii="Times New Roman" w:hAnsi="Times New Roman" w:cs="Times New Roman"/>
                <w:sz w:val="24"/>
                <w:szCs w:val="24"/>
              </w:rPr>
            </w:pPr>
          </w:p>
          <w:p w14:paraId="2FB31EA2"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C1.3</w:t>
            </w:r>
          </w:p>
        </w:tc>
        <w:tc>
          <w:tcPr>
            <w:tcW w:w="7206" w:type="dxa"/>
            <w:tcBorders>
              <w:top w:val="single" w:sz="4" w:space="0" w:color="000000"/>
              <w:left w:val="single" w:sz="4" w:space="0" w:color="000000"/>
              <w:bottom w:val="single" w:sz="4" w:space="0" w:color="000000"/>
              <w:right w:val="single" w:sz="4" w:space="0" w:color="000000"/>
            </w:tcBorders>
            <w:hideMark/>
          </w:tcPr>
          <w:p w14:paraId="05AB050C" w14:textId="77777777" w:rsidR="004E63F1" w:rsidRPr="00B12D48" w:rsidRDefault="004E63F1" w:rsidP="008F23E6">
            <w:pPr>
              <w:pStyle w:val="TableParagraph"/>
              <w:ind w:right="98"/>
              <w:jc w:val="both"/>
              <w:rPr>
                <w:rFonts w:ascii="Times New Roman" w:hAnsi="Times New Roman" w:cs="Times New Roman"/>
                <w:sz w:val="24"/>
                <w:szCs w:val="24"/>
              </w:rPr>
            </w:pPr>
            <w:r w:rsidRPr="00B12D48">
              <w:rPr>
                <w:rFonts w:ascii="Times New Roman" w:hAnsi="Times New Roman" w:cs="Times New Roman"/>
                <w:sz w:val="24"/>
                <w:szCs w:val="24"/>
              </w:rPr>
              <w:t>Capacitatea de a găsi și adopta soluții viabile de asigurare a unei infrastructuri și a unei baze materiale moderne suficiente pentru a permite funcționarea optimă a regiei</w:t>
            </w:r>
          </w:p>
        </w:tc>
        <w:tc>
          <w:tcPr>
            <w:tcW w:w="720" w:type="dxa"/>
            <w:tcBorders>
              <w:top w:val="single" w:sz="4" w:space="0" w:color="000000"/>
              <w:left w:val="single" w:sz="4" w:space="0" w:color="000000"/>
              <w:bottom w:val="single" w:sz="4" w:space="0" w:color="000000"/>
              <w:right w:val="single" w:sz="4" w:space="0" w:color="000000"/>
            </w:tcBorders>
          </w:tcPr>
          <w:p w14:paraId="0CED48D2" w14:textId="77777777" w:rsidR="004E63F1" w:rsidRPr="00B12D48" w:rsidRDefault="004E63F1" w:rsidP="008F23E6">
            <w:pPr>
              <w:pStyle w:val="TableParagraph"/>
              <w:ind w:left="0"/>
              <w:rPr>
                <w:rFonts w:ascii="Times New Roman" w:hAnsi="Times New Roman" w:cs="Times New Roman"/>
                <w:sz w:val="24"/>
                <w:szCs w:val="24"/>
              </w:rPr>
            </w:pPr>
          </w:p>
          <w:p w14:paraId="060F6141"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tcPr>
          <w:p w14:paraId="1712C099" w14:textId="77777777" w:rsidR="004E63F1" w:rsidRPr="00B12D48" w:rsidRDefault="004E63F1" w:rsidP="008F23E6">
            <w:pPr>
              <w:pStyle w:val="TableParagraph"/>
              <w:ind w:left="0"/>
              <w:rPr>
                <w:rFonts w:ascii="Times New Roman" w:hAnsi="Times New Roman" w:cs="Times New Roman"/>
                <w:sz w:val="24"/>
                <w:szCs w:val="24"/>
              </w:rPr>
            </w:pPr>
          </w:p>
          <w:p w14:paraId="45737A15" w14:textId="77777777" w:rsidR="004E63F1" w:rsidRPr="00B12D48" w:rsidRDefault="004E63F1" w:rsidP="008F23E6">
            <w:pPr>
              <w:pStyle w:val="TableParagraph"/>
              <w:ind w:left="10"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2C1DB694" w14:textId="77777777" w:rsidTr="0074601E">
        <w:trPr>
          <w:trHeight w:val="328"/>
        </w:trPr>
        <w:tc>
          <w:tcPr>
            <w:tcW w:w="914" w:type="dxa"/>
            <w:tcBorders>
              <w:top w:val="single" w:sz="4" w:space="0" w:color="000000"/>
              <w:left w:val="single" w:sz="4" w:space="0" w:color="000000"/>
              <w:bottom w:val="single" w:sz="4" w:space="0" w:color="000000"/>
              <w:right w:val="single" w:sz="4" w:space="0" w:color="000000"/>
            </w:tcBorders>
            <w:hideMark/>
          </w:tcPr>
          <w:p w14:paraId="2122FC23"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C1.4</w:t>
            </w:r>
          </w:p>
        </w:tc>
        <w:tc>
          <w:tcPr>
            <w:tcW w:w="7206" w:type="dxa"/>
            <w:tcBorders>
              <w:top w:val="single" w:sz="4" w:space="0" w:color="000000"/>
              <w:left w:val="single" w:sz="4" w:space="0" w:color="000000"/>
              <w:bottom w:val="single" w:sz="4" w:space="0" w:color="000000"/>
              <w:right w:val="single" w:sz="4" w:space="0" w:color="000000"/>
            </w:tcBorders>
            <w:hideMark/>
          </w:tcPr>
          <w:p w14:paraId="562F7CB1"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asigura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structură</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organizatorică</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optimă</w:t>
            </w:r>
          </w:p>
        </w:tc>
        <w:tc>
          <w:tcPr>
            <w:tcW w:w="720" w:type="dxa"/>
            <w:tcBorders>
              <w:top w:val="single" w:sz="4" w:space="0" w:color="000000"/>
              <w:left w:val="single" w:sz="4" w:space="0" w:color="000000"/>
              <w:bottom w:val="single" w:sz="4" w:space="0" w:color="000000"/>
              <w:right w:val="single" w:sz="4" w:space="0" w:color="000000"/>
            </w:tcBorders>
            <w:hideMark/>
          </w:tcPr>
          <w:p w14:paraId="76CF720E"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0F578889" w14:textId="77777777" w:rsidR="004E63F1" w:rsidRPr="00B12D48" w:rsidRDefault="004E63F1" w:rsidP="008F23E6">
            <w:pPr>
              <w:pStyle w:val="TableParagraph"/>
              <w:ind w:left="10"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638FC830" w14:textId="77777777" w:rsidTr="0074601E">
        <w:trPr>
          <w:trHeight w:val="345"/>
        </w:trPr>
        <w:tc>
          <w:tcPr>
            <w:tcW w:w="914" w:type="dxa"/>
            <w:tcBorders>
              <w:top w:val="single" w:sz="4" w:space="0" w:color="000000"/>
              <w:left w:val="single" w:sz="4" w:space="0" w:color="000000"/>
              <w:bottom w:val="single" w:sz="4" w:space="0" w:color="000000"/>
              <w:right w:val="single" w:sz="4" w:space="0" w:color="000000"/>
            </w:tcBorders>
            <w:hideMark/>
          </w:tcPr>
          <w:p w14:paraId="0AF21832"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C1.5</w:t>
            </w:r>
          </w:p>
        </w:tc>
        <w:tc>
          <w:tcPr>
            <w:tcW w:w="7206" w:type="dxa"/>
            <w:tcBorders>
              <w:top w:val="single" w:sz="4" w:space="0" w:color="000000"/>
              <w:left w:val="single" w:sz="4" w:space="0" w:color="000000"/>
              <w:bottom w:val="single" w:sz="4" w:space="0" w:color="000000"/>
              <w:right w:val="single" w:sz="4" w:space="0" w:color="000000"/>
            </w:tcBorders>
            <w:hideMark/>
          </w:tcPr>
          <w:p w14:paraId="0496F422"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asigura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structură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optimă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4"/>
                <w:sz w:val="24"/>
                <w:szCs w:val="24"/>
              </w:rPr>
              <w:t>SCIM</w:t>
            </w:r>
          </w:p>
        </w:tc>
        <w:tc>
          <w:tcPr>
            <w:tcW w:w="720" w:type="dxa"/>
            <w:tcBorders>
              <w:top w:val="single" w:sz="4" w:space="0" w:color="000000"/>
              <w:left w:val="single" w:sz="4" w:space="0" w:color="000000"/>
              <w:bottom w:val="single" w:sz="4" w:space="0" w:color="000000"/>
              <w:right w:val="single" w:sz="4" w:space="0" w:color="000000"/>
            </w:tcBorders>
            <w:hideMark/>
          </w:tcPr>
          <w:p w14:paraId="2E207825"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2EADFB55" w14:textId="77777777" w:rsidR="004E63F1" w:rsidRPr="00B12D48" w:rsidRDefault="004E63F1" w:rsidP="008F23E6">
            <w:pPr>
              <w:pStyle w:val="TableParagraph"/>
              <w:ind w:left="10"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1DF22EE3" w14:textId="77777777" w:rsidTr="0074601E">
        <w:trPr>
          <w:trHeight w:val="359"/>
        </w:trPr>
        <w:tc>
          <w:tcPr>
            <w:tcW w:w="914" w:type="dxa"/>
            <w:tcBorders>
              <w:top w:val="single" w:sz="4" w:space="0" w:color="000000"/>
              <w:left w:val="single" w:sz="4" w:space="0" w:color="000000"/>
              <w:bottom w:val="single" w:sz="4" w:space="0" w:color="000000"/>
              <w:right w:val="single" w:sz="4" w:space="0" w:color="000000"/>
            </w:tcBorders>
            <w:hideMark/>
          </w:tcPr>
          <w:p w14:paraId="1DFFD140" w14:textId="77777777" w:rsidR="004E63F1" w:rsidRPr="00B12D48" w:rsidRDefault="004E63F1" w:rsidP="008F23E6">
            <w:pPr>
              <w:pStyle w:val="TableParagraph"/>
              <w:ind w:left="9"/>
              <w:jc w:val="center"/>
              <w:rPr>
                <w:rFonts w:ascii="Times New Roman" w:hAnsi="Times New Roman" w:cs="Times New Roman"/>
                <w:b/>
                <w:sz w:val="24"/>
                <w:szCs w:val="24"/>
              </w:rPr>
            </w:pPr>
            <w:r w:rsidRPr="00B12D48">
              <w:rPr>
                <w:rFonts w:ascii="Times New Roman" w:hAnsi="Times New Roman" w:cs="Times New Roman"/>
                <w:b/>
                <w:spacing w:val="-5"/>
                <w:sz w:val="24"/>
                <w:szCs w:val="24"/>
              </w:rPr>
              <w:t>C2</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7A0B48BB"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9"/>
                <w:sz w:val="24"/>
                <w:szCs w:val="24"/>
              </w:rPr>
              <w:t xml:space="preserve"> </w:t>
            </w:r>
            <w:r w:rsidRPr="00B12D48">
              <w:rPr>
                <w:rFonts w:ascii="Times New Roman" w:hAnsi="Times New Roman" w:cs="Times New Roman"/>
                <w:b/>
                <w:sz w:val="24"/>
                <w:szCs w:val="24"/>
              </w:rPr>
              <w:t>profesionale</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9"/>
                <w:sz w:val="24"/>
                <w:szCs w:val="24"/>
              </w:rPr>
              <w:t xml:space="preserve"> </w:t>
            </w:r>
            <w:r w:rsidRPr="00B12D48">
              <w:rPr>
                <w:rFonts w:ascii="Times New Roman" w:hAnsi="Times New Roman" w:cs="Times New Roman"/>
                <w:b/>
                <w:sz w:val="24"/>
                <w:szCs w:val="24"/>
              </w:rPr>
              <w:t>importanță</w:t>
            </w:r>
            <w:r w:rsidRPr="00B12D48">
              <w:rPr>
                <w:rFonts w:ascii="Times New Roman" w:hAnsi="Times New Roman" w:cs="Times New Roman"/>
                <w:b/>
                <w:spacing w:val="-8"/>
                <w:sz w:val="24"/>
                <w:szCs w:val="24"/>
              </w:rPr>
              <w:t xml:space="preserve"> </w:t>
            </w:r>
            <w:r w:rsidRPr="00B12D48">
              <w:rPr>
                <w:rFonts w:ascii="Times New Roman" w:hAnsi="Times New Roman" w:cs="Times New Roman"/>
                <w:b/>
                <w:spacing w:val="-2"/>
                <w:sz w:val="24"/>
                <w:szCs w:val="24"/>
              </w:rPr>
              <w:t>strategică</w:t>
            </w:r>
          </w:p>
        </w:tc>
      </w:tr>
      <w:tr w:rsidR="004E63F1" w:rsidRPr="00B12D48" w14:paraId="09DBD3D8" w14:textId="77777777" w:rsidTr="0074601E">
        <w:trPr>
          <w:trHeight w:val="252"/>
        </w:trPr>
        <w:tc>
          <w:tcPr>
            <w:tcW w:w="914" w:type="dxa"/>
            <w:tcBorders>
              <w:top w:val="single" w:sz="4" w:space="0" w:color="000000"/>
              <w:left w:val="single" w:sz="4" w:space="0" w:color="000000"/>
              <w:bottom w:val="single" w:sz="4" w:space="0" w:color="000000"/>
              <w:right w:val="single" w:sz="4" w:space="0" w:color="000000"/>
            </w:tcBorders>
            <w:hideMark/>
          </w:tcPr>
          <w:p w14:paraId="6EFD852A"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C2.1</w:t>
            </w:r>
          </w:p>
        </w:tc>
        <w:tc>
          <w:tcPr>
            <w:tcW w:w="7206" w:type="dxa"/>
            <w:tcBorders>
              <w:top w:val="single" w:sz="4" w:space="0" w:color="000000"/>
              <w:left w:val="single" w:sz="4" w:space="0" w:color="000000"/>
              <w:bottom w:val="single" w:sz="4" w:space="0" w:color="000000"/>
              <w:right w:val="single" w:sz="4" w:space="0" w:color="000000"/>
            </w:tcBorders>
            <w:hideMark/>
          </w:tcPr>
          <w:p w14:paraId="0EEAA023"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Organizarea</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reorganizarea</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societăților/regiilor</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proceselor</w:t>
            </w:r>
          </w:p>
        </w:tc>
        <w:tc>
          <w:tcPr>
            <w:tcW w:w="720" w:type="dxa"/>
            <w:tcBorders>
              <w:top w:val="single" w:sz="4" w:space="0" w:color="000000"/>
              <w:left w:val="single" w:sz="4" w:space="0" w:color="000000"/>
              <w:bottom w:val="single" w:sz="4" w:space="0" w:color="000000"/>
              <w:right w:val="single" w:sz="4" w:space="0" w:color="000000"/>
            </w:tcBorders>
            <w:hideMark/>
          </w:tcPr>
          <w:p w14:paraId="5A0E0633"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6710C82A" w14:textId="77777777" w:rsidR="004E63F1" w:rsidRPr="00B12D48" w:rsidRDefault="004E63F1" w:rsidP="008F23E6">
            <w:pPr>
              <w:pStyle w:val="TableParagraph"/>
              <w:ind w:left="10" w:right="2"/>
              <w:jc w:val="center"/>
              <w:rPr>
                <w:rFonts w:ascii="Times New Roman" w:hAnsi="Times New Roman" w:cs="Times New Roman"/>
                <w:sz w:val="24"/>
                <w:szCs w:val="24"/>
              </w:rPr>
            </w:pPr>
            <w:r w:rsidRPr="00B12D48">
              <w:rPr>
                <w:rFonts w:ascii="Times New Roman" w:hAnsi="Times New Roman" w:cs="Times New Roman"/>
                <w:spacing w:val="-4"/>
                <w:sz w:val="24"/>
                <w:szCs w:val="24"/>
              </w:rPr>
              <w:t>0.75</w:t>
            </w:r>
          </w:p>
        </w:tc>
      </w:tr>
      <w:tr w:rsidR="004E63F1" w:rsidRPr="00B12D48" w14:paraId="1C68B6BB" w14:textId="77777777" w:rsidTr="0074601E">
        <w:trPr>
          <w:trHeight w:val="253"/>
        </w:trPr>
        <w:tc>
          <w:tcPr>
            <w:tcW w:w="914" w:type="dxa"/>
            <w:tcBorders>
              <w:top w:val="single" w:sz="4" w:space="0" w:color="000000"/>
              <w:left w:val="single" w:sz="4" w:space="0" w:color="000000"/>
              <w:bottom w:val="single" w:sz="4" w:space="0" w:color="000000"/>
              <w:right w:val="single" w:sz="4" w:space="0" w:color="000000"/>
            </w:tcBorders>
            <w:hideMark/>
          </w:tcPr>
          <w:p w14:paraId="515ABE1D"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lastRenderedPageBreak/>
              <w:t>C2.2</w:t>
            </w:r>
          </w:p>
        </w:tc>
        <w:tc>
          <w:tcPr>
            <w:tcW w:w="7206" w:type="dxa"/>
            <w:tcBorders>
              <w:top w:val="single" w:sz="4" w:space="0" w:color="000000"/>
              <w:left w:val="single" w:sz="4" w:space="0" w:color="000000"/>
              <w:bottom w:val="single" w:sz="4" w:space="0" w:color="000000"/>
              <w:right w:val="single" w:sz="4" w:space="0" w:color="000000"/>
            </w:tcBorders>
            <w:hideMark/>
          </w:tcPr>
          <w:p w14:paraId="213C44A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Analiza</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afacerii</w:t>
            </w:r>
          </w:p>
        </w:tc>
        <w:tc>
          <w:tcPr>
            <w:tcW w:w="720" w:type="dxa"/>
            <w:tcBorders>
              <w:top w:val="single" w:sz="4" w:space="0" w:color="000000"/>
              <w:left w:val="single" w:sz="4" w:space="0" w:color="000000"/>
              <w:bottom w:val="single" w:sz="4" w:space="0" w:color="000000"/>
              <w:right w:val="single" w:sz="4" w:space="0" w:color="000000"/>
            </w:tcBorders>
            <w:hideMark/>
          </w:tcPr>
          <w:p w14:paraId="2022F757"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78778651" w14:textId="77777777" w:rsidR="004E63F1" w:rsidRPr="00B12D48" w:rsidRDefault="004E63F1" w:rsidP="008F23E6">
            <w:pPr>
              <w:pStyle w:val="TableParagraph"/>
              <w:ind w:left="10" w:right="2"/>
              <w:jc w:val="center"/>
              <w:rPr>
                <w:rFonts w:ascii="Times New Roman" w:hAnsi="Times New Roman" w:cs="Times New Roman"/>
                <w:sz w:val="24"/>
                <w:szCs w:val="24"/>
              </w:rPr>
            </w:pPr>
            <w:r w:rsidRPr="00B12D48">
              <w:rPr>
                <w:rFonts w:ascii="Times New Roman" w:hAnsi="Times New Roman" w:cs="Times New Roman"/>
                <w:spacing w:val="-4"/>
                <w:sz w:val="24"/>
                <w:szCs w:val="24"/>
              </w:rPr>
              <w:t>0.75</w:t>
            </w:r>
          </w:p>
        </w:tc>
      </w:tr>
      <w:tr w:rsidR="004E63F1" w:rsidRPr="00B12D48" w14:paraId="55EE235E" w14:textId="77777777" w:rsidTr="0074601E">
        <w:trPr>
          <w:trHeight w:val="254"/>
        </w:trPr>
        <w:tc>
          <w:tcPr>
            <w:tcW w:w="914" w:type="dxa"/>
            <w:tcBorders>
              <w:top w:val="single" w:sz="4" w:space="0" w:color="000000"/>
              <w:left w:val="single" w:sz="4" w:space="0" w:color="000000"/>
              <w:bottom w:val="single" w:sz="4" w:space="0" w:color="000000"/>
              <w:right w:val="single" w:sz="4" w:space="0" w:color="000000"/>
            </w:tcBorders>
            <w:hideMark/>
          </w:tcPr>
          <w:p w14:paraId="7836ED96"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C2.3</w:t>
            </w:r>
          </w:p>
        </w:tc>
        <w:tc>
          <w:tcPr>
            <w:tcW w:w="7206" w:type="dxa"/>
            <w:tcBorders>
              <w:top w:val="single" w:sz="4" w:space="0" w:color="000000"/>
              <w:left w:val="single" w:sz="4" w:space="0" w:color="000000"/>
              <w:bottom w:val="single" w:sz="4" w:space="0" w:color="000000"/>
              <w:right w:val="single" w:sz="4" w:space="0" w:color="000000"/>
            </w:tcBorders>
            <w:hideMark/>
          </w:tcPr>
          <w:p w14:paraId="6E458289"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rPr>
              <w:t>Digitalizarea</w:t>
            </w:r>
            <w:r w:rsidRPr="00B12D48">
              <w:rPr>
                <w:rFonts w:ascii="Times New Roman" w:hAnsi="Times New Roman" w:cs="Times New Roman"/>
                <w:spacing w:val="10"/>
                <w:sz w:val="24"/>
                <w:szCs w:val="24"/>
              </w:rPr>
              <w:t xml:space="preserve"> </w:t>
            </w:r>
            <w:r w:rsidRPr="00B12D48">
              <w:rPr>
                <w:rFonts w:ascii="Times New Roman" w:hAnsi="Times New Roman" w:cs="Times New Roman"/>
                <w:spacing w:val="-2"/>
                <w:sz w:val="24"/>
                <w:szCs w:val="24"/>
              </w:rPr>
              <w:t>organizațională</w:t>
            </w:r>
          </w:p>
        </w:tc>
        <w:tc>
          <w:tcPr>
            <w:tcW w:w="720" w:type="dxa"/>
            <w:tcBorders>
              <w:top w:val="single" w:sz="4" w:space="0" w:color="000000"/>
              <w:left w:val="single" w:sz="4" w:space="0" w:color="000000"/>
              <w:bottom w:val="single" w:sz="4" w:space="0" w:color="000000"/>
              <w:right w:val="single" w:sz="4" w:space="0" w:color="000000"/>
            </w:tcBorders>
            <w:hideMark/>
          </w:tcPr>
          <w:p w14:paraId="7BADA319"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4F56F47C" w14:textId="77777777" w:rsidR="004E63F1" w:rsidRPr="00B12D48" w:rsidRDefault="004E63F1" w:rsidP="008F23E6">
            <w:pPr>
              <w:pStyle w:val="TableParagraph"/>
              <w:ind w:left="10" w:right="2"/>
              <w:jc w:val="center"/>
              <w:rPr>
                <w:rFonts w:ascii="Times New Roman" w:hAnsi="Times New Roman" w:cs="Times New Roman"/>
                <w:sz w:val="24"/>
                <w:szCs w:val="24"/>
              </w:rPr>
            </w:pPr>
            <w:r w:rsidRPr="00B12D48">
              <w:rPr>
                <w:rFonts w:ascii="Times New Roman" w:hAnsi="Times New Roman" w:cs="Times New Roman"/>
                <w:spacing w:val="-4"/>
                <w:sz w:val="24"/>
                <w:szCs w:val="24"/>
              </w:rPr>
              <w:t>0.75</w:t>
            </w:r>
          </w:p>
        </w:tc>
      </w:tr>
      <w:tr w:rsidR="004E63F1" w:rsidRPr="00B12D48" w14:paraId="71CDA492" w14:textId="77777777" w:rsidTr="0074601E">
        <w:trPr>
          <w:trHeight w:val="251"/>
        </w:trPr>
        <w:tc>
          <w:tcPr>
            <w:tcW w:w="914" w:type="dxa"/>
            <w:tcBorders>
              <w:top w:val="single" w:sz="4" w:space="0" w:color="000000"/>
              <w:left w:val="single" w:sz="4" w:space="0" w:color="000000"/>
              <w:bottom w:val="single" w:sz="4" w:space="0" w:color="000000"/>
              <w:right w:val="single" w:sz="4" w:space="0" w:color="000000"/>
            </w:tcBorders>
            <w:hideMark/>
          </w:tcPr>
          <w:p w14:paraId="2BCFC3B0"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C2.4</w:t>
            </w:r>
          </w:p>
        </w:tc>
        <w:tc>
          <w:tcPr>
            <w:tcW w:w="7206" w:type="dxa"/>
            <w:tcBorders>
              <w:top w:val="single" w:sz="4" w:space="0" w:color="000000"/>
              <w:left w:val="single" w:sz="4" w:space="0" w:color="000000"/>
              <w:bottom w:val="single" w:sz="4" w:space="0" w:color="000000"/>
              <w:right w:val="single" w:sz="4" w:space="0" w:color="000000"/>
            </w:tcBorders>
            <w:hideMark/>
          </w:tcPr>
          <w:p w14:paraId="5C92F80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rPr>
              <w:t>Negociere</w:t>
            </w:r>
          </w:p>
        </w:tc>
        <w:tc>
          <w:tcPr>
            <w:tcW w:w="720" w:type="dxa"/>
            <w:tcBorders>
              <w:top w:val="single" w:sz="4" w:space="0" w:color="000000"/>
              <w:left w:val="single" w:sz="4" w:space="0" w:color="000000"/>
              <w:bottom w:val="single" w:sz="4" w:space="0" w:color="000000"/>
              <w:right w:val="single" w:sz="4" w:space="0" w:color="000000"/>
            </w:tcBorders>
            <w:hideMark/>
          </w:tcPr>
          <w:p w14:paraId="0D42DEA5"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59642433" w14:textId="77777777" w:rsidR="004E63F1" w:rsidRPr="00B12D48" w:rsidRDefault="004E63F1" w:rsidP="008F23E6">
            <w:pPr>
              <w:pStyle w:val="TableParagraph"/>
              <w:ind w:left="10" w:right="2"/>
              <w:jc w:val="center"/>
              <w:rPr>
                <w:rFonts w:ascii="Times New Roman" w:hAnsi="Times New Roman" w:cs="Times New Roman"/>
                <w:sz w:val="24"/>
                <w:szCs w:val="24"/>
              </w:rPr>
            </w:pPr>
            <w:r w:rsidRPr="00B12D48">
              <w:rPr>
                <w:rFonts w:ascii="Times New Roman" w:hAnsi="Times New Roman" w:cs="Times New Roman"/>
                <w:spacing w:val="-4"/>
                <w:sz w:val="24"/>
                <w:szCs w:val="24"/>
              </w:rPr>
              <w:t>0.75</w:t>
            </w:r>
          </w:p>
        </w:tc>
      </w:tr>
      <w:tr w:rsidR="004E63F1" w:rsidRPr="00B12D48" w14:paraId="567788A7" w14:textId="77777777" w:rsidTr="0074601E">
        <w:trPr>
          <w:trHeight w:val="359"/>
        </w:trPr>
        <w:tc>
          <w:tcPr>
            <w:tcW w:w="914" w:type="dxa"/>
            <w:tcBorders>
              <w:top w:val="single" w:sz="4" w:space="0" w:color="000000"/>
              <w:left w:val="single" w:sz="4" w:space="0" w:color="000000"/>
              <w:bottom w:val="single" w:sz="4" w:space="0" w:color="000000"/>
              <w:right w:val="single" w:sz="4" w:space="0" w:color="000000"/>
            </w:tcBorders>
            <w:hideMark/>
          </w:tcPr>
          <w:p w14:paraId="792F7264" w14:textId="77777777" w:rsidR="004E63F1" w:rsidRPr="00B12D48" w:rsidRDefault="004E63F1" w:rsidP="008F23E6">
            <w:pPr>
              <w:pStyle w:val="TableParagraph"/>
              <w:ind w:left="9"/>
              <w:jc w:val="center"/>
              <w:rPr>
                <w:rFonts w:ascii="Times New Roman" w:hAnsi="Times New Roman" w:cs="Times New Roman"/>
                <w:b/>
                <w:sz w:val="24"/>
                <w:szCs w:val="24"/>
              </w:rPr>
            </w:pPr>
            <w:r w:rsidRPr="00B12D48">
              <w:rPr>
                <w:rFonts w:ascii="Times New Roman" w:hAnsi="Times New Roman" w:cs="Times New Roman"/>
                <w:b/>
                <w:spacing w:val="-5"/>
                <w:sz w:val="24"/>
                <w:szCs w:val="24"/>
              </w:rPr>
              <w:t>C3</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2C446230"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8"/>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guvernanță</w:t>
            </w:r>
            <w:r w:rsidRPr="00B12D48">
              <w:rPr>
                <w:rFonts w:ascii="Times New Roman" w:hAnsi="Times New Roman" w:cs="Times New Roman"/>
                <w:b/>
                <w:spacing w:val="-5"/>
                <w:sz w:val="24"/>
                <w:szCs w:val="24"/>
              </w:rPr>
              <w:t xml:space="preserve"> </w:t>
            </w:r>
            <w:r w:rsidRPr="00B12D48">
              <w:rPr>
                <w:rFonts w:ascii="Times New Roman" w:hAnsi="Times New Roman" w:cs="Times New Roman"/>
                <w:b/>
                <w:spacing w:val="-2"/>
                <w:sz w:val="24"/>
                <w:szCs w:val="24"/>
              </w:rPr>
              <w:t>corporativă</w:t>
            </w:r>
          </w:p>
        </w:tc>
      </w:tr>
      <w:tr w:rsidR="004E63F1" w:rsidRPr="00B12D48" w14:paraId="1C2A457A" w14:textId="77777777" w:rsidTr="0074601E">
        <w:trPr>
          <w:trHeight w:val="253"/>
        </w:trPr>
        <w:tc>
          <w:tcPr>
            <w:tcW w:w="914" w:type="dxa"/>
            <w:tcBorders>
              <w:top w:val="single" w:sz="4" w:space="0" w:color="000000"/>
              <w:left w:val="single" w:sz="4" w:space="0" w:color="000000"/>
              <w:bottom w:val="single" w:sz="4" w:space="0" w:color="000000"/>
              <w:right w:val="single" w:sz="4" w:space="0" w:color="000000"/>
            </w:tcBorders>
            <w:hideMark/>
          </w:tcPr>
          <w:p w14:paraId="42C257DE"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C3.1</w:t>
            </w:r>
          </w:p>
        </w:tc>
        <w:tc>
          <w:tcPr>
            <w:tcW w:w="7206" w:type="dxa"/>
            <w:tcBorders>
              <w:top w:val="single" w:sz="4" w:space="0" w:color="000000"/>
              <w:left w:val="single" w:sz="4" w:space="0" w:color="000000"/>
              <w:bottom w:val="single" w:sz="4" w:space="0" w:color="000000"/>
              <w:right w:val="single" w:sz="4" w:space="0" w:color="000000"/>
            </w:tcBorders>
            <w:hideMark/>
          </w:tcPr>
          <w:p w14:paraId="34B1BA63"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Management</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prin</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obiective</w:t>
            </w:r>
          </w:p>
        </w:tc>
        <w:tc>
          <w:tcPr>
            <w:tcW w:w="720" w:type="dxa"/>
            <w:tcBorders>
              <w:top w:val="single" w:sz="4" w:space="0" w:color="000000"/>
              <w:left w:val="single" w:sz="4" w:space="0" w:color="000000"/>
              <w:bottom w:val="single" w:sz="4" w:space="0" w:color="000000"/>
              <w:right w:val="single" w:sz="4" w:space="0" w:color="000000"/>
            </w:tcBorders>
            <w:hideMark/>
          </w:tcPr>
          <w:p w14:paraId="21484088"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6BE06FB4"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0.5</w:t>
            </w:r>
          </w:p>
        </w:tc>
      </w:tr>
      <w:tr w:rsidR="004E63F1" w:rsidRPr="00B12D48" w14:paraId="4A21A99C" w14:textId="77777777" w:rsidTr="0074601E">
        <w:trPr>
          <w:trHeight w:val="253"/>
        </w:trPr>
        <w:tc>
          <w:tcPr>
            <w:tcW w:w="914" w:type="dxa"/>
            <w:tcBorders>
              <w:top w:val="single" w:sz="4" w:space="0" w:color="000000"/>
              <w:left w:val="single" w:sz="4" w:space="0" w:color="000000"/>
              <w:bottom w:val="single" w:sz="4" w:space="0" w:color="000000"/>
              <w:right w:val="single" w:sz="4" w:space="0" w:color="000000"/>
            </w:tcBorders>
            <w:hideMark/>
          </w:tcPr>
          <w:p w14:paraId="1CB8212E"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C3.2</w:t>
            </w:r>
          </w:p>
        </w:tc>
        <w:tc>
          <w:tcPr>
            <w:tcW w:w="7206" w:type="dxa"/>
            <w:tcBorders>
              <w:top w:val="single" w:sz="4" w:space="0" w:color="000000"/>
              <w:left w:val="single" w:sz="4" w:space="0" w:color="000000"/>
              <w:bottom w:val="single" w:sz="4" w:space="0" w:color="000000"/>
              <w:right w:val="single" w:sz="4" w:space="0" w:color="000000"/>
            </w:tcBorders>
            <w:hideMark/>
          </w:tcPr>
          <w:p w14:paraId="5EDD9C9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Integrarea</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acțiuni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53"/>
                <w:sz w:val="24"/>
                <w:szCs w:val="24"/>
              </w:rPr>
              <w:t xml:space="preserve"> </w:t>
            </w:r>
            <w:r w:rsidRPr="00B12D48">
              <w:rPr>
                <w:rFonts w:ascii="Times New Roman" w:hAnsi="Times New Roman" w:cs="Times New Roman"/>
                <w:sz w:val="24"/>
                <w:szCs w:val="24"/>
              </w:rPr>
              <w:t>legislației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guvernanță</w:t>
            </w:r>
            <w:r w:rsidRPr="00B12D48">
              <w:rPr>
                <w:rFonts w:ascii="Times New Roman" w:hAnsi="Times New Roman" w:cs="Times New Roman"/>
                <w:spacing w:val="-4"/>
                <w:sz w:val="24"/>
                <w:szCs w:val="24"/>
              </w:rPr>
              <w:t xml:space="preserve"> </w:t>
            </w:r>
            <w:r w:rsidRPr="00B12D48">
              <w:rPr>
                <w:rFonts w:ascii="Times New Roman" w:hAnsi="Times New Roman" w:cs="Times New Roman"/>
                <w:spacing w:val="-2"/>
                <w:sz w:val="24"/>
                <w:szCs w:val="24"/>
              </w:rPr>
              <w:t>corporativă</w:t>
            </w:r>
          </w:p>
        </w:tc>
        <w:tc>
          <w:tcPr>
            <w:tcW w:w="720" w:type="dxa"/>
            <w:tcBorders>
              <w:top w:val="single" w:sz="4" w:space="0" w:color="000000"/>
              <w:left w:val="single" w:sz="4" w:space="0" w:color="000000"/>
              <w:bottom w:val="single" w:sz="4" w:space="0" w:color="000000"/>
              <w:right w:val="single" w:sz="4" w:space="0" w:color="000000"/>
            </w:tcBorders>
            <w:hideMark/>
          </w:tcPr>
          <w:p w14:paraId="76CDB74E"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4CFE12BD" w14:textId="77777777" w:rsidR="004E63F1" w:rsidRPr="00B12D48" w:rsidRDefault="004E63F1" w:rsidP="008F23E6">
            <w:pPr>
              <w:pStyle w:val="TableParagraph"/>
              <w:ind w:left="10"/>
              <w:jc w:val="center"/>
              <w:rPr>
                <w:rFonts w:ascii="Times New Roman" w:hAnsi="Times New Roman" w:cs="Times New Roman"/>
                <w:sz w:val="24"/>
                <w:szCs w:val="24"/>
              </w:rPr>
            </w:pPr>
            <w:r w:rsidRPr="00B12D48">
              <w:rPr>
                <w:rFonts w:ascii="Times New Roman" w:hAnsi="Times New Roman" w:cs="Times New Roman"/>
                <w:spacing w:val="-5"/>
                <w:sz w:val="24"/>
                <w:szCs w:val="24"/>
              </w:rPr>
              <w:t>0.5</w:t>
            </w:r>
          </w:p>
        </w:tc>
      </w:tr>
      <w:tr w:rsidR="004E63F1" w:rsidRPr="00B12D48" w14:paraId="53A3E939" w14:textId="77777777" w:rsidTr="0074601E">
        <w:trPr>
          <w:trHeight w:val="373"/>
        </w:trPr>
        <w:tc>
          <w:tcPr>
            <w:tcW w:w="914" w:type="dxa"/>
            <w:tcBorders>
              <w:top w:val="single" w:sz="4" w:space="0" w:color="000000"/>
              <w:left w:val="single" w:sz="4" w:space="0" w:color="000000"/>
              <w:bottom w:val="single" w:sz="4" w:space="0" w:color="000000"/>
              <w:right w:val="single" w:sz="4" w:space="0" w:color="000000"/>
            </w:tcBorders>
            <w:hideMark/>
          </w:tcPr>
          <w:p w14:paraId="0874B46B" w14:textId="77777777" w:rsidR="004E63F1" w:rsidRPr="00B12D48" w:rsidRDefault="004E63F1" w:rsidP="008F23E6">
            <w:pPr>
              <w:pStyle w:val="TableParagraph"/>
              <w:ind w:left="9"/>
              <w:jc w:val="center"/>
              <w:rPr>
                <w:rFonts w:ascii="Times New Roman" w:hAnsi="Times New Roman" w:cs="Times New Roman"/>
                <w:b/>
                <w:sz w:val="24"/>
                <w:szCs w:val="24"/>
              </w:rPr>
            </w:pPr>
            <w:r w:rsidRPr="00B12D48">
              <w:rPr>
                <w:rFonts w:ascii="Times New Roman" w:hAnsi="Times New Roman" w:cs="Times New Roman"/>
                <w:b/>
                <w:spacing w:val="-5"/>
                <w:sz w:val="24"/>
                <w:szCs w:val="24"/>
              </w:rPr>
              <w:t>C4</w:t>
            </w:r>
          </w:p>
        </w:tc>
        <w:tc>
          <w:tcPr>
            <w:tcW w:w="8570" w:type="dxa"/>
            <w:gridSpan w:val="3"/>
            <w:tcBorders>
              <w:top w:val="single" w:sz="4" w:space="0" w:color="000000"/>
              <w:left w:val="single" w:sz="4" w:space="0" w:color="000000"/>
              <w:bottom w:val="nil"/>
              <w:right w:val="single" w:sz="4" w:space="0" w:color="000000"/>
            </w:tcBorders>
            <w:hideMark/>
          </w:tcPr>
          <w:p w14:paraId="003A322F"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9"/>
                <w:sz w:val="24"/>
                <w:szCs w:val="24"/>
              </w:rPr>
              <w:t xml:space="preserve"> </w:t>
            </w:r>
            <w:r w:rsidRPr="00B12D48">
              <w:rPr>
                <w:rFonts w:ascii="Times New Roman" w:hAnsi="Times New Roman" w:cs="Times New Roman"/>
                <w:b/>
                <w:sz w:val="24"/>
                <w:szCs w:val="24"/>
              </w:rPr>
              <w:t>sociale</w:t>
            </w:r>
            <w:r w:rsidRPr="00B12D48">
              <w:rPr>
                <w:rFonts w:ascii="Times New Roman" w:hAnsi="Times New Roman" w:cs="Times New Roman"/>
                <w:b/>
                <w:spacing w:val="-4"/>
                <w:sz w:val="24"/>
                <w:szCs w:val="24"/>
              </w:rPr>
              <w:t xml:space="preserve"> </w:t>
            </w:r>
            <w:r w:rsidRPr="00B12D48">
              <w:rPr>
                <w:rFonts w:ascii="Times New Roman" w:hAnsi="Times New Roman" w:cs="Times New Roman"/>
                <w:b/>
                <w:sz w:val="24"/>
                <w:szCs w:val="24"/>
              </w:rPr>
              <w:t>și</w:t>
            </w:r>
            <w:r w:rsidRPr="00B12D48">
              <w:rPr>
                <w:rFonts w:ascii="Times New Roman" w:hAnsi="Times New Roman" w:cs="Times New Roman"/>
                <w:b/>
                <w:spacing w:val="-7"/>
                <w:sz w:val="24"/>
                <w:szCs w:val="24"/>
              </w:rPr>
              <w:t xml:space="preserve"> </w:t>
            </w:r>
            <w:r w:rsidRPr="00B12D48">
              <w:rPr>
                <w:rFonts w:ascii="Times New Roman" w:hAnsi="Times New Roman" w:cs="Times New Roman"/>
                <w:b/>
                <w:spacing w:val="-2"/>
                <w:sz w:val="24"/>
                <w:szCs w:val="24"/>
              </w:rPr>
              <w:t>personale</w:t>
            </w:r>
          </w:p>
        </w:tc>
      </w:tr>
      <w:tr w:rsidR="004E63F1" w:rsidRPr="00B12D48" w14:paraId="0C8C4CA2" w14:textId="77777777" w:rsidTr="0074601E">
        <w:trPr>
          <w:trHeight w:val="251"/>
        </w:trPr>
        <w:tc>
          <w:tcPr>
            <w:tcW w:w="914" w:type="dxa"/>
            <w:tcBorders>
              <w:top w:val="single" w:sz="4" w:space="0" w:color="000000"/>
              <w:left w:val="single" w:sz="4" w:space="0" w:color="000000"/>
              <w:bottom w:val="single" w:sz="4" w:space="0" w:color="000000"/>
              <w:right w:val="single" w:sz="4" w:space="0" w:color="000000"/>
            </w:tcBorders>
            <w:hideMark/>
          </w:tcPr>
          <w:p w14:paraId="523719BB"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C4.1</w:t>
            </w:r>
          </w:p>
        </w:tc>
        <w:tc>
          <w:tcPr>
            <w:tcW w:w="7206" w:type="dxa"/>
            <w:tcBorders>
              <w:top w:val="single" w:sz="4" w:space="0" w:color="000000"/>
              <w:left w:val="single" w:sz="4" w:space="0" w:color="000000"/>
              <w:bottom w:val="single" w:sz="4" w:space="0" w:color="000000"/>
              <w:right w:val="single" w:sz="4" w:space="0" w:color="000000"/>
            </w:tcBorders>
            <w:hideMark/>
          </w:tcPr>
          <w:p w14:paraId="26E303F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Comunicare</w:t>
            </w:r>
            <w:r w:rsidRPr="00B12D48">
              <w:rPr>
                <w:rFonts w:ascii="Times New Roman" w:hAnsi="Times New Roman" w:cs="Times New Roman"/>
                <w:spacing w:val="-11"/>
                <w:sz w:val="24"/>
                <w:szCs w:val="24"/>
              </w:rPr>
              <w:t xml:space="preserve"> </w:t>
            </w:r>
            <w:r w:rsidRPr="00B12D48">
              <w:rPr>
                <w:rFonts w:ascii="Times New Roman" w:hAnsi="Times New Roman" w:cs="Times New Roman"/>
                <w:sz w:val="24"/>
                <w:szCs w:val="24"/>
              </w:rPr>
              <w:t>interpersonală</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instituțională</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nivelul</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cerințelor</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postului</w:t>
            </w:r>
          </w:p>
        </w:tc>
        <w:tc>
          <w:tcPr>
            <w:tcW w:w="720" w:type="dxa"/>
            <w:tcBorders>
              <w:top w:val="single" w:sz="4" w:space="0" w:color="000000"/>
              <w:left w:val="single" w:sz="4" w:space="0" w:color="000000"/>
              <w:bottom w:val="single" w:sz="4" w:space="0" w:color="000000"/>
              <w:right w:val="single" w:sz="4" w:space="0" w:color="000000"/>
            </w:tcBorders>
            <w:hideMark/>
          </w:tcPr>
          <w:p w14:paraId="6E1CA759"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5C4CE223" w14:textId="77777777" w:rsidR="004E63F1" w:rsidRPr="00B12D48" w:rsidRDefault="004E63F1" w:rsidP="008F23E6">
            <w:pPr>
              <w:pStyle w:val="TableParagraph"/>
              <w:ind w:left="13"/>
              <w:jc w:val="center"/>
              <w:rPr>
                <w:rFonts w:ascii="Times New Roman" w:hAnsi="Times New Roman" w:cs="Times New Roman"/>
                <w:sz w:val="24"/>
                <w:szCs w:val="24"/>
              </w:rPr>
            </w:pPr>
            <w:r w:rsidRPr="00B12D48">
              <w:rPr>
                <w:rFonts w:ascii="Times New Roman" w:hAnsi="Times New Roman" w:cs="Times New Roman"/>
                <w:spacing w:val="-5"/>
                <w:sz w:val="24"/>
                <w:szCs w:val="24"/>
              </w:rPr>
              <w:t>0.5</w:t>
            </w:r>
          </w:p>
        </w:tc>
      </w:tr>
      <w:tr w:rsidR="004E63F1" w:rsidRPr="00B12D48" w14:paraId="6B302F02" w14:textId="77777777" w:rsidTr="0074601E">
        <w:trPr>
          <w:trHeight w:val="376"/>
        </w:trPr>
        <w:tc>
          <w:tcPr>
            <w:tcW w:w="914" w:type="dxa"/>
            <w:tcBorders>
              <w:top w:val="single" w:sz="4" w:space="0" w:color="000000"/>
              <w:left w:val="single" w:sz="4" w:space="0" w:color="000000"/>
              <w:bottom w:val="single" w:sz="4" w:space="0" w:color="000000"/>
              <w:right w:val="single" w:sz="4" w:space="0" w:color="000000"/>
            </w:tcBorders>
            <w:hideMark/>
          </w:tcPr>
          <w:p w14:paraId="7D649640" w14:textId="77777777" w:rsidR="004E63F1" w:rsidRPr="00B12D48" w:rsidRDefault="004E63F1" w:rsidP="008F23E6">
            <w:pPr>
              <w:pStyle w:val="TableParagraph"/>
              <w:ind w:left="9"/>
              <w:jc w:val="center"/>
              <w:rPr>
                <w:rFonts w:ascii="Times New Roman" w:hAnsi="Times New Roman" w:cs="Times New Roman"/>
                <w:b/>
                <w:sz w:val="24"/>
                <w:szCs w:val="24"/>
              </w:rPr>
            </w:pPr>
            <w:r w:rsidRPr="00B12D48">
              <w:rPr>
                <w:rFonts w:ascii="Times New Roman" w:hAnsi="Times New Roman" w:cs="Times New Roman"/>
                <w:b/>
                <w:spacing w:val="-5"/>
                <w:sz w:val="24"/>
                <w:szCs w:val="24"/>
              </w:rPr>
              <w:t>C5</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16E50652"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Experiență</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pe</w:t>
            </w:r>
            <w:r w:rsidRPr="00B12D48">
              <w:rPr>
                <w:rFonts w:ascii="Times New Roman" w:hAnsi="Times New Roman" w:cs="Times New Roman"/>
                <w:b/>
                <w:spacing w:val="-3"/>
                <w:sz w:val="24"/>
                <w:szCs w:val="24"/>
              </w:rPr>
              <w:t xml:space="preserve"> </w:t>
            </w:r>
            <w:r w:rsidRPr="00B12D48">
              <w:rPr>
                <w:rFonts w:ascii="Times New Roman" w:hAnsi="Times New Roman" w:cs="Times New Roman"/>
                <w:b/>
                <w:sz w:val="24"/>
                <w:szCs w:val="24"/>
              </w:rPr>
              <w:t>plan</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local</w:t>
            </w:r>
            <w:r w:rsidRPr="00B12D48">
              <w:rPr>
                <w:rFonts w:ascii="Times New Roman" w:hAnsi="Times New Roman" w:cs="Times New Roman"/>
                <w:b/>
                <w:spacing w:val="-2"/>
                <w:sz w:val="24"/>
                <w:szCs w:val="24"/>
              </w:rPr>
              <w:t xml:space="preserve"> </w:t>
            </w:r>
            <w:r w:rsidRPr="00B12D48">
              <w:rPr>
                <w:rFonts w:ascii="Times New Roman" w:hAnsi="Times New Roman" w:cs="Times New Roman"/>
                <w:b/>
                <w:sz w:val="24"/>
                <w:szCs w:val="24"/>
              </w:rPr>
              <w:t>și</w:t>
            </w:r>
            <w:r w:rsidRPr="00B12D48">
              <w:rPr>
                <w:rFonts w:ascii="Times New Roman" w:hAnsi="Times New Roman" w:cs="Times New Roman"/>
                <w:b/>
                <w:spacing w:val="-4"/>
                <w:sz w:val="24"/>
                <w:szCs w:val="24"/>
              </w:rPr>
              <w:t xml:space="preserve"> </w:t>
            </w:r>
            <w:r w:rsidRPr="00B12D48">
              <w:rPr>
                <w:rFonts w:ascii="Times New Roman" w:hAnsi="Times New Roman" w:cs="Times New Roman"/>
                <w:b/>
                <w:spacing w:val="-2"/>
                <w:sz w:val="24"/>
                <w:szCs w:val="24"/>
              </w:rPr>
              <w:t>internațional</w:t>
            </w:r>
          </w:p>
        </w:tc>
      </w:tr>
      <w:tr w:rsidR="004E63F1" w:rsidRPr="00B12D48" w14:paraId="48EB0448" w14:textId="77777777" w:rsidTr="0074601E">
        <w:trPr>
          <w:trHeight w:val="343"/>
        </w:trPr>
        <w:tc>
          <w:tcPr>
            <w:tcW w:w="914" w:type="dxa"/>
            <w:tcBorders>
              <w:top w:val="single" w:sz="4" w:space="0" w:color="000000"/>
              <w:left w:val="single" w:sz="4" w:space="0" w:color="000000"/>
              <w:bottom w:val="single" w:sz="4" w:space="0" w:color="000000"/>
              <w:right w:val="single" w:sz="4" w:space="0" w:color="000000"/>
            </w:tcBorders>
            <w:hideMark/>
          </w:tcPr>
          <w:p w14:paraId="32885AE9"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C5.1</w:t>
            </w:r>
          </w:p>
        </w:tc>
        <w:tc>
          <w:tcPr>
            <w:tcW w:w="7206" w:type="dxa"/>
            <w:tcBorders>
              <w:top w:val="single" w:sz="4" w:space="0" w:color="000000"/>
              <w:left w:val="single" w:sz="4" w:space="0" w:color="000000"/>
              <w:bottom w:val="single" w:sz="4" w:space="0" w:color="000000"/>
              <w:right w:val="single" w:sz="4" w:space="0" w:color="000000"/>
            </w:tcBorders>
            <w:hideMark/>
          </w:tcPr>
          <w:p w14:paraId="341467C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Experiență</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administrare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management</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plan</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2"/>
                <w:sz w:val="24"/>
                <w:szCs w:val="24"/>
              </w:rPr>
              <w:t>național</w:t>
            </w:r>
          </w:p>
        </w:tc>
        <w:tc>
          <w:tcPr>
            <w:tcW w:w="720" w:type="dxa"/>
            <w:tcBorders>
              <w:top w:val="single" w:sz="4" w:space="0" w:color="000000"/>
              <w:left w:val="single" w:sz="4" w:space="0" w:color="000000"/>
              <w:bottom w:val="single" w:sz="4" w:space="0" w:color="000000"/>
              <w:right w:val="single" w:sz="4" w:space="0" w:color="000000"/>
            </w:tcBorders>
            <w:hideMark/>
          </w:tcPr>
          <w:p w14:paraId="0DDEDE12" w14:textId="77777777" w:rsidR="004E63F1" w:rsidRPr="00B12D48" w:rsidRDefault="004E63F1" w:rsidP="008F23E6">
            <w:pPr>
              <w:pStyle w:val="TableParagraph"/>
              <w:ind w:left="12" w:right="5"/>
              <w:jc w:val="center"/>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bottom w:val="single" w:sz="4" w:space="0" w:color="000000"/>
              <w:right w:val="single" w:sz="4" w:space="0" w:color="000000"/>
            </w:tcBorders>
            <w:hideMark/>
          </w:tcPr>
          <w:p w14:paraId="39FA0DAA" w14:textId="77777777" w:rsidR="004E63F1" w:rsidRPr="00B12D48" w:rsidRDefault="004E63F1" w:rsidP="008F23E6">
            <w:pPr>
              <w:pStyle w:val="TableParagraph"/>
              <w:ind w:left="13"/>
              <w:jc w:val="center"/>
              <w:rPr>
                <w:rFonts w:ascii="Times New Roman" w:hAnsi="Times New Roman" w:cs="Times New Roman"/>
                <w:sz w:val="24"/>
                <w:szCs w:val="24"/>
              </w:rPr>
            </w:pPr>
            <w:r w:rsidRPr="00B12D48">
              <w:rPr>
                <w:rFonts w:ascii="Times New Roman" w:hAnsi="Times New Roman" w:cs="Times New Roman"/>
                <w:spacing w:val="-5"/>
                <w:sz w:val="24"/>
                <w:szCs w:val="24"/>
              </w:rPr>
              <w:t>0.1</w:t>
            </w:r>
          </w:p>
        </w:tc>
      </w:tr>
      <w:tr w:rsidR="004E63F1" w:rsidRPr="00B12D48" w14:paraId="5D6ACBD0" w14:textId="77777777" w:rsidTr="0074601E">
        <w:trPr>
          <w:trHeight w:val="302"/>
        </w:trPr>
        <w:tc>
          <w:tcPr>
            <w:tcW w:w="914" w:type="dxa"/>
            <w:tcBorders>
              <w:top w:val="single" w:sz="4" w:space="0" w:color="000000"/>
              <w:left w:val="single" w:sz="4" w:space="0" w:color="000000"/>
              <w:bottom w:val="single" w:sz="4" w:space="0" w:color="000000"/>
              <w:right w:val="single" w:sz="4" w:space="0" w:color="000000"/>
            </w:tcBorders>
            <w:hideMark/>
          </w:tcPr>
          <w:p w14:paraId="7B10099B"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C5.2</w:t>
            </w:r>
          </w:p>
        </w:tc>
        <w:tc>
          <w:tcPr>
            <w:tcW w:w="7206" w:type="dxa"/>
            <w:tcBorders>
              <w:top w:val="single" w:sz="4" w:space="0" w:color="000000"/>
              <w:left w:val="single" w:sz="4" w:space="0" w:color="000000"/>
              <w:bottom w:val="single" w:sz="4" w:space="0" w:color="000000"/>
              <w:right w:val="single" w:sz="4" w:space="0" w:color="000000"/>
            </w:tcBorders>
            <w:hideMark/>
          </w:tcPr>
          <w:p w14:paraId="314D7C24"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Experiență</w:t>
            </w:r>
            <w:r w:rsidRPr="00B12D48">
              <w:rPr>
                <w:rFonts w:ascii="Times New Roman" w:hAnsi="Times New Roman" w:cs="Times New Roman"/>
                <w:spacing w:val="51"/>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administrare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management</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plan</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internațional</w:t>
            </w:r>
          </w:p>
        </w:tc>
        <w:tc>
          <w:tcPr>
            <w:tcW w:w="720" w:type="dxa"/>
            <w:tcBorders>
              <w:top w:val="single" w:sz="4" w:space="0" w:color="000000"/>
              <w:left w:val="single" w:sz="4" w:space="0" w:color="000000"/>
              <w:bottom w:val="single" w:sz="4" w:space="0" w:color="000000"/>
              <w:right w:val="single" w:sz="4" w:space="0" w:color="000000"/>
            </w:tcBorders>
            <w:hideMark/>
          </w:tcPr>
          <w:p w14:paraId="04A03C3C" w14:textId="77777777" w:rsidR="004E63F1" w:rsidRPr="00B12D48" w:rsidRDefault="004E63F1" w:rsidP="008F23E6">
            <w:pPr>
              <w:pStyle w:val="TableParagraph"/>
              <w:ind w:left="12" w:right="5"/>
              <w:jc w:val="center"/>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bottom w:val="single" w:sz="4" w:space="0" w:color="000000"/>
              <w:right w:val="single" w:sz="4" w:space="0" w:color="000000"/>
            </w:tcBorders>
            <w:hideMark/>
          </w:tcPr>
          <w:p w14:paraId="12338465" w14:textId="77777777" w:rsidR="004E63F1" w:rsidRPr="00B12D48" w:rsidRDefault="004E63F1" w:rsidP="008F23E6">
            <w:pPr>
              <w:pStyle w:val="TableParagraph"/>
              <w:ind w:left="13"/>
              <w:jc w:val="center"/>
              <w:rPr>
                <w:rFonts w:ascii="Times New Roman" w:hAnsi="Times New Roman" w:cs="Times New Roman"/>
                <w:sz w:val="24"/>
                <w:szCs w:val="24"/>
              </w:rPr>
            </w:pPr>
            <w:r w:rsidRPr="00B12D48">
              <w:rPr>
                <w:rFonts w:ascii="Times New Roman" w:hAnsi="Times New Roman" w:cs="Times New Roman"/>
                <w:spacing w:val="-5"/>
                <w:sz w:val="24"/>
                <w:szCs w:val="24"/>
              </w:rPr>
              <w:t>0.1</w:t>
            </w:r>
          </w:p>
        </w:tc>
      </w:tr>
      <w:tr w:rsidR="004E63F1" w:rsidRPr="00B12D48" w14:paraId="508D2AEC" w14:textId="77777777" w:rsidTr="0074601E">
        <w:trPr>
          <w:trHeight w:val="757"/>
        </w:trPr>
        <w:tc>
          <w:tcPr>
            <w:tcW w:w="914" w:type="dxa"/>
            <w:tcBorders>
              <w:top w:val="single" w:sz="4" w:space="0" w:color="000000"/>
              <w:left w:val="single" w:sz="4" w:space="0" w:color="000000"/>
              <w:bottom w:val="single" w:sz="4" w:space="0" w:color="000000"/>
              <w:right w:val="single" w:sz="4" w:space="0" w:color="000000"/>
            </w:tcBorders>
            <w:hideMark/>
          </w:tcPr>
          <w:p w14:paraId="6519E272" w14:textId="77777777" w:rsidR="004E63F1" w:rsidRPr="00B12D48" w:rsidRDefault="004E63F1" w:rsidP="008F23E6">
            <w:pPr>
              <w:pStyle w:val="TableParagraph"/>
              <w:ind w:left="9"/>
              <w:jc w:val="center"/>
              <w:rPr>
                <w:rFonts w:ascii="Times New Roman" w:hAnsi="Times New Roman" w:cs="Times New Roman"/>
                <w:b/>
                <w:sz w:val="24"/>
                <w:szCs w:val="24"/>
              </w:rPr>
            </w:pPr>
            <w:r w:rsidRPr="00B12D48">
              <w:rPr>
                <w:rFonts w:ascii="Times New Roman" w:hAnsi="Times New Roman" w:cs="Times New Roman"/>
                <w:b/>
                <w:spacing w:val="-5"/>
                <w:sz w:val="24"/>
                <w:szCs w:val="24"/>
              </w:rPr>
              <w:t>C6</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2D11213B" w14:textId="77777777" w:rsidR="004E63F1" w:rsidRPr="00B12D48" w:rsidRDefault="004E63F1" w:rsidP="008F23E6">
            <w:pPr>
              <w:pStyle w:val="TableParagraph"/>
              <w:ind w:right="1428"/>
              <w:rPr>
                <w:rFonts w:ascii="Times New Roman" w:hAnsi="Times New Roman" w:cs="Times New Roman"/>
                <w:b/>
                <w:sz w:val="24"/>
                <w:szCs w:val="24"/>
              </w:rPr>
            </w:pPr>
            <w:r w:rsidRPr="00B12D48">
              <w:rPr>
                <w:rFonts w:ascii="Times New Roman" w:hAnsi="Times New Roman" w:cs="Times New Roman"/>
                <w:b/>
                <w:sz w:val="24"/>
                <w:szCs w:val="24"/>
              </w:rPr>
              <w:t>Competențe și restricții specifice pentru funcționarii publici sau alte</w:t>
            </w:r>
            <w:r w:rsidRPr="00B12D48">
              <w:rPr>
                <w:rFonts w:ascii="Times New Roman" w:hAnsi="Times New Roman" w:cs="Times New Roman"/>
                <w:b/>
                <w:spacing w:val="-6"/>
                <w:sz w:val="24"/>
                <w:szCs w:val="24"/>
              </w:rPr>
              <w:t xml:space="preserve"> </w:t>
            </w:r>
            <w:r w:rsidRPr="00B12D48">
              <w:rPr>
                <w:rFonts w:ascii="Times New Roman" w:hAnsi="Times New Roman" w:cs="Times New Roman"/>
                <w:b/>
                <w:sz w:val="24"/>
                <w:szCs w:val="24"/>
              </w:rPr>
              <w:t>categorii</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7"/>
                <w:sz w:val="24"/>
                <w:szCs w:val="24"/>
              </w:rPr>
              <w:t xml:space="preserve"> </w:t>
            </w:r>
            <w:r w:rsidRPr="00B12D48">
              <w:rPr>
                <w:rFonts w:ascii="Times New Roman" w:hAnsi="Times New Roman" w:cs="Times New Roman"/>
                <w:b/>
                <w:sz w:val="24"/>
                <w:szCs w:val="24"/>
              </w:rPr>
              <w:t>personal</w:t>
            </w:r>
            <w:r w:rsidRPr="00B12D48">
              <w:rPr>
                <w:rFonts w:ascii="Times New Roman" w:hAnsi="Times New Roman" w:cs="Times New Roman"/>
                <w:b/>
                <w:spacing w:val="-2"/>
                <w:sz w:val="24"/>
                <w:szCs w:val="24"/>
              </w:rPr>
              <w:t xml:space="preserve"> </w:t>
            </w:r>
            <w:r w:rsidRPr="00B12D48">
              <w:rPr>
                <w:rFonts w:ascii="Times New Roman" w:hAnsi="Times New Roman" w:cs="Times New Roman"/>
                <w:b/>
                <w:sz w:val="24"/>
                <w:szCs w:val="24"/>
              </w:rPr>
              <w:t>din</w:t>
            </w:r>
            <w:r w:rsidRPr="00B12D48">
              <w:rPr>
                <w:rFonts w:ascii="Times New Roman" w:hAnsi="Times New Roman" w:cs="Times New Roman"/>
                <w:b/>
                <w:spacing w:val="-4"/>
                <w:sz w:val="24"/>
                <w:szCs w:val="24"/>
              </w:rPr>
              <w:t xml:space="preserve"> </w:t>
            </w:r>
            <w:r w:rsidRPr="00B12D48">
              <w:rPr>
                <w:rFonts w:ascii="Times New Roman" w:hAnsi="Times New Roman" w:cs="Times New Roman"/>
                <w:b/>
                <w:sz w:val="24"/>
                <w:szCs w:val="24"/>
              </w:rPr>
              <w:t>cadrul</w:t>
            </w:r>
            <w:r w:rsidRPr="00B12D48">
              <w:rPr>
                <w:rFonts w:ascii="Times New Roman" w:hAnsi="Times New Roman" w:cs="Times New Roman"/>
                <w:b/>
                <w:spacing w:val="-3"/>
                <w:sz w:val="24"/>
                <w:szCs w:val="24"/>
              </w:rPr>
              <w:t xml:space="preserve"> </w:t>
            </w:r>
            <w:r w:rsidRPr="00B12D48">
              <w:rPr>
                <w:rFonts w:ascii="Times New Roman" w:hAnsi="Times New Roman" w:cs="Times New Roman"/>
                <w:b/>
                <w:sz w:val="24"/>
                <w:szCs w:val="24"/>
              </w:rPr>
              <w:t>Autorității</w:t>
            </w:r>
            <w:r w:rsidRPr="00B12D48">
              <w:rPr>
                <w:rFonts w:ascii="Times New Roman" w:hAnsi="Times New Roman" w:cs="Times New Roman"/>
                <w:b/>
                <w:spacing w:val="-2"/>
                <w:sz w:val="24"/>
                <w:szCs w:val="24"/>
              </w:rPr>
              <w:t xml:space="preserve"> </w:t>
            </w:r>
            <w:r w:rsidRPr="00B12D48">
              <w:rPr>
                <w:rFonts w:ascii="Times New Roman" w:hAnsi="Times New Roman" w:cs="Times New Roman"/>
                <w:b/>
                <w:sz w:val="24"/>
                <w:szCs w:val="24"/>
              </w:rPr>
              <w:t>Publice</w:t>
            </w:r>
            <w:r w:rsidRPr="00B12D48">
              <w:rPr>
                <w:rFonts w:ascii="Times New Roman" w:hAnsi="Times New Roman" w:cs="Times New Roman"/>
                <w:b/>
                <w:spacing w:val="-4"/>
                <w:sz w:val="24"/>
                <w:szCs w:val="24"/>
              </w:rPr>
              <w:t xml:space="preserve"> </w:t>
            </w:r>
            <w:r w:rsidRPr="00B12D48">
              <w:rPr>
                <w:rFonts w:ascii="Times New Roman" w:hAnsi="Times New Roman" w:cs="Times New Roman"/>
                <w:b/>
                <w:sz w:val="24"/>
                <w:szCs w:val="24"/>
              </w:rPr>
              <w:t>Tutelare</w:t>
            </w:r>
            <w:r w:rsidRPr="00B12D48">
              <w:rPr>
                <w:rFonts w:ascii="Times New Roman" w:hAnsi="Times New Roman" w:cs="Times New Roman"/>
                <w:b/>
                <w:spacing w:val="-6"/>
                <w:sz w:val="24"/>
                <w:szCs w:val="24"/>
              </w:rPr>
              <w:t xml:space="preserve"> </w:t>
            </w:r>
            <w:r w:rsidRPr="00B12D48">
              <w:rPr>
                <w:rFonts w:ascii="Times New Roman" w:hAnsi="Times New Roman" w:cs="Times New Roman"/>
                <w:b/>
                <w:sz w:val="24"/>
                <w:szCs w:val="24"/>
              </w:rPr>
              <w:t>ori</w:t>
            </w:r>
          </w:p>
          <w:p w14:paraId="0534AAE8"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din</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cadrul</w:t>
            </w:r>
            <w:r w:rsidRPr="00B12D48">
              <w:rPr>
                <w:rFonts w:ascii="Times New Roman" w:hAnsi="Times New Roman" w:cs="Times New Roman"/>
                <w:b/>
                <w:spacing w:val="-3"/>
                <w:sz w:val="24"/>
                <w:szCs w:val="24"/>
              </w:rPr>
              <w:t xml:space="preserve"> </w:t>
            </w:r>
            <w:r w:rsidRPr="00B12D48">
              <w:rPr>
                <w:rFonts w:ascii="Times New Roman" w:hAnsi="Times New Roman" w:cs="Times New Roman"/>
                <w:b/>
                <w:sz w:val="24"/>
                <w:szCs w:val="24"/>
              </w:rPr>
              <w:t>altor</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autorități</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sau</w:t>
            </w:r>
            <w:r w:rsidRPr="00B12D48">
              <w:rPr>
                <w:rFonts w:ascii="Times New Roman" w:hAnsi="Times New Roman" w:cs="Times New Roman"/>
                <w:b/>
                <w:spacing w:val="-7"/>
                <w:sz w:val="24"/>
                <w:szCs w:val="24"/>
              </w:rPr>
              <w:t xml:space="preserve"> </w:t>
            </w:r>
            <w:r w:rsidRPr="00B12D48">
              <w:rPr>
                <w:rFonts w:ascii="Times New Roman" w:hAnsi="Times New Roman" w:cs="Times New Roman"/>
                <w:b/>
                <w:sz w:val="24"/>
                <w:szCs w:val="24"/>
              </w:rPr>
              <w:t>instituții</w:t>
            </w:r>
            <w:r w:rsidRPr="00B12D48">
              <w:rPr>
                <w:rFonts w:ascii="Times New Roman" w:hAnsi="Times New Roman" w:cs="Times New Roman"/>
                <w:b/>
                <w:spacing w:val="-3"/>
                <w:sz w:val="24"/>
                <w:szCs w:val="24"/>
              </w:rPr>
              <w:t xml:space="preserve"> </w:t>
            </w:r>
            <w:r w:rsidRPr="00B12D48">
              <w:rPr>
                <w:rFonts w:ascii="Times New Roman" w:hAnsi="Times New Roman" w:cs="Times New Roman"/>
                <w:b/>
                <w:spacing w:val="-2"/>
                <w:sz w:val="24"/>
                <w:szCs w:val="24"/>
              </w:rPr>
              <w:t>publice</w:t>
            </w:r>
          </w:p>
        </w:tc>
      </w:tr>
      <w:tr w:rsidR="004E63F1" w:rsidRPr="00B12D48" w14:paraId="0CD58165" w14:textId="77777777" w:rsidTr="0074601E">
        <w:trPr>
          <w:trHeight w:val="757"/>
        </w:trPr>
        <w:tc>
          <w:tcPr>
            <w:tcW w:w="914" w:type="dxa"/>
            <w:tcBorders>
              <w:top w:val="single" w:sz="4" w:space="0" w:color="000000"/>
              <w:left w:val="single" w:sz="4" w:space="0" w:color="000000"/>
              <w:bottom w:val="single" w:sz="4" w:space="0" w:color="000000"/>
              <w:right w:val="single" w:sz="4" w:space="0" w:color="000000"/>
            </w:tcBorders>
            <w:hideMark/>
          </w:tcPr>
          <w:p w14:paraId="52B472C1" w14:textId="77777777" w:rsidR="004E63F1" w:rsidRPr="00B12D48" w:rsidRDefault="004E63F1" w:rsidP="008F23E6">
            <w:pPr>
              <w:pStyle w:val="TableParagraph"/>
              <w:ind w:left="9" w:right="2"/>
              <w:jc w:val="center"/>
              <w:rPr>
                <w:rFonts w:ascii="Times New Roman" w:hAnsi="Times New Roman" w:cs="Times New Roman"/>
                <w:b/>
                <w:sz w:val="24"/>
                <w:szCs w:val="24"/>
              </w:rPr>
            </w:pPr>
            <w:r w:rsidRPr="00B12D48">
              <w:rPr>
                <w:rFonts w:ascii="Times New Roman" w:hAnsi="Times New Roman" w:cs="Times New Roman"/>
                <w:b/>
                <w:spacing w:val="-4"/>
                <w:sz w:val="24"/>
                <w:szCs w:val="24"/>
              </w:rPr>
              <w:t>C6.1</w:t>
            </w:r>
          </w:p>
        </w:tc>
        <w:tc>
          <w:tcPr>
            <w:tcW w:w="7206" w:type="dxa"/>
            <w:tcBorders>
              <w:top w:val="single" w:sz="4" w:space="0" w:color="000000"/>
              <w:left w:val="single" w:sz="4" w:space="0" w:color="000000"/>
              <w:bottom w:val="single" w:sz="4" w:space="0" w:color="000000"/>
              <w:right w:val="single" w:sz="4" w:space="0" w:color="000000"/>
            </w:tcBorders>
            <w:hideMark/>
          </w:tcPr>
          <w:p w14:paraId="6FA339D7"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Asigură alinierea</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activităților</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regiei cu</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politica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locală</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dezvoltare</w:t>
            </w:r>
            <w:r w:rsidRPr="00B12D48">
              <w:rPr>
                <w:rFonts w:ascii="Times New Roman" w:hAnsi="Times New Roman" w:cs="Times New Roman"/>
                <w:spacing w:val="3"/>
                <w:sz w:val="24"/>
                <w:szCs w:val="24"/>
              </w:rPr>
              <w:t xml:space="preserve"> </w:t>
            </w:r>
            <w:r w:rsidRPr="00B12D48">
              <w:rPr>
                <w:rFonts w:ascii="Times New Roman" w:hAnsi="Times New Roman" w:cs="Times New Roman"/>
                <w:spacing w:val="-10"/>
                <w:sz w:val="24"/>
                <w:szCs w:val="24"/>
              </w:rPr>
              <w:t>a</w:t>
            </w:r>
          </w:p>
          <w:p w14:paraId="63EEE43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activității aeroportuare</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și cu alte strategii naționale 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locale aplicabile</w:t>
            </w:r>
          </w:p>
        </w:tc>
        <w:tc>
          <w:tcPr>
            <w:tcW w:w="720" w:type="dxa"/>
            <w:tcBorders>
              <w:top w:val="single" w:sz="4" w:space="0" w:color="000000"/>
              <w:left w:val="single" w:sz="4" w:space="0" w:color="000000"/>
              <w:bottom w:val="single" w:sz="4" w:space="0" w:color="000000"/>
              <w:right w:val="single" w:sz="4" w:space="0" w:color="000000"/>
            </w:tcBorders>
            <w:hideMark/>
          </w:tcPr>
          <w:p w14:paraId="5EB6F12B" w14:textId="77777777" w:rsidR="004E63F1" w:rsidRPr="00B12D48" w:rsidRDefault="004E63F1" w:rsidP="008F23E6">
            <w:pPr>
              <w:pStyle w:val="TableParagraph"/>
              <w:ind w:left="12" w:right="10"/>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2B4EE5E0" w14:textId="77777777" w:rsidR="004E63F1" w:rsidRPr="00B12D48" w:rsidRDefault="004E63F1" w:rsidP="008F23E6">
            <w:pPr>
              <w:pStyle w:val="TableParagraph"/>
              <w:ind w:left="13" w:right="1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DD5DDA" w:rsidRPr="00B12D48" w14:paraId="4987AF6A" w14:textId="77777777" w:rsidTr="0074601E">
        <w:trPr>
          <w:trHeight w:val="757"/>
        </w:trPr>
        <w:tc>
          <w:tcPr>
            <w:tcW w:w="914" w:type="dxa"/>
            <w:tcBorders>
              <w:top w:val="single" w:sz="4" w:space="0" w:color="000000"/>
              <w:left w:val="single" w:sz="4" w:space="0" w:color="000000"/>
              <w:bottom w:val="single" w:sz="4" w:space="0" w:color="000000"/>
              <w:right w:val="single" w:sz="4" w:space="0" w:color="000000"/>
            </w:tcBorders>
          </w:tcPr>
          <w:p w14:paraId="72916013" w14:textId="165D1E9D" w:rsidR="00DD5DDA" w:rsidRPr="00B12D48" w:rsidRDefault="000B6A85" w:rsidP="008F23E6">
            <w:pPr>
              <w:pStyle w:val="TableParagraph"/>
              <w:ind w:left="9" w:right="2"/>
              <w:jc w:val="center"/>
              <w:rPr>
                <w:rFonts w:ascii="Times New Roman" w:hAnsi="Times New Roman" w:cs="Times New Roman"/>
                <w:b/>
                <w:spacing w:val="-4"/>
                <w:sz w:val="24"/>
                <w:szCs w:val="24"/>
              </w:rPr>
            </w:pPr>
            <w:r w:rsidRPr="00B12D48">
              <w:rPr>
                <w:rFonts w:ascii="Times New Roman" w:hAnsi="Times New Roman" w:cs="Times New Roman"/>
                <w:b/>
                <w:spacing w:val="-4"/>
                <w:sz w:val="24"/>
                <w:szCs w:val="24"/>
              </w:rPr>
              <w:t>C6.2</w:t>
            </w:r>
          </w:p>
        </w:tc>
        <w:tc>
          <w:tcPr>
            <w:tcW w:w="7206" w:type="dxa"/>
            <w:tcBorders>
              <w:top w:val="single" w:sz="4" w:space="0" w:color="000000"/>
              <w:left w:val="single" w:sz="4" w:space="0" w:color="000000"/>
              <w:bottom w:val="single" w:sz="4" w:space="0" w:color="000000"/>
              <w:right w:val="single" w:sz="4" w:space="0" w:color="000000"/>
            </w:tcBorders>
          </w:tcPr>
          <w:p w14:paraId="4E1F9AE8" w14:textId="73E43443" w:rsidR="00DD5DDA" w:rsidRPr="00B12D48" w:rsidRDefault="000B6A85"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Are calitate de funcționar public sau alte categorii de personal</w:t>
            </w:r>
            <w:r w:rsidR="00F84C68" w:rsidRPr="00B12D48">
              <w:rPr>
                <w:rFonts w:ascii="Times New Roman" w:hAnsi="Times New Roman" w:cs="Times New Roman"/>
                <w:sz w:val="24"/>
                <w:szCs w:val="24"/>
              </w:rPr>
              <w:t xml:space="preserve"> din cadrul autorității publice tutelare ori din </w:t>
            </w:r>
            <w:r w:rsidR="00642FAF" w:rsidRPr="00B12D48">
              <w:rPr>
                <w:rFonts w:ascii="Times New Roman" w:hAnsi="Times New Roman" w:cs="Times New Roman"/>
                <w:sz w:val="24"/>
                <w:szCs w:val="24"/>
              </w:rPr>
              <w:t>cadrul altor autorități sau inst</w:t>
            </w:r>
            <w:r w:rsidR="00AC09A1" w:rsidRPr="00B12D48">
              <w:rPr>
                <w:rFonts w:ascii="Times New Roman" w:hAnsi="Times New Roman" w:cs="Times New Roman"/>
                <w:sz w:val="24"/>
                <w:szCs w:val="24"/>
              </w:rPr>
              <w:t>ituții publice</w:t>
            </w:r>
          </w:p>
        </w:tc>
        <w:tc>
          <w:tcPr>
            <w:tcW w:w="720" w:type="dxa"/>
            <w:tcBorders>
              <w:top w:val="single" w:sz="4" w:space="0" w:color="000000"/>
              <w:left w:val="single" w:sz="4" w:space="0" w:color="000000"/>
              <w:bottom w:val="single" w:sz="4" w:space="0" w:color="000000"/>
              <w:right w:val="single" w:sz="4" w:space="0" w:color="000000"/>
            </w:tcBorders>
          </w:tcPr>
          <w:p w14:paraId="2D86A69A" w14:textId="20D5501B" w:rsidR="00DD5DDA" w:rsidRPr="00B12D48" w:rsidRDefault="00AC09A1" w:rsidP="008F23E6">
            <w:pPr>
              <w:pStyle w:val="TableParagraph"/>
              <w:ind w:left="12" w:right="10"/>
              <w:jc w:val="center"/>
              <w:rPr>
                <w:rFonts w:ascii="Times New Roman" w:hAnsi="Times New Roman" w:cs="Times New Roman"/>
                <w:spacing w:val="-5"/>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tcPr>
          <w:p w14:paraId="21B22023" w14:textId="326EED7B" w:rsidR="00DD5DDA" w:rsidRPr="00B12D48" w:rsidRDefault="00AC09A1" w:rsidP="008F23E6">
            <w:pPr>
              <w:pStyle w:val="TableParagraph"/>
              <w:ind w:left="13" w:right="11"/>
              <w:jc w:val="center"/>
              <w:rPr>
                <w:rFonts w:ascii="Times New Roman" w:hAnsi="Times New Roman" w:cs="Times New Roman"/>
                <w:spacing w:val="-10"/>
                <w:sz w:val="24"/>
                <w:szCs w:val="24"/>
              </w:rPr>
            </w:pPr>
            <w:r w:rsidRPr="00B12D48">
              <w:rPr>
                <w:rFonts w:ascii="Times New Roman" w:hAnsi="Times New Roman" w:cs="Times New Roman"/>
                <w:spacing w:val="-10"/>
                <w:sz w:val="24"/>
                <w:szCs w:val="24"/>
              </w:rPr>
              <w:t>1</w:t>
            </w:r>
          </w:p>
        </w:tc>
      </w:tr>
      <w:tr w:rsidR="003B0730" w:rsidRPr="00B12D48" w14:paraId="749909D0" w14:textId="77777777" w:rsidTr="00287E36">
        <w:trPr>
          <w:trHeight w:val="440"/>
        </w:trPr>
        <w:tc>
          <w:tcPr>
            <w:tcW w:w="914" w:type="dxa"/>
            <w:tcBorders>
              <w:top w:val="single" w:sz="4" w:space="0" w:color="000000"/>
              <w:left w:val="single" w:sz="4" w:space="0" w:color="000000"/>
              <w:bottom w:val="single" w:sz="4" w:space="0" w:color="000000"/>
              <w:right w:val="single" w:sz="4" w:space="0" w:color="000000"/>
            </w:tcBorders>
          </w:tcPr>
          <w:p w14:paraId="53C7AAC1" w14:textId="361BB882" w:rsidR="003B0730" w:rsidRPr="00B12D48" w:rsidRDefault="003B0730" w:rsidP="008F23E6">
            <w:pPr>
              <w:pStyle w:val="TableParagraph"/>
              <w:ind w:left="9" w:right="2"/>
              <w:jc w:val="center"/>
              <w:rPr>
                <w:rFonts w:ascii="Times New Roman" w:hAnsi="Times New Roman" w:cs="Times New Roman"/>
                <w:b/>
                <w:spacing w:val="-4"/>
                <w:sz w:val="24"/>
                <w:szCs w:val="24"/>
              </w:rPr>
            </w:pPr>
            <w:r w:rsidRPr="00B12D48">
              <w:rPr>
                <w:rFonts w:ascii="Times New Roman" w:hAnsi="Times New Roman" w:cs="Times New Roman"/>
                <w:b/>
                <w:spacing w:val="-4"/>
                <w:sz w:val="24"/>
                <w:szCs w:val="24"/>
              </w:rPr>
              <w:t>C7</w:t>
            </w:r>
          </w:p>
        </w:tc>
        <w:tc>
          <w:tcPr>
            <w:tcW w:w="8570" w:type="dxa"/>
            <w:gridSpan w:val="3"/>
            <w:tcBorders>
              <w:top w:val="single" w:sz="4" w:space="0" w:color="000000"/>
              <w:left w:val="single" w:sz="4" w:space="0" w:color="000000"/>
              <w:bottom w:val="single" w:sz="4" w:space="0" w:color="000000"/>
              <w:right w:val="single" w:sz="4" w:space="0" w:color="000000"/>
            </w:tcBorders>
          </w:tcPr>
          <w:p w14:paraId="6CE0513A" w14:textId="75932947" w:rsidR="003B0730" w:rsidRPr="00B12D48" w:rsidRDefault="00DD6F5A" w:rsidP="008F23E6">
            <w:pPr>
              <w:pStyle w:val="TableParagraph"/>
              <w:ind w:left="13" w:right="11"/>
              <w:rPr>
                <w:rFonts w:ascii="Times New Roman" w:hAnsi="Times New Roman" w:cs="Times New Roman"/>
                <w:b/>
                <w:bCs/>
                <w:spacing w:val="-10"/>
                <w:sz w:val="24"/>
                <w:szCs w:val="24"/>
              </w:rPr>
            </w:pPr>
            <w:r w:rsidRPr="00B12D48">
              <w:rPr>
                <w:rFonts w:ascii="Times New Roman" w:hAnsi="Times New Roman" w:cs="Times New Roman"/>
                <w:b/>
                <w:bCs/>
                <w:spacing w:val="-10"/>
                <w:sz w:val="24"/>
                <w:szCs w:val="24"/>
              </w:rPr>
              <w:t>Competențe în domeniul de activitate specific al întreprinderii</w:t>
            </w:r>
          </w:p>
        </w:tc>
      </w:tr>
      <w:tr w:rsidR="00AC09A1" w:rsidRPr="00B12D48" w14:paraId="4B08817A" w14:textId="77777777" w:rsidTr="00287E36">
        <w:trPr>
          <w:trHeight w:val="530"/>
        </w:trPr>
        <w:tc>
          <w:tcPr>
            <w:tcW w:w="914" w:type="dxa"/>
            <w:tcBorders>
              <w:top w:val="single" w:sz="4" w:space="0" w:color="000000"/>
              <w:left w:val="single" w:sz="4" w:space="0" w:color="000000"/>
              <w:bottom w:val="single" w:sz="4" w:space="0" w:color="000000"/>
              <w:right w:val="single" w:sz="4" w:space="0" w:color="000000"/>
            </w:tcBorders>
          </w:tcPr>
          <w:p w14:paraId="766D094A" w14:textId="34476B6C" w:rsidR="00AC09A1" w:rsidRPr="00B12D48" w:rsidRDefault="003B0730" w:rsidP="008F23E6">
            <w:pPr>
              <w:pStyle w:val="TableParagraph"/>
              <w:ind w:left="9" w:right="2"/>
              <w:jc w:val="center"/>
              <w:rPr>
                <w:rFonts w:ascii="Times New Roman" w:hAnsi="Times New Roman" w:cs="Times New Roman"/>
                <w:b/>
                <w:spacing w:val="-4"/>
                <w:sz w:val="24"/>
                <w:szCs w:val="24"/>
              </w:rPr>
            </w:pPr>
            <w:r w:rsidRPr="00B12D48">
              <w:rPr>
                <w:rFonts w:ascii="Times New Roman" w:hAnsi="Times New Roman" w:cs="Times New Roman"/>
                <w:b/>
                <w:spacing w:val="-4"/>
                <w:sz w:val="24"/>
                <w:szCs w:val="24"/>
              </w:rPr>
              <w:t>C7.1</w:t>
            </w:r>
          </w:p>
        </w:tc>
        <w:tc>
          <w:tcPr>
            <w:tcW w:w="7206" w:type="dxa"/>
            <w:tcBorders>
              <w:top w:val="single" w:sz="4" w:space="0" w:color="000000"/>
              <w:left w:val="single" w:sz="4" w:space="0" w:color="000000"/>
              <w:bottom w:val="single" w:sz="4" w:space="0" w:color="000000"/>
              <w:right w:val="single" w:sz="4" w:space="0" w:color="000000"/>
            </w:tcBorders>
          </w:tcPr>
          <w:p w14:paraId="500A5019" w14:textId="1BEB4165" w:rsidR="00AC09A1" w:rsidRPr="00B12D48" w:rsidRDefault="00287E36"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Cunoștințe privind piața regională aeroportuară</w:t>
            </w:r>
          </w:p>
        </w:tc>
        <w:tc>
          <w:tcPr>
            <w:tcW w:w="720" w:type="dxa"/>
            <w:tcBorders>
              <w:top w:val="single" w:sz="4" w:space="0" w:color="000000"/>
              <w:left w:val="single" w:sz="4" w:space="0" w:color="000000"/>
              <w:bottom w:val="single" w:sz="4" w:space="0" w:color="000000"/>
              <w:right w:val="single" w:sz="4" w:space="0" w:color="000000"/>
            </w:tcBorders>
          </w:tcPr>
          <w:p w14:paraId="36AF9E6F" w14:textId="31649640" w:rsidR="00AC09A1" w:rsidRPr="00B12D48" w:rsidRDefault="00287E36" w:rsidP="008F23E6">
            <w:pPr>
              <w:pStyle w:val="TableParagraph"/>
              <w:ind w:left="12" w:right="10"/>
              <w:jc w:val="center"/>
              <w:rPr>
                <w:rFonts w:ascii="Times New Roman" w:hAnsi="Times New Roman" w:cs="Times New Roman"/>
                <w:spacing w:val="-5"/>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tcPr>
          <w:p w14:paraId="0A5DC984" w14:textId="7AE4D5AF" w:rsidR="00AC09A1" w:rsidRPr="00B12D48" w:rsidRDefault="00287E36" w:rsidP="008F23E6">
            <w:pPr>
              <w:pStyle w:val="TableParagraph"/>
              <w:ind w:left="13" w:right="11"/>
              <w:jc w:val="center"/>
              <w:rPr>
                <w:rFonts w:ascii="Times New Roman" w:hAnsi="Times New Roman" w:cs="Times New Roman"/>
                <w:spacing w:val="-10"/>
                <w:sz w:val="24"/>
                <w:szCs w:val="24"/>
              </w:rPr>
            </w:pPr>
            <w:r w:rsidRPr="00B12D48">
              <w:rPr>
                <w:rFonts w:ascii="Times New Roman" w:hAnsi="Times New Roman" w:cs="Times New Roman"/>
                <w:spacing w:val="-10"/>
                <w:sz w:val="24"/>
                <w:szCs w:val="24"/>
              </w:rPr>
              <w:t>1</w:t>
            </w:r>
          </w:p>
        </w:tc>
      </w:tr>
      <w:tr w:rsidR="004E63F1" w:rsidRPr="00B12D48" w14:paraId="31011829" w14:textId="77777777" w:rsidTr="0074601E">
        <w:trPr>
          <w:trHeight w:val="364"/>
        </w:trPr>
        <w:tc>
          <w:tcPr>
            <w:tcW w:w="914" w:type="dxa"/>
            <w:tcBorders>
              <w:top w:val="single" w:sz="4" w:space="0" w:color="000000"/>
              <w:left w:val="single" w:sz="4" w:space="0" w:color="000000"/>
              <w:bottom w:val="single" w:sz="4" w:space="0" w:color="000000"/>
              <w:right w:val="single" w:sz="4" w:space="0" w:color="000000"/>
            </w:tcBorders>
          </w:tcPr>
          <w:p w14:paraId="75D1A9F3" w14:textId="77777777" w:rsidR="004E63F1" w:rsidRPr="00B12D48" w:rsidRDefault="004E63F1" w:rsidP="008F23E6">
            <w:pPr>
              <w:pStyle w:val="TableParagraph"/>
              <w:ind w:left="0"/>
              <w:jc w:val="center"/>
              <w:rPr>
                <w:rFonts w:ascii="Times New Roman" w:hAnsi="Times New Roman" w:cs="Times New Roman"/>
                <w:b/>
                <w:bCs/>
                <w:sz w:val="24"/>
                <w:szCs w:val="24"/>
              </w:rPr>
            </w:pPr>
            <w:r w:rsidRPr="00B12D48">
              <w:rPr>
                <w:rFonts w:ascii="Times New Roman" w:hAnsi="Times New Roman" w:cs="Times New Roman"/>
                <w:b/>
                <w:bCs/>
                <w:sz w:val="24"/>
                <w:szCs w:val="24"/>
              </w:rPr>
              <w:t>II</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0771BA34"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Alinierea</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cu</w:t>
            </w:r>
            <w:r w:rsidRPr="00B12D48">
              <w:rPr>
                <w:rFonts w:ascii="Times New Roman" w:hAnsi="Times New Roman" w:cs="Times New Roman"/>
                <w:b/>
                <w:spacing w:val="-4"/>
                <w:sz w:val="24"/>
                <w:szCs w:val="24"/>
              </w:rPr>
              <w:t xml:space="preserve"> </w:t>
            </w:r>
            <w:r w:rsidRPr="00B12D48">
              <w:rPr>
                <w:rFonts w:ascii="Times New Roman" w:hAnsi="Times New Roman" w:cs="Times New Roman"/>
                <w:b/>
                <w:sz w:val="24"/>
                <w:szCs w:val="24"/>
              </w:rPr>
              <w:t>Scrisoarea</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4"/>
                <w:sz w:val="24"/>
                <w:szCs w:val="24"/>
              </w:rPr>
              <w:t xml:space="preserve"> </w:t>
            </w:r>
            <w:r w:rsidRPr="00B12D48">
              <w:rPr>
                <w:rFonts w:ascii="Times New Roman" w:hAnsi="Times New Roman" w:cs="Times New Roman"/>
                <w:b/>
                <w:spacing w:val="-2"/>
                <w:sz w:val="24"/>
                <w:szCs w:val="24"/>
              </w:rPr>
              <w:t>așteptări</w:t>
            </w:r>
          </w:p>
        </w:tc>
      </w:tr>
      <w:tr w:rsidR="004E63F1" w:rsidRPr="00B12D48" w14:paraId="6ACC524C" w14:textId="77777777" w:rsidTr="0074601E">
        <w:trPr>
          <w:trHeight w:val="525"/>
        </w:trPr>
        <w:tc>
          <w:tcPr>
            <w:tcW w:w="914" w:type="dxa"/>
            <w:tcBorders>
              <w:top w:val="single" w:sz="4" w:space="0" w:color="000000"/>
              <w:left w:val="single" w:sz="4" w:space="0" w:color="000000"/>
              <w:bottom w:val="single" w:sz="4" w:space="0" w:color="000000"/>
              <w:right w:val="single" w:sz="4" w:space="0" w:color="000000"/>
            </w:tcBorders>
            <w:hideMark/>
          </w:tcPr>
          <w:p w14:paraId="1208AA60"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A1</w:t>
            </w:r>
          </w:p>
        </w:tc>
        <w:tc>
          <w:tcPr>
            <w:tcW w:w="7206" w:type="dxa"/>
            <w:tcBorders>
              <w:top w:val="single" w:sz="4" w:space="0" w:color="000000"/>
              <w:left w:val="single" w:sz="4" w:space="0" w:color="000000"/>
              <w:bottom w:val="single" w:sz="4" w:space="0" w:color="000000"/>
              <w:right w:val="single" w:sz="4" w:space="0" w:color="000000"/>
            </w:tcBorders>
            <w:hideMark/>
          </w:tcPr>
          <w:p w14:paraId="717CD14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prezenta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clar</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obiectivele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va</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trebui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le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atingă în viitorul mandat</w:t>
            </w:r>
          </w:p>
        </w:tc>
        <w:tc>
          <w:tcPr>
            <w:tcW w:w="720" w:type="dxa"/>
            <w:tcBorders>
              <w:top w:val="single" w:sz="4" w:space="0" w:color="000000"/>
              <w:left w:val="single" w:sz="4" w:space="0" w:color="000000"/>
              <w:bottom w:val="single" w:sz="4" w:space="0" w:color="000000"/>
              <w:right w:val="single" w:sz="4" w:space="0" w:color="000000"/>
            </w:tcBorders>
            <w:hideMark/>
          </w:tcPr>
          <w:p w14:paraId="5C769286"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4BDFFBD1"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5294B43B" w14:textId="77777777" w:rsidTr="0074601E">
        <w:trPr>
          <w:trHeight w:val="505"/>
        </w:trPr>
        <w:tc>
          <w:tcPr>
            <w:tcW w:w="914" w:type="dxa"/>
            <w:tcBorders>
              <w:top w:val="single" w:sz="4" w:space="0" w:color="000000"/>
              <w:left w:val="single" w:sz="4" w:space="0" w:color="000000"/>
              <w:bottom w:val="single" w:sz="4" w:space="0" w:color="000000"/>
              <w:right w:val="single" w:sz="4" w:space="0" w:color="000000"/>
            </w:tcBorders>
            <w:hideMark/>
          </w:tcPr>
          <w:p w14:paraId="3B7E117D"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A2</w:t>
            </w:r>
          </w:p>
        </w:tc>
        <w:tc>
          <w:tcPr>
            <w:tcW w:w="7206" w:type="dxa"/>
            <w:tcBorders>
              <w:top w:val="single" w:sz="4" w:space="0" w:color="000000"/>
              <w:left w:val="single" w:sz="4" w:space="0" w:color="000000"/>
              <w:bottom w:val="single" w:sz="4" w:space="0" w:color="000000"/>
              <w:right w:val="single" w:sz="4" w:space="0" w:color="000000"/>
            </w:tcBorders>
            <w:hideMark/>
          </w:tcPr>
          <w:p w14:paraId="6E71C731"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prezenta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profilul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personal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directă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corelare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aceste obiective</w:t>
            </w:r>
          </w:p>
        </w:tc>
        <w:tc>
          <w:tcPr>
            <w:tcW w:w="720" w:type="dxa"/>
            <w:tcBorders>
              <w:top w:val="single" w:sz="4" w:space="0" w:color="000000"/>
              <w:left w:val="single" w:sz="4" w:space="0" w:color="000000"/>
              <w:bottom w:val="single" w:sz="4" w:space="0" w:color="000000"/>
              <w:right w:val="single" w:sz="4" w:space="0" w:color="000000"/>
            </w:tcBorders>
            <w:hideMark/>
          </w:tcPr>
          <w:p w14:paraId="1DF39A64"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25769DE9"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6FAF2D54" w14:textId="77777777" w:rsidTr="0074601E">
        <w:trPr>
          <w:trHeight w:val="758"/>
        </w:trPr>
        <w:tc>
          <w:tcPr>
            <w:tcW w:w="914" w:type="dxa"/>
            <w:tcBorders>
              <w:top w:val="single" w:sz="4" w:space="0" w:color="000000"/>
              <w:left w:val="single" w:sz="4" w:space="0" w:color="000000"/>
              <w:bottom w:val="single" w:sz="4" w:space="0" w:color="000000"/>
              <w:right w:val="single" w:sz="4" w:space="0" w:color="000000"/>
            </w:tcBorders>
            <w:hideMark/>
          </w:tcPr>
          <w:p w14:paraId="2DD32B4E"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A3</w:t>
            </w:r>
          </w:p>
        </w:tc>
        <w:tc>
          <w:tcPr>
            <w:tcW w:w="7206" w:type="dxa"/>
            <w:tcBorders>
              <w:top w:val="single" w:sz="4" w:space="0" w:color="000000"/>
              <w:left w:val="single" w:sz="4" w:space="0" w:color="000000"/>
              <w:bottom w:val="single" w:sz="4" w:space="0" w:color="000000"/>
              <w:right w:val="single" w:sz="4" w:space="0" w:color="000000"/>
            </w:tcBorders>
            <w:hideMark/>
          </w:tcPr>
          <w:p w14:paraId="19310A15"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aprecieri</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coerente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privind</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provocările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specifice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se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confruntă</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regia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corelare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contextul</w:t>
            </w:r>
            <w:r w:rsidRPr="00B12D48">
              <w:rPr>
                <w:rFonts w:ascii="Times New Roman" w:hAnsi="Times New Roman" w:cs="Times New Roman"/>
                <w:sz w:val="24"/>
                <w:szCs w:val="24"/>
              </w:rPr>
              <w:t xml:space="preserve"> </w:t>
            </w:r>
            <w:r w:rsidRPr="00B12D48">
              <w:rPr>
                <w:rFonts w:ascii="Times New Roman" w:hAnsi="Times New Roman" w:cs="Times New Roman"/>
                <w:spacing w:val="-2"/>
                <w:sz w:val="24"/>
                <w:szCs w:val="24"/>
              </w:rPr>
              <w:t>acesteia</w:t>
            </w:r>
          </w:p>
        </w:tc>
        <w:tc>
          <w:tcPr>
            <w:tcW w:w="720" w:type="dxa"/>
            <w:tcBorders>
              <w:top w:val="single" w:sz="4" w:space="0" w:color="000000"/>
              <w:left w:val="single" w:sz="4" w:space="0" w:color="000000"/>
              <w:bottom w:val="single" w:sz="4" w:space="0" w:color="000000"/>
              <w:right w:val="single" w:sz="4" w:space="0" w:color="000000"/>
            </w:tcBorders>
            <w:hideMark/>
          </w:tcPr>
          <w:p w14:paraId="095C8AB2"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3E417195"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05C01BA1" w14:textId="77777777" w:rsidTr="0074601E">
        <w:trPr>
          <w:trHeight w:val="585"/>
        </w:trPr>
        <w:tc>
          <w:tcPr>
            <w:tcW w:w="914" w:type="dxa"/>
            <w:tcBorders>
              <w:top w:val="single" w:sz="4" w:space="0" w:color="000000"/>
              <w:left w:val="single" w:sz="4" w:space="0" w:color="000000"/>
              <w:bottom w:val="single" w:sz="4" w:space="0" w:color="000000"/>
              <w:right w:val="single" w:sz="4" w:space="0" w:color="000000"/>
            </w:tcBorders>
            <w:hideMark/>
          </w:tcPr>
          <w:p w14:paraId="2E6AE54E"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A4</w:t>
            </w:r>
          </w:p>
        </w:tc>
        <w:tc>
          <w:tcPr>
            <w:tcW w:w="7206" w:type="dxa"/>
            <w:tcBorders>
              <w:top w:val="single" w:sz="4" w:space="0" w:color="000000"/>
              <w:left w:val="single" w:sz="4" w:space="0" w:color="000000"/>
              <w:bottom w:val="single" w:sz="4" w:space="0" w:color="000000"/>
              <w:right w:val="single" w:sz="4" w:space="0" w:color="000000"/>
            </w:tcBorders>
            <w:hideMark/>
          </w:tcPr>
          <w:p w14:paraId="55EBA97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 a formula obiective pertinente care răspund așteptărilor referitoare la performanța operațională</w:t>
            </w:r>
          </w:p>
        </w:tc>
        <w:tc>
          <w:tcPr>
            <w:tcW w:w="720" w:type="dxa"/>
            <w:tcBorders>
              <w:top w:val="single" w:sz="4" w:space="0" w:color="000000"/>
              <w:left w:val="single" w:sz="4" w:space="0" w:color="000000"/>
              <w:bottom w:val="single" w:sz="4" w:space="0" w:color="000000"/>
              <w:right w:val="single" w:sz="4" w:space="0" w:color="000000"/>
            </w:tcBorders>
            <w:hideMark/>
          </w:tcPr>
          <w:p w14:paraId="4CD21D8A"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33C41E03"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6D3D7B4E" w14:textId="77777777" w:rsidTr="0074601E">
        <w:trPr>
          <w:trHeight w:val="585"/>
        </w:trPr>
        <w:tc>
          <w:tcPr>
            <w:tcW w:w="914" w:type="dxa"/>
            <w:tcBorders>
              <w:top w:val="single" w:sz="4" w:space="0" w:color="000000"/>
              <w:left w:val="single" w:sz="4" w:space="0" w:color="000000"/>
              <w:bottom w:val="single" w:sz="4" w:space="0" w:color="000000"/>
              <w:right w:val="single" w:sz="4" w:space="0" w:color="000000"/>
            </w:tcBorders>
            <w:hideMark/>
          </w:tcPr>
          <w:p w14:paraId="35F0AE5B"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A5</w:t>
            </w:r>
          </w:p>
        </w:tc>
        <w:tc>
          <w:tcPr>
            <w:tcW w:w="7206" w:type="dxa"/>
            <w:tcBorders>
              <w:top w:val="single" w:sz="4" w:space="0" w:color="000000"/>
              <w:left w:val="single" w:sz="4" w:space="0" w:color="000000"/>
              <w:bottom w:val="single" w:sz="4" w:space="0" w:color="000000"/>
              <w:right w:val="single" w:sz="4" w:space="0" w:color="000000"/>
            </w:tcBorders>
            <w:hideMark/>
          </w:tcPr>
          <w:p w14:paraId="6D5D9BB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 a formula obiective pertinente care răspund așteptărilor referitoare la performanța financiară</w:t>
            </w:r>
          </w:p>
        </w:tc>
        <w:tc>
          <w:tcPr>
            <w:tcW w:w="720" w:type="dxa"/>
            <w:tcBorders>
              <w:top w:val="single" w:sz="4" w:space="0" w:color="000000"/>
              <w:left w:val="single" w:sz="4" w:space="0" w:color="000000"/>
              <w:bottom w:val="single" w:sz="4" w:space="0" w:color="000000"/>
              <w:right w:val="single" w:sz="4" w:space="0" w:color="000000"/>
            </w:tcBorders>
            <w:hideMark/>
          </w:tcPr>
          <w:p w14:paraId="3B2CBB30"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3E160152"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52DBF45F" w14:textId="77777777" w:rsidTr="0074601E">
        <w:trPr>
          <w:trHeight w:val="757"/>
        </w:trPr>
        <w:tc>
          <w:tcPr>
            <w:tcW w:w="914" w:type="dxa"/>
            <w:tcBorders>
              <w:top w:val="single" w:sz="4" w:space="0" w:color="000000"/>
              <w:left w:val="single" w:sz="4" w:space="0" w:color="000000"/>
              <w:bottom w:val="single" w:sz="4" w:space="0" w:color="000000"/>
              <w:right w:val="single" w:sz="4" w:space="0" w:color="000000"/>
            </w:tcBorders>
            <w:hideMark/>
          </w:tcPr>
          <w:p w14:paraId="6AB05B57"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A6</w:t>
            </w:r>
          </w:p>
        </w:tc>
        <w:tc>
          <w:tcPr>
            <w:tcW w:w="7206" w:type="dxa"/>
            <w:tcBorders>
              <w:top w:val="single" w:sz="4" w:space="0" w:color="000000"/>
              <w:left w:val="single" w:sz="4" w:space="0" w:color="000000"/>
              <w:bottom w:val="single" w:sz="4" w:space="0" w:color="000000"/>
              <w:right w:val="single" w:sz="4" w:space="0" w:color="000000"/>
            </w:tcBorders>
            <w:hideMark/>
          </w:tcPr>
          <w:p w14:paraId="0AAD0A20"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a formula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2"/>
                <w:sz w:val="24"/>
                <w:szCs w:val="24"/>
              </w:rPr>
              <w:t xml:space="preserve"> </w:t>
            </w:r>
            <w:r w:rsidRPr="00B12D48">
              <w:rPr>
                <w:rFonts w:ascii="Times New Roman" w:hAnsi="Times New Roman" w:cs="Times New Roman"/>
                <w:spacing w:val="-2"/>
                <w:sz w:val="24"/>
                <w:szCs w:val="24"/>
              </w:rPr>
              <w:t>așteptărilor</w:t>
            </w:r>
          </w:p>
          <w:p w14:paraId="2B6A283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referitoare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calitatea</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serviciilor</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și/sau</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modul</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administrare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 xml:space="preserve">a </w:t>
            </w:r>
            <w:r w:rsidRPr="00B12D48">
              <w:rPr>
                <w:rFonts w:ascii="Times New Roman" w:hAnsi="Times New Roman" w:cs="Times New Roman"/>
                <w:spacing w:val="-2"/>
                <w:sz w:val="24"/>
                <w:szCs w:val="24"/>
              </w:rPr>
              <w:t>infrastructurii</w:t>
            </w:r>
          </w:p>
        </w:tc>
        <w:tc>
          <w:tcPr>
            <w:tcW w:w="720" w:type="dxa"/>
            <w:tcBorders>
              <w:top w:val="single" w:sz="4" w:space="0" w:color="000000"/>
              <w:left w:val="single" w:sz="4" w:space="0" w:color="000000"/>
              <w:bottom w:val="single" w:sz="4" w:space="0" w:color="000000"/>
              <w:right w:val="single" w:sz="4" w:space="0" w:color="000000"/>
            </w:tcBorders>
            <w:hideMark/>
          </w:tcPr>
          <w:p w14:paraId="2295C7D5"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672007E6"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7A3ACC91" w14:textId="77777777" w:rsidTr="0074601E">
        <w:trPr>
          <w:trHeight w:val="585"/>
        </w:trPr>
        <w:tc>
          <w:tcPr>
            <w:tcW w:w="914" w:type="dxa"/>
            <w:tcBorders>
              <w:top w:val="single" w:sz="4" w:space="0" w:color="000000"/>
              <w:left w:val="single" w:sz="4" w:space="0" w:color="000000"/>
              <w:bottom w:val="single" w:sz="4" w:space="0" w:color="000000"/>
              <w:right w:val="single" w:sz="4" w:space="0" w:color="000000"/>
            </w:tcBorders>
            <w:hideMark/>
          </w:tcPr>
          <w:p w14:paraId="5B3AB6FA"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A7</w:t>
            </w:r>
          </w:p>
        </w:tc>
        <w:tc>
          <w:tcPr>
            <w:tcW w:w="7206" w:type="dxa"/>
            <w:tcBorders>
              <w:top w:val="single" w:sz="4" w:space="0" w:color="000000"/>
              <w:left w:val="single" w:sz="4" w:space="0" w:color="000000"/>
              <w:bottom w:val="single" w:sz="4" w:space="0" w:color="000000"/>
              <w:right w:val="single" w:sz="4" w:space="0" w:color="000000"/>
            </w:tcBorders>
            <w:hideMark/>
          </w:tcPr>
          <w:p w14:paraId="768A862F"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 a formula obiective pertinente care răspund așteptărilor referitoare la politica de investiții aplicabilă întreprinderii publice</w:t>
            </w:r>
          </w:p>
        </w:tc>
        <w:tc>
          <w:tcPr>
            <w:tcW w:w="720" w:type="dxa"/>
            <w:tcBorders>
              <w:top w:val="single" w:sz="4" w:space="0" w:color="000000"/>
              <w:left w:val="single" w:sz="4" w:space="0" w:color="000000"/>
              <w:bottom w:val="single" w:sz="4" w:space="0" w:color="000000"/>
              <w:right w:val="single" w:sz="4" w:space="0" w:color="000000"/>
            </w:tcBorders>
            <w:hideMark/>
          </w:tcPr>
          <w:p w14:paraId="3B4AB275"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3BAD163C"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1D78216F" w14:textId="77777777" w:rsidTr="0074601E">
        <w:trPr>
          <w:trHeight w:val="585"/>
        </w:trPr>
        <w:tc>
          <w:tcPr>
            <w:tcW w:w="914" w:type="dxa"/>
            <w:tcBorders>
              <w:top w:val="single" w:sz="4" w:space="0" w:color="000000"/>
              <w:left w:val="single" w:sz="4" w:space="0" w:color="000000"/>
              <w:bottom w:val="single" w:sz="4" w:space="0" w:color="000000"/>
              <w:right w:val="single" w:sz="4" w:space="0" w:color="000000"/>
            </w:tcBorders>
            <w:hideMark/>
          </w:tcPr>
          <w:p w14:paraId="3CC6CF89"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A8</w:t>
            </w:r>
          </w:p>
        </w:tc>
        <w:tc>
          <w:tcPr>
            <w:tcW w:w="7206" w:type="dxa"/>
            <w:tcBorders>
              <w:top w:val="single" w:sz="4" w:space="0" w:color="000000"/>
              <w:left w:val="single" w:sz="4" w:space="0" w:color="000000"/>
              <w:bottom w:val="single" w:sz="4" w:space="0" w:color="000000"/>
              <w:right w:val="single" w:sz="4" w:space="0" w:color="000000"/>
            </w:tcBorders>
            <w:hideMark/>
          </w:tcPr>
          <w:p w14:paraId="32149429"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 a formula obiective pertinente care răspund așteptărilor referitoare la reducerea creanțelor</w:t>
            </w:r>
          </w:p>
        </w:tc>
        <w:tc>
          <w:tcPr>
            <w:tcW w:w="720" w:type="dxa"/>
            <w:tcBorders>
              <w:top w:val="single" w:sz="4" w:space="0" w:color="000000"/>
              <w:left w:val="single" w:sz="4" w:space="0" w:color="000000"/>
              <w:bottom w:val="single" w:sz="4" w:space="0" w:color="000000"/>
              <w:right w:val="single" w:sz="4" w:space="0" w:color="000000"/>
            </w:tcBorders>
            <w:hideMark/>
          </w:tcPr>
          <w:p w14:paraId="5A84B71E"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3071EC04"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16FA79BD" w14:textId="77777777" w:rsidTr="0074601E">
        <w:trPr>
          <w:trHeight w:val="760"/>
        </w:trPr>
        <w:tc>
          <w:tcPr>
            <w:tcW w:w="914" w:type="dxa"/>
            <w:tcBorders>
              <w:top w:val="single" w:sz="4" w:space="0" w:color="000000"/>
              <w:left w:val="single" w:sz="4" w:space="0" w:color="000000"/>
              <w:bottom w:val="single" w:sz="4" w:space="0" w:color="000000"/>
              <w:right w:val="single" w:sz="4" w:space="0" w:color="000000"/>
            </w:tcBorders>
            <w:hideMark/>
          </w:tcPr>
          <w:p w14:paraId="24A759D8" w14:textId="77777777" w:rsidR="004E63F1" w:rsidRPr="00B12D48" w:rsidRDefault="004E63F1" w:rsidP="008F23E6">
            <w:pPr>
              <w:pStyle w:val="TableParagraph"/>
              <w:ind w:left="9" w:right="9"/>
              <w:jc w:val="center"/>
              <w:rPr>
                <w:rFonts w:ascii="Times New Roman" w:hAnsi="Times New Roman" w:cs="Times New Roman"/>
                <w:b/>
                <w:sz w:val="24"/>
                <w:szCs w:val="24"/>
              </w:rPr>
            </w:pPr>
            <w:r w:rsidRPr="00B12D48">
              <w:rPr>
                <w:rFonts w:ascii="Times New Roman" w:hAnsi="Times New Roman" w:cs="Times New Roman"/>
                <w:b/>
                <w:spacing w:val="-5"/>
                <w:sz w:val="24"/>
                <w:szCs w:val="24"/>
              </w:rPr>
              <w:t>A9</w:t>
            </w:r>
          </w:p>
        </w:tc>
        <w:tc>
          <w:tcPr>
            <w:tcW w:w="7206" w:type="dxa"/>
            <w:tcBorders>
              <w:top w:val="single" w:sz="4" w:space="0" w:color="000000"/>
              <w:left w:val="single" w:sz="4" w:space="0" w:color="000000"/>
              <w:bottom w:val="single" w:sz="4" w:space="0" w:color="000000"/>
              <w:right w:val="single" w:sz="4" w:space="0" w:color="000000"/>
            </w:tcBorders>
            <w:hideMark/>
          </w:tcPr>
          <w:p w14:paraId="432E87F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a formula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2"/>
                <w:sz w:val="24"/>
                <w:szCs w:val="24"/>
              </w:rPr>
              <w:t xml:space="preserve"> </w:t>
            </w:r>
            <w:r w:rsidRPr="00B12D48">
              <w:rPr>
                <w:rFonts w:ascii="Times New Roman" w:hAnsi="Times New Roman" w:cs="Times New Roman"/>
                <w:spacing w:val="-2"/>
                <w:sz w:val="24"/>
                <w:szCs w:val="24"/>
              </w:rPr>
              <w:t>așteptărilor</w:t>
            </w:r>
          </w:p>
          <w:p w14:paraId="6B23CA8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referitoare la politica de dividende/ vărsăminte din profitul net aplicabilă întreprinderii publice</w:t>
            </w:r>
          </w:p>
        </w:tc>
        <w:tc>
          <w:tcPr>
            <w:tcW w:w="720" w:type="dxa"/>
            <w:tcBorders>
              <w:top w:val="single" w:sz="4" w:space="0" w:color="000000"/>
              <w:left w:val="single" w:sz="4" w:space="0" w:color="000000"/>
              <w:bottom w:val="single" w:sz="4" w:space="0" w:color="000000"/>
              <w:right w:val="single" w:sz="4" w:space="0" w:color="000000"/>
            </w:tcBorders>
            <w:hideMark/>
          </w:tcPr>
          <w:p w14:paraId="571E74AA"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466E77E5"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489906CE" w14:textId="77777777" w:rsidTr="0074601E">
        <w:trPr>
          <w:trHeight w:val="585"/>
        </w:trPr>
        <w:tc>
          <w:tcPr>
            <w:tcW w:w="914" w:type="dxa"/>
            <w:tcBorders>
              <w:top w:val="single" w:sz="4" w:space="0" w:color="000000"/>
              <w:left w:val="single" w:sz="4" w:space="0" w:color="000000"/>
              <w:bottom w:val="single" w:sz="4" w:space="0" w:color="000000"/>
              <w:right w:val="single" w:sz="4" w:space="0" w:color="000000"/>
            </w:tcBorders>
            <w:hideMark/>
          </w:tcPr>
          <w:p w14:paraId="221D1091"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A10</w:t>
            </w:r>
          </w:p>
        </w:tc>
        <w:tc>
          <w:tcPr>
            <w:tcW w:w="7206" w:type="dxa"/>
            <w:tcBorders>
              <w:top w:val="single" w:sz="4" w:space="0" w:color="000000"/>
              <w:left w:val="single" w:sz="4" w:space="0" w:color="000000"/>
              <w:bottom w:val="single" w:sz="4" w:space="0" w:color="000000"/>
              <w:right w:val="single" w:sz="4" w:space="0" w:color="000000"/>
            </w:tcBorders>
            <w:hideMark/>
          </w:tcPr>
          <w:p w14:paraId="50115A66" w14:textId="77777777" w:rsidR="004E63F1" w:rsidRPr="00B12D48" w:rsidRDefault="004E63F1" w:rsidP="008F23E6">
            <w:pPr>
              <w:pStyle w:val="TableParagraph"/>
              <w:ind w:right="2"/>
              <w:rPr>
                <w:rFonts w:ascii="Times New Roman" w:hAnsi="Times New Roman" w:cs="Times New Roman"/>
                <w:sz w:val="24"/>
                <w:szCs w:val="24"/>
              </w:rPr>
            </w:pPr>
            <w:r w:rsidRPr="00B12D48">
              <w:rPr>
                <w:rFonts w:ascii="Times New Roman" w:hAnsi="Times New Roman" w:cs="Times New Roman"/>
                <w:sz w:val="24"/>
                <w:szCs w:val="24"/>
              </w:rPr>
              <w:t>Capacitatea de a formula obiective pertinente care răspund așteptărilor în domeniul eticii, integrității și guvernanței corporative</w:t>
            </w:r>
          </w:p>
        </w:tc>
        <w:tc>
          <w:tcPr>
            <w:tcW w:w="720" w:type="dxa"/>
            <w:tcBorders>
              <w:top w:val="single" w:sz="4" w:space="0" w:color="000000"/>
              <w:left w:val="single" w:sz="4" w:space="0" w:color="000000"/>
              <w:bottom w:val="single" w:sz="4" w:space="0" w:color="000000"/>
              <w:right w:val="single" w:sz="4" w:space="0" w:color="000000"/>
            </w:tcBorders>
            <w:hideMark/>
          </w:tcPr>
          <w:p w14:paraId="44C5DF16"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760C1546"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1154E3FA" w14:textId="77777777" w:rsidTr="0074601E">
        <w:trPr>
          <w:trHeight w:val="757"/>
        </w:trPr>
        <w:tc>
          <w:tcPr>
            <w:tcW w:w="914" w:type="dxa"/>
            <w:tcBorders>
              <w:top w:val="single" w:sz="4" w:space="0" w:color="000000"/>
              <w:left w:val="single" w:sz="4" w:space="0" w:color="000000"/>
              <w:bottom w:val="single" w:sz="4" w:space="0" w:color="000000"/>
              <w:right w:val="single" w:sz="4" w:space="0" w:color="000000"/>
            </w:tcBorders>
            <w:hideMark/>
          </w:tcPr>
          <w:p w14:paraId="31A6E7BA"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lastRenderedPageBreak/>
              <w:t>A11</w:t>
            </w:r>
          </w:p>
        </w:tc>
        <w:tc>
          <w:tcPr>
            <w:tcW w:w="7206" w:type="dxa"/>
            <w:tcBorders>
              <w:top w:val="single" w:sz="4" w:space="0" w:color="000000"/>
              <w:left w:val="single" w:sz="4" w:space="0" w:color="000000"/>
              <w:bottom w:val="single" w:sz="4" w:space="0" w:color="000000"/>
              <w:right w:val="single" w:sz="4" w:space="0" w:color="000000"/>
            </w:tcBorders>
            <w:hideMark/>
          </w:tcPr>
          <w:p w14:paraId="6B148AB5" w14:textId="77777777" w:rsidR="004E63F1" w:rsidRPr="00B12D48" w:rsidRDefault="004E63F1" w:rsidP="008F23E6">
            <w:pPr>
              <w:pStyle w:val="TableParagraph"/>
              <w:ind w:right="95"/>
              <w:jc w:val="bot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propune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indicatori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îi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consideră</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oportuni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pentru monitorizarea performanței întreprinderii publice pe perioada mandatului, corelați cu obiectivele formulate</w:t>
            </w:r>
          </w:p>
        </w:tc>
        <w:tc>
          <w:tcPr>
            <w:tcW w:w="720" w:type="dxa"/>
            <w:tcBorders>
              <w:top w:val="single" w:sz="4" w:space="0" w:color="000000"/>
              <w:left w:val="single" w:sz="4" w:space="0" w:color="000000"/>
              <w:bottom w:val="single" w:sz="4" w:space="0" w:color="000000"/>
              <w:right w:val="single" w:sz="4" w:space="0" w:color="000000"/>
            </w:tcBorders>
            <w:hideMark/>
          </w:tcPr>
          <w:p w14:paraId="0E1A2E2E"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1D6A47E5"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45F84244" w14:textId="77777777" w:rsidTr="0074601E">
        <w:trPr>
          <w:trHeight w:val="1012"/>
        </w:trPr>
        <w:tc>
          <w:tcPr>
            <w:tcW w:w="914" w:type="dxa"/>
            <w:tcBorders>
              <w:top w:val="single" w:sz="4" w:space="0" w:color="000000"/>
              <w:left w:val="single" w:sz="4" w:space="0" w:color="000000"/>
              <w:bottom w:val="single" w:sz="4" w:space="0" w:color="000000"/>
              <w:right w:val="single" w:sz="4" w:space="0" w:color="000000"/>
            </w:tcBorders>
          </w:tcPr>
          <w:p w14:paraId="00BAA1C0" w14:textId="77777777" w:rsidR="004E63F1" w:rsidRPr="00B12D48" w:rsidRDefault="004E63F1" w:rsidP="008F23E6">
            <w:pPr>
              <w:pStyle w:val="TableParagraph"/>
              <w:ind w:left="0"/>
              <w:rPr>
                <w:rFonts w:ascii="Times New Roman" w:hAnsi="Times New Roman" w:cs="Times New Roman"/>
                <w:sz w:val="24"/>
                <w:szCs w:val="24"/>
              </w:rPr>
            </w:pPr>
          </w:p>
          <w:p w14:paraId="12DBF182"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A12</w:t>
            </w:r>
          </w:p>
        </w:tc>
        <w:tc>
          <w:tcPr>
            <w:tcW w:w="7206" w:type="dxa"/>
            <w:tcBorders>
              <w:top w:val="single" w:sz="4" w:space="0" w:color="000000"/>
              <w:left w:val="single" w:sz="4" w:space="0" w:color="000000"/>
              <w:bottom w:val="single" w:sz="4" w:space="0" w:color="000000"/>
              <w:right w:val="single" w:sz="4" w:space="0" w:color="000000"/>
            </w:tcBorders>
            <w:hideMark/>
          </w:tcPr>
          <w:p w14:paraId="1ACCC8E5" w14:textId="77777777" w:rsidR="004E63F1" w:rsidRPr="00B12D48" w:rsidRDefault="004E63F1" w:rsidP="008F23E6">
            <w:pPr>
              <w:pStyle w:val="TableParagraph"/>
              <w:ind w:right="99"/>
              <w:jc w:val="both"/>
              <w:rPr>
                <w:rFonts w:ascii="Times New Roman" w:hAnsi="Times New Roman" w:cs="Times New Roman"/>
                <w:sz w:val="24"/>
                <w:szCs w:val="24"/>
              </w:rPr>
            </w:pPr>
            <w:r w:rsidRPr="00B12D48">
              <w:rPr>
                <w:rFonts w:ascii="Times New Roman" w:hAnsi="Times New Roman" w:cs="Times New Roman"/>
                <w:sz w:val="24"/>
                <w:szCs w:val="24"/>
              </w:rPr>
              <w:t>Capacitatea de a prezenta realist și comprehensiv</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 xml:space="preserve">tabloul constrângerilor, riscurilor </w:t>
            </w:r>
            <w:proofErr w:type="spellStart"/>
            <w:r w:rsidRPr="00B12D48">
              <w:rPr>
                <w:rFonts w:ascii="Times New Roman" w:hAnsi="Times New Roman" w:cs="Times New Roman"/>
                <w:sz w:val="24"/>
                <w:szCs w:val="24"/>
              </w:rPr>
              <w:t>şi</w:t>
            </w:r>
            <w:proofErr w:type="spellEnd"/>
            <w:r w:rsidRPr="00B12D48">
              <w:rPr>
                <w:rFonts w:ascii="Times New Roman" w:hAnsi="Times New Roman" w:cs="Times New Roman"/>
                <w:sz w:val="24"/>
                <w:szCs w:val="24"/>
              </w:rPr>
              <w:t xml:space="preserve"> limitărilor posibile de întâmpinat în</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atingerea</w:t>
            </w:r>
            <w:r w:rsidRPr="00B12D48">
              <w:rPr>
                <w:rFonts w:ascii="Times New Roman" w:hAnsi="Times New Roman" w:cs="Times New Roman"/>
                <w:spacing w:val="67"/>
                <w:w w:val="150"/>
                <w:sz w:val="24"/>
                <w:szCs w:val="24"/>
              </w:rPr>
              <w:t xml:space="preserve">  </w:t>
            </w:r>
            <w:r w:rsidRPr="00B12D48">
              <w:rPr>
                <w:rFonts w:ascii="Times New Roman" w:hAnsi="Times New Roman" w:cs="Times New Roman"/>
                <w:sz w:val="24"/>
                <w:szCs w:val="24"/>
              </w:rPr>
              <w:t>obiectivelor</w:t>
            </w:r>
            <w:r w:rsidRPr="00B12D48">
              <w:rPr>
                <w:rFonts w:ascii="Times New Roman" w:hAnsi="Times New Roman" w:cs="Times New Roman"/>
                <w:spacing w:val="69"/>
                <w:w w:val="150"/>
                <w:sz w:val="24"/>
                <w:szCs w:val="24"/>
              </w:rPr>
              <w:t xml:space="preserve">  </w:t>
            </w:r>
            <w:r w:rsidRPr="00B12D48">
              <w:rPr>
                <w:rFonts w:ascii="Times New Roman" w:hAnsi="Times New Roman" w:cs="Times New Roman"/>
                <w:sz w:val="24"/>
                <w:szCs w:val="24"/>
              </w:rPr>
              <w:t>propuse</w:t>
            </w:r>
            <w:r w:rsidRPr="00B12D48">
              <w:rPr>
                <w:rFonts w:ascii="Times New Roman" w:hAnsi="Times New Roman" w:cs="Times New Roman"/>
                <w:spacing w:val="68"/>
                <w:w w:val="15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68"/>
                <w:w w:val="150"/>
                <w:sz w:val="24"/>
                <w:szCs w:val="24"/>
              </w:rPr>
              <w:t xml:space="preserve">  </w:t>
            </w:r>
            <w:r w:rsidRPr="00B12D48">
              <w:rPr>
                <w:rFonts w:ascii="Times New Roman" w:hAnsi="Times New Roman" w:cs="Times New Roman"/>
                <w:sz w:val="24"/>
                <w:szCs w:val="24"/>
              </w:rPr>
              <w:t>planul</w:t>
            </w:r>
            <w:r w:rsidRPr="00B12D48">
              <w:rPr>
                <w:rFonts w:ascii="Times New Roman" w:hAnsi="Times New Roman" w:cs="Times New Roman"/>
                <w:spacing w:val="68"/>
                <w:w w:val="15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8"/>
                <w:w w:val="150"/>
                <w:sz w:val="24"/>
                <w:szCs w:val="24"/>
              </w:rPr>
              <w:t xml:space="preserve">  </w:t>
            </w:r>
            <w:r w:rsidRPr="00B12D48">
              <w:rPr>
                <w:rFonts w:ascii="Times New Roman" w:hAnsi="Times New Roman" w:cs="Times New Roman"/>
                <w:sz w:val="24"/>
                <w:szCs w:val="24"/>
              </w:rPr>
              <w:t>acțiuni</w:t>
            </w:r>
            <w:r w:rsidRPr="00B12D48">
              <w:rPr>
                <w:rFonts w:ascii="Times New Roman" w:hAnsi="Times New Roman" w:cs="Times New Roman"/>
                <w:spacing w:val="69"/>
                <w:w w:val="150"/>
                <w:sz w:val="24"/>
                <w:szCs w:val="24"/>
              </w:rPr>
              <w:t xml:space="preserve">  </w:t>
            </w:r>
            <w:r w:rsidRPr="00B12D48">
              <w:rPr>
                <w:rFonts w:ascii="Times New Roman" w:hAnsi="Times New Roman" w:cs="Times New Roman"/>
                <w:spacing w:val="-5"/>
                <w:sz w:val="24"/>
                <w:szCs w:val="24"/>
              </w:rPr>
              <w:t>de</w:t>
            </w:r>
            <w:r w:rsidRPr="00B12D48">
              <w:rPr>
                <w:rFonts w:ascii="Times New Roman" w:hAnsi="Times New Roman" w:cs="Times New Roman"/>
                <w:sz w:val="24"/>
                <w:szCs w:val="24"/>
              </w:rPr>
              <w:t xml:space="preserve"> reducere/eliminare</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10"/>
                <w:sz w:val="24"/>
                <w:szCs w:val="24"/>
              </w:rPr>
              <w:t xml:space="preserve"> </w:t>
            </w:r>
            <w:r w:rsidRPr="00B12D48">
              <w:rPr>
                <w:rFonts w:ascii="Times New Roman" w:hAnsi="Times New Roman" w:cs="Times New Roman"/>
                <w:spacing w:val="-2"/>
                <w:sz w:val="24"/>
                <w:szCs w:val="24"/>
              </w:rPr>
              <w:t>acestora</w:t>
            </w:r>
          </w:p>
        </w:tc>
        <w:tc>
          <w:tcPr>
            <w:tcW w:w="720" w:type="dxa"/>
            <w:tcBorders>
              <w:top w:val="single" w:sz="4" w:space="0" w:color="000000"/>
              <w:left w:val="single" w:sz="4" w:space="0" w:color="000000"/>
              <w:bottom w:val="single" w:sz="4" w:space="0" w:color="000000"/>
              <w:right w:val="single" w:sz="4" w:space="0" w:color="000000"/>
            </w:tcBorders>
          </w:tcPr>
          <w:p w14:paraId="3D43AECE" w14:textId="77777777" w:rsidR="004E63F1" w:rsidRPr="00B12D48" w:rsidRDefault="004E63F1" w:rsidP="008F23E6">
            <w:pPr>
              <w:pStyle w:val="TableParagraph"/>
              <w:ind w:left="0"/>
              <w:rPr>
                <w:rFonts w:ascii="Times New Roman" w:hAnsi="Times New Roman" w:cs="Times New Roman"/>
                <w:sz w:val="24"/>
                <w:szCs w:val="24"/>
              </w:rPr>
            </w:pPr>
          </w:p>
          <w:p w14:paraId="6895DA1B"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tcPr>
          <w:p w14:paraId="57DD280E" w14:textId="77777777" w:rsidR="004E63F1" w:rsidRPr="00B12D48" w:rsidRDefault="004E63F1" w:rsidP="008F23E6">
            <w:pPr>
              <w:pStyle w:val="TableParagraph"/>
              <w:ind w:left="0"/>
              <w:rPr>
                <w:rFonts w:ascii="Times New Roman" w:hAnsi="Times New Roman" w:cs="Times New Roman"/>
                <w:sz w:val="24"/>
                <w:szCs w:val="24"/>
              </w:rPr>
            </w:pPr>
          </w:p>
          <w:p w14:paraId="5A5690A7"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4E63F1" w:rsidRPr="00B12D48" w14:paraId="3AB7FE32" w14:textId="77777777" w:rsidTr="0074601E">
        <w:trPr>
          <w:trHeight w:val="359"/>
        </w:trPr>
        <w:tc>
          <w:tcPr>
            <w:tcW w:w="914" w:type="dxa"/>
            <w:tcBorders>
              <w:top w:val="single" w:sz="4" w:space="0" w:color="000000"/>
              <w:left w:val="single" w:sz="4" w:space="0" w:color="000000"/>
              <w:bottom w:val="single" w:sz="4" w:space="0" w:color="000000"/>
              <w:right w:val="single" w:sz="4" w:space="0" w:color="000000"/>
            </w:tcBorders>
          </w:tcPr>
          <w:p w14:paraId="6012FE3F" w14:textId="77777777" w:rsidR="004E63F1" w:rsidRPr="00B12D48" w:rsidRDefault="004E63F1" w:rsidP="008F23E6">
            <w:pPr>
              <w:pStyle w:val="TableParagraph"/>
              <w:ind w:left="0"/>
              <w:jc w:val="center"/>
              <w:rPr>
                <w:rFonts w:ascii="Times New Roman" w:hAnsi="Times New Roman" w:cs="Times New Roman"/>
                <w:b/>
                <w:bCs/>
                <w:sz w:val="24"/>
                <w:szCs w:val="24"/>
              </w:rPr>
            </w:pPr>
            <w:r w:rsidRPr="00B12D48">
              <w:rPr>
                <w:rFonts w:ascii="Times New Roman" w:hAnsi="Times New Roman" w:cs="Times New Roman"/>
                <w:b/>
                <w:bCs/>
                <w:sz w:val="24"/>
                <w:szCs w:val="24"/>
              </w:rPr>
              <w:t>III</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53B0A508"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2"/>
                <w:sz w:val="24"/>
                <w:szCs w:val="24"/>
              </w:rPr>
              <w:t>Trăsături</w:t>
            </w:r>
          </w:p>
        </w:tc>
      </w:tr>
      <w:tr w:rsidR="004E63F1" w:rsidRPr="00B12D48" w14:paraId="0141B446" w14:textId="77777777" w:rsidTr="0074601E">
        <w:trPr>
          <w:trHeight w:val="299"/>
        </w:trPr>
        <w:tc>
          <w:tcPr>
            <w:tcW w:w="914" w:type="dxa"/>
            <w:tcBorders>
              <w:top w:val="single" w:sz="4" w:space="0" w:color="000000"/>
              <w:left w:val="single" w:sz="4" w:space="0" w:color="000000"/>
              <w:bottom w:val="single" w:sz="4" w:space="0" w:color="000000"/>
              <w:right w:val="single" w:sz="4" w:space="0" w:color="000000"/>
            </w:tcBorders>
            <w:hideMark/>
          </w:tcPr>
          <w:p w14:paraId="3F9F9948"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T1</w:t>
            </w:r>
          </w:p>
        </w:tc>
        <w:tc>
          <w:tcPr>
            <w:tcW w:w="7206" w:type="dxa"/>
            <w:tcBorders>
              <w:top w:val="single" w:sz="4" w:space="0" w:color="000000"/>
              <w:left w:val="single" w:sz="4" w:space="0" w:color="000000"/>
              <w:bottom w:val="single" w:sz="4" w:space="0" w:color="000000"/>
              <w:right w:val="single" w:sz="4" w:space="0" w:color="000000"/>
            </w:tcBorders>
            <w:hideMark/>
          </w:tcPr>
          <w:p w14:paraId="68C8462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Reputație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personală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profesională</w:t>
            </w:r>
          </w:p>
        </w:tc>
        <w:tc>
          <w:tcPr>
            <w:tcW w:w="720" w:type="dxa"/>
            <w:tcBorders>
              <w:top w:val="single" w:sz="4" w:space="0" w:color="000000"/>
              <w:left w:val="single" w:sz="4" w:space="0" w:color="000000"/>
              <w:bottom w:val="single" w:sz="4" w:space="0" w:color="000000"/>
              <w:right w:val="single" w:sz="4" w:space="0" w:color="000000"/>
            </w:tcBorders>
            <w:hideMark/>
          </w:tcPr>
          <w:p w14:paraId="6639498C"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3EC75CD9"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4"/>
                <w:sz w:val="24"/>
                <w:szCs w:val="24"/>
              </w:rPr>
              <w:t>0.01</w:t>
            </w:r>
          </w:p>
        </w:tc>
      </w:tr>
      <w:tr w:rsidR="004E63F1" w:rsidRPr="00B12D48" w14:paraId="1DA80A7D" w14:textId="77777777" w:rsidTr="0074601E">
        <w:trPr>
          <w:trHeight w:val="254"/>
        </w:trPr>
        <w:tc>
          <w:tcPr>
            <w:tcW w:w="914" w:type="dxa"/>
            <w:tcBorders>
              <w:top w:val="single" w:sz="4" w:space="0" w:color="000000"/>
              <w:left w:val="single" w:sz="4" w:space="0" w:color="000000"/>
              <w:bottom w:val="single" w:sz="4" w:space="0" w:color="000000"/>
              <w:right w:val="single" w:sz="4" w:space="0" w:color="000000"/>
            </w:tcBorders>
            <w:hideMark/>
          </w:tcPr>
          <w:p w14:paraId="50AD80D3"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T2</w:t>
            </w:r>
          </w:p>
        </w:tc>
        <w:tc>
          <w:tcPr>
            <w:tcW w:w="7206" w:type="dxa"/>
            <w:tcBorders>
              <w:top w:val="single" w:sz="4" w:space="0" w:color="000000"/>
              <w:left w:val="single" w:sz="4" w:space="0" w:color="000000"/>
              <w:bottom w:val="single" w:sz="4" w:space="0" w:color="000000"/>
              <w:right w:val="single" w:sz="4" w:space="0" w:color="000000"/>
            </w:tcBorders>
            <w:hideMark/>
          </w:tcPr>
          <w:p w14:paraId="2B33FC9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rPr>
              <w:t>Integritate</w:t>
            </w:r>
          </w:p>
        </w:tc>
        <w:tc>
          <w:tcPr>
            <w:tcW w:w="720" w:type="dxa"/>
            <w:tcBorders>
              <w:top w:val="single" w:sz="4" w:space="0" w:color="000000"/>
              <w:left w:val="single" w:sz="4" w:space="0" w:color="000000"/>
              <w:bottom w:val="single" w:sz="4" w:space="0" w:color="000000"/>
              <w:right w:val="single" w:sz="4" w:space="0" w:color="000000"/>
            </w:tcBorders>
            <w:hideMark/>
          </w:tcPr>
          <w:p w14:paraId="046EEFCD" w14:textId="77777777" w:rsidR="004E63F1" w:rsidRPr="00B12D48" w:rsidRDefault="004E63F1" w:rsidP="008F23E6">
            <w:pPr>
              <w:pStyle w:val="TableParagraph"/>
              <w:ind w:left="12"/>
              <w:jc w:val="center"/>
              <w:rPr>
                <w:rFonts w:ascii="Times New Roman" w:hAnsi="Times New Roman" w:cs="Times New Roman"/>
                <w:sz w:val="24"/>
                <w:szCs w:val="24"/>
              </w:rPr>
            </w:pPr>
            <w:r w:rsidRPr="00B12D48">
              <w:rPr>
                <w:rFonts w:ascii="Times New Roman" w:hAnsi="Times New Roman" w:cs="Times New Roman"/>
                <w:spacing w:val="-5"/>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2EF23A01"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4"/>
                <w:sz w:val="24"/>
                <w:szCs w:val="24"/>
              </w:rPr>
              <w:t>0.01</w:t>
            </w:r>
          </w:p>
        </w:tc>
      </w:tr>
      <w:tr w:rsidR="004E63F1" w:rsidRPr="00B12D48" w14:paraId="3188F3A7" w14:textId="77777777" w:rsidTr="0074601E">
        <w:trPr>
          <w:trHeight w:val="251"/>
        </w:trPr>
        <w:tc>
          <w:tcPr>
            <w:tcW w:w="914" w:type="dxa"/>
            <w:tcBorders>
              <w:top w:val="single" w:sz="4" w:space="0" w:color="000000"/>
              <w:left w:val="single" w:sz="4" w:space="0" w:color="000000"/>
              <w:bottom w:val="single" w:sz="4" w:space="0" w:color="000000"/>
              <w:right w:val="single" w:sz="4" w:space="0" w:color="000000"/>
            </w:tcBorders>
            <w:hideMark/>
          </w:tcPr>
          <w:p w14:paraId="52A713E2"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T3</w:t>
            </w:r>
          </w:p>
        </w:tc>
        <w:tc>
          <w:tcPr>
            <w:tcW w:w="7206" w:type="dxa"/>
            <w:tcBorders>
              <w:top w:val="single" w:sz="4" w:space="0" w:color="000000"/>
              <w:left w:val="single" w:sz="4" w:space="0" w:color="000000"/>
              <w:bottom w:val="single" w:sz="4" w:space="0" w:color="000000"/>
              <w:right w:val="single" w:sz="4" w:space="0" w:color="000000"/>
            </w:tcBorders>
            <w:hideMark/>
          </w:tcPr>
          <w:p w14:paraId="6EB2A0F6"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rPr>
              <w:t>Independență</w:t>
            </w:r>
          </w:p>
        </w:tc>
        <w:tc>
          <w:tcPr>
            <w:tcW w:w="720" w:type="dxa"/>
            <w:tcBorders>
              <w:top w:val="single" w:sz="4" w:space="0" w:color="000000"/>
              <w:left w:val="single" w:sz="4" w:space="0" w:color="000000"/>
              <w:bottom w:val="single" w:sz="4" w:space="0" w:color="000000"/>
              <w:right w:val="single" w:sz="4" w:space="0" w:color="000000"/>
            </w:tcBorders>
            <w:hideMark/>
          </w:tcPr>
          <w:p w14:paraId="55D5F1BB" w14:textId="77777777" w:rsidR="004E63F1" w:rsidRPr="00B12D48" w:rsidRDefault="004E63F1" w:rsidP="008F23E6">
            <w:pPr>
              <w:pStyle w:val="TableParagraph"/>
              <w:ind w:left="12" w:right="5"/>
              <w:jc w:val="center"/>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bottom w:val="single" w:sz="4" w:space="0" w:color="000000"/>
              <w:right w:val="single" w:sz="4" w:space="0" w:color="000000"/>
            </w:tcBorders>
            <w:hideMark/>
          </w:tcPr>
          <w:p w14:paraId="0BA77039"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4"/>
                <w:sz w:val="24"/>
                <w:szCs w:val="24"/>
              </w:rPr>
              <w:t>0.01</w:t>
            </w:r>
          </w:p>
        </w:tc>
      </w:tr>
      <w:tr w:rsidR="004E63F1" w:rsidRPr="00B12D48" w14:paraId="1CB2E278" w14:textId="77777777" w:rsidTr="0074601E">
        <w:trPr>
          <w:trHeight w:val="253"/>
        </w:trPr>
        <w:tc>
          <w:tcPr>
            <w:tcW w:w="914" w:type="dxa"/>
            <w:tcBorders>
              <w:top w:val="single" w:sz="4" w:space="0" w:color="000000"/>
              <w:left w:val="single" w:sz="4" w:space="0" w:color="000000"/>
              <w:bottom w:val="single" w:sz="4" w:space="0" w:color="000000"/>
              <w:right w:val="single" w:sz="4" w:space="0" w:color="000000"/>
            </w:tcBorders>
            <w:hideMark/>
          </w:tcPr>
          <w:p w14:paraId="6DF8294E"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T4</w:t>
            </w:r>
          </w:p>
        </w:tc>
        <w:tc>
          <w:tcPr>
            <w:tcW w:w="7206" w:type="dxa"/>
            <w:tcBorders>
              <w:top w:val="single" w:sz="4" w:space="0" w:color="000000"/>
              <w:left w:val="single" w:sz="4" w:space="0" w:color="000000"/>
              <w:bottom w:val="single" w:sz="4" w:space="0" w:color="000000"/>
              <w:right w:val="single" w:sz="4" w:space="0" w:color="000000"/>
            </w:tcBorders>
            <w:hideMark/>
          </w:tcPr>
          <w:p w14:paraId="645574C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Expunere</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politică</w:t>
            </w:r>
          </w:p>
        </w:tc>
        <w:tc>
          <w:tcPr>
            <w:tcW w:w="720" w:type="dxa"/>
            <w:tcBorders>
              <w:top w:val="single" w:sz="4" w:space="0" w:color="000000"/>
              <w:left w:val="single" w:sz="4" w:space="0" w:color="000000"/>
              <w:bottom w:val="single" w:sz="4" w:space="0" w:color="000000"/>
              <w:right w:val="single" w:sz="4" w:space="0" w:color="000000"/>
            </w:tcBorders>
            <w:hideMark/>
          </w:tcPr>
          <w:p w14:paraId="3D6E7978" w14:textId="62A75E3C" w:rsidR="004E63F1" w:rsidRPr="00B12D48" w:rsidRDefault="00F6364F" w:rsidP="008F23E6">
            <w:pPr>
              <w:pStyle w:val="TableParagraph"/>
              <w:ind w:left="12" w:right="5"/>
              <w:jc w:val="center"/>
              <w:rPr>
                <w:rFonts w:ascii="Times New Roman" w:hAnsi="Times New Roman" w:cs="Times New Roman"/>
                <w:sz w:val="24"/>
                <w:szCs w:val="24"/>
              </w:rPr>
            </w:pPr>
            <w:r w:rsidRPr="00B12D48">
              <w:rPr>
                <w:rFonts w:ascii="Times New Roman" w:hAnsi="Times New Roman" w:cs="Times New Roman"/>
                <w:spacing w:val="-4"/>
                <w:sz w:val="24"/>
                <w:szCs w:val="24"/>
              </w:rPr>
              <w:t>OB</w:t>
            </w:r>
          </w:p>
        </w:tc>
        <w:tc>
          <w:tcPr>
            <w:tcW w:w="644" w:type="dxa"/>
            <w:tcBorders>
              <w:top w:val="single" w:sz="4" w:space="0" w:color="000000"/>
              <w:left w:val="single" w:sz="4" w:space="0" w:color="000000"/>
              <w:bottom w:val="single" w:sz="4" w:space="0" w:color="000000"/>
              <w:right w:val="single" w:sz="4" w:space="0" w:color="000000"/>
            </w:tcBorders>
            <w:hideMark/>
          </w:tcPr>
          <w:p w14:paraId="5236D5BF"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4"/>
                <w:sz w:val="24"/>
                <w:szCs w:val="24"/>
              </w:rPr>
              <w:t>0.01</w:t>
            </w:r>
          </w:p>
        </w:tc>
      </w:tr>
      <w:tr w:rsidR="004E63F1" w:rsidRPr="00B12D48" w14:paraId="708F5468" w14:textId="77777777" w:rsidTr="0074601E">
        <w:trPr>
          <w:trHeight w:val="251"/>
        </w:trPr>
        <w:tc>
          <w:tcPr>
            <w:tcW w:w="914" w:type="dxa"/>
            <w:tcBorders>
              <w:top w:val="single" w:sz="4" w:space="0" w:color="000000"/>
              <w:left w:val="single" w:sz="4" w:space="0" w:color="000000"/>
              <w:bottom w:val="single" w:sz="4" w:space="0" w:color="000000"/>
              <w:right w:val="single" w:sz="4" w:space="0" w:color="000000"/>
            </w:tcBorders>
            <w:hideMark/>
          </w:tcPr>
          <w:p w14:paraId="15A6E685"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T5</w:t>
            </w:r>
          </w:p>
        </w:tc>
        <w:tc>
          <w:tcPr>
            <w:tcW w:w="7206" w:type="dxa"/>
            <w:tcBorders>
              <w:top w:val="single" w:sz="4" w:space="0" w:color="000000"/>
              <w:left w:val="single" w:sz="4" w:space="0" w:color="000000"/>
              <w:bottom w:val="single" w:sz="4" w:space="0" w:color="000000"/>
              <w:right w:val="single" w:sz="4" w:space="0" w:color="000000"/>
            </w:tcBorders>
            <w:hideMark/>
          </w:tcPr>
          <w:p w14:paraId="3EE63663"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rPr>
              <w:t>Rigoare</w:t>
            </w:r>
          </w:p>
        </w:tc>
        <w:tc>
          <w:tcPr>
            <w:tcW w:w="720" w:type="dxa"/>
            <w:tcBorders>
              <w:top w:val="single" w:sz="4" w:space="0" w:color="000000"/>
              <w:left w:val="single" w:sz="4" w:space="0" w:color="000000"/>
              <w:bottom w:val="single" w:sz="4" w:space="0" w:color="000000"/>
              <w:right w:val="single" w:sz="4" w:space="0" w:color="000000"/>
            </w:tcBorders>
            <w:hideMark/>
          </w:tcPr>
          <w:p w14:paraId="20C1450A" w14:textId="77777777" w:rsidR="004E63F1" w:rsidRPr="00B12D48" w:rsidRDefault="004E63F1" w:rsidP="008F23E6">
            <w:pPr>
              <w:pStyle w:val="TableParagraph"/>
              <w:ind w:left="12" w:right="5"/>
              <w:jc w:val="center"/>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bottom w:val="single" w:sz="4" w:space="0" w:color="000000"/>
              <w:right w:val="single" w:sz="4" w:space="0" w:color="000000"/>
            </w:tcBorders>
            <w:hideMark/>
          </w:tcPr>
          <w:p w14:paraId="318258A4" w14:textId="77777777" w:rsidR="004E63F1" w:rsidRPr="00B12D48" w:rsidRDefault="004E63F1" w:rsidP="008F23E6">
            <w:pPr>
              <w:pStyle w:val="TableParagraph"/>
              <w:ind w:left="13"/>
              <w:jc w:val="center"/>
              <w:rPr>
                <w:rFonts w:ascii="Times New Roman" w:hAnsi="Times New Roman" w:cs="Times New Roman"/>
                <w:sz w:val="24"/>
                <w:szCs w:val="24"/>
              </w:rPr>
            </w:pPr>
            <w:r w:rsidRPr="00B12D48">
              <w:rPr>
                <w:rFonts w:ascii="Times New Roman" w:hAnsi="Times New Roman" w:cs="Times New Roman"/>
                <w:spacing w:val="-5"/>
                <w:sz w:val="24"/>
                <w:szCs w:val="24"/>
              </w:rPr>
              <w:t>0.1</w:t>
            </w:r>
          </w:p>
        </w:tc>
      </w:tr>
      <w:tr w:rsidR="004E63F1" w:rsidRPr="00B12D48" w14:paraId="4AF06981" w14:textId="77777777" w:rsidTr="0074601E">
        <w:trPr>
          <w:trHeight w:val="254"/>
        </w:trPr>
        <w:tc>
          <w:tcPr>
            <w:tcW w:w="914" w:type="dxa"/>
            <w:tcBorders>
              <w:top w:val="single" w:sz="4" w:space="0" w:color="000000"/>
              <w:left w:val="single" w:sz="4" w:space="0" w:color="000000"/>
              <w:bottom w:val="single" w:sz="4" w:space="0" w:color="000000"/>
              <w:right w:val="single" w:sz="4" w:space="0" w:color="000000"/>
            </w:tcBorders>
            <w:hideMark/>
          </w:tcPr>
          <w:p w14:paraId="45A608E6"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T6</w:t>
            </w:r>
          </w:p>
        </w:tc>
        <w:tc>
          <w:tcPr>
            <w:tcW w:w="7206" w:type="dxa"/>
            <w:tcBorders>
              <w:top w:val="single" w:sz="4" w:space="0" w:color="000000"/>
              <w:left w:val="single" w:sz="4" w:space="0" w:color="000000"/>
              <w:bottom w:val="single" w:sz="4" w:space="0" w:color="000000"/>
              <w:right w:val="single" w:sz="4" w:space="0" w:color="000000"/>
            </w:tcBorders>
            <w:hideMark/>
          </w:tcPr>
          <w:p w14:paraId="0DB047C9"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Orientare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către</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2"/>
                <w:sz w:val="24"/>
                <w:szCs w:val="24"/>
              </w:rPr>
              <w:t>rezultate</w:t>
            </w:r>
          </w:p>
        </w:tc>
        <w:tc>
          <w:tcPr>
            <w:tcW w:w="720" w:type="dxa"/>
            <w:tcBorders>
              <w:top w:val="single" w:sz="4" w:space="0" w:color="000000"/>
              <w:left w:val="single" w:sz="4" w:space="0" w:color="000000"/>
              <w:bottom w:val="single" w:sz="4" w:space="0" w:color="000000"/>
              <w:right w:val="single" w:sz="4" w:space="0" w:color="000000"/>
            </w:tcBorders>
            <w:hideMark/>
          </w:tcPr>
          <w:p w14:paraId="3EBE9088" w14:textId="77777777" w:rsidR="004E63F1" w:rsidRPr="00B12D48" w:rsidRDefault="004E63F1" w:rsidP="008F23E6">
            <w:pPr>
              <w:pStyle w:val="TableParagraph"/>
              <w:ind w:left="12" w:right="5"/>
              <w:jc w:val="center"/>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bottom w:val="single" w:sz="4" w:space="0" w:color="000000"/>
              <w:right w:val="single" w:sz="4" w:space="0" w:color="000000"/>
            </w:tcBorders>
            <w:hideMark/>
          </w:tcPr>
          <w:p w14:paraId="2FBB992F" w14:textId="77777777" w:rsidR="004E63F1" w:rsidRPr="00B12D48" w:rsidRDefault="004E63F1" w:rsidP="008F23E6">
            <w:pPr>
              <w:pStyle w:val="TableParagraph"/>
              <w:ind w:left="13"/>
              <w:jc w:val="center"/>
              <w:rPr>
                <w:rFonts w:ascii="Times New Roman" w:hAnsi="Times New Roman" w:cs="Times New Roman"/>
                <w:sz w:val="24"/>
                <w:szCs w:val="24"/>
              </w:rPr>
            </w:pPr>
            <w:r w:rsidRPr="00B12D48">
              <w:rPr>
                <w:rFonts w:ascii="Times New Roman" w:hAnsi="Times New Roman" w:cs="Times New Roman"/>
                <w:spacing w:val="-5"/>
                <w:sz w:val="24"/>
                <w:szCs w:val="24"/>
              </w:rPr>
              <w:t>0.1</w:t>
            </w:r>
          </w:p>
        </w:tc>
      </w:tr>
      <w:tr w:rsidR="004E63F1" w:rsidRPr="00B12D48" w14:paraId="2F156E21" w14:textId="77777777" w:rsidTr="0074601E">
        <w:trPr>
          <w:trHeight w:val="251"/>
        </w:trPr>
        <w:tc>
          <w:tcPr>
            <w:tcW w:w="914" w:type="dxa"/>
            <w:tcBorders>
              <w:top w:val="single" w:sz="4" w:space="0" w:color="000000"/>
              <w:left w:val="single" w:sz="4" w:space="0" w:color="000000"/>
              <w:bottom w:val="single" w:sz="4" w:space="0" w:color="000000"/>
              <w:right w:val="single" w:sz="4" w:space="0" w:color="000000"/>
            </w:tcBorders>
            <w:hideMark/>
          </w:tcPr>
          <w:p w14:paraId="040C5402" w14:textId="77777777" w:rsidR="004E63F1" w:rsidRPr="00B12D48" w:rsidRDefault="004E63F1" w:rsidP="008F23E6">
            <w:pPr>
              <w:pStyle w:val="TableParagraph"/>
              <w:ind w:left="9" w:right="4"/>
              <w:jc w:val="center"/>
              <w:rPr>
                <w:rFonts w:ascii="Times New Roman" w:hAnsi="Times New Roman" w:cs="Times New Roman"/>
                <w:b/>
                <w:sz w:val="24"/>
                <w:szCs w:val="24"/>
              </w:rPr>
            </w:pPr>
            <w:r w:rsidRPr="00B12D48">
              <w:rPr>
                <w:rFonts w:ascii="Times New Roman" w:hAnsi="Times New Roman" w:cs="Times New Roman"/>
                <w:b/>
                <w:spacing w:val="-5"/>
                <w:sz w:val="24"/>
                <w:szCs w:val="24"/>
              </w:rPr>
              <w:t>T7</w:t>
            </w:r>
          </w:p>
        </w:tc>
        <w:tc>
          <w:tcPr>
            <w:tcW w:w="7206" w:type="dxa"/>
            <w:tcBorders>
              <w:top w:val="single" w:sz="4" w:space="0" w:color="000000"/>
              <w:left w:val="single" w:sz="4" w:space="0" w:color="000000"/>
              <w:bottom w:val="single" w:sz="4" w:space="0" w:color="000000"/>
              <w:right w:val="single" w:sz="4" w:space="0" w:color="000000"/>
            </w:tcBorders>
            <w:hideMark/>
          </w:tcPr>
          <w:p w14:paraId="67FF718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sinteză</w:t>
            </w:r>
          </w:p>
        </w:tc>
        <w:tc>
          <w:tcPr>
            <w:tcW w:w="720" w:type="dxa"/>
            <w:tcBorders>
              <w:top w:val="single" w:sz="4" w:space="0" w:color="000000"/>
              <w:left w:val="single" w:sz="4" w:space="0" w:color="000000"/>
              <w:bottom w:val="single" w:sz="4" w:space="0" w:color="000000"/>
              <w:right w:val="single" w:sz="4" w:space="0" w:color="000000"/>
            </w:tcBorders>
            <w:hideMark/>
          </w:tcPr>
          <w:p w14:paraId="4DB3D0C4" w14:textId="77777777" w:rsidR="004E63F1" w:rsidRPr="00B12D48" w:rsidRDefault="004E63F1" w:rsidP="008F23E6">
            <w:pPr>
              <w:pStyle w:val="TableParagraph"/>
              <w:ind w:left="12" w:right="5"/>
              <w:jc w:val="center"/>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bottom w:val="single" w:sz="4" w:space="0" w:color="000000"/>
              <w:right w:val="single" w:sz="4" w:space="0" w:color="000000"/>
            </w:tcBorders>
            <w:hideMark/>
          </w:tcPr>
          <w:p w14:paraId="065CBEEE" w14:textId="77777777" w:rsidR="004E63F1" w:rsidRPr="00B12D48" w:rsidRDefault="004E63F1" w:rsidP="008F23E6">
            <w:pPr>
              <w:pStyle w:val="TableParagraph"/>
              <w:ind w:left="13"/>
              <w:jc w:val="center"/>
              <w:rPr>
                <w:rFonts w:ascii="Times New Roman" w:hAnsi="Times New Roman" w:cs="Times New Roman"/>
                <w:sz w:val="24"/>
                <w:szCs w:val="24"/>
              </w:rPr>
            </w:pPr>
            <w:r w:rsidRPr="00B12D48">
              <w:rPr>
                <w:rFonts w:ascii="Times New Roman" w:hAnsi="Times New Roman" w:cs="Times New Roman"/>
                <w:spacing w:val="-5"/>
                <w:sz w:val="24"/>
                <w:szCs w:val="24"/>
              </w:rPr>
              <w:t>0.1</w:t>
            </w:r>
          </w:p>
        </w:tc>
      </w:tr>
      <w:tr w:rsidR="004E63F1" w:rsidRPr="00B12D48" w14:paraId="57064ADD" w14:textId="77777777" w:rsidTr="0074601E">
        <w:trPr>
          <w:trHeight w:val="417"/>
        </w:trPr>
        <w:tc>
          <w:tcPr>
            <w:tcW w:w="914" w:type="dxa"/>
            <w:tcBorders>
              <w:top w:val="single" w:sz="4" w:space="0" w:color="000000"/>
              <w:left w:val="single" w:sz="4" w:space="0" w:color="000000"/>
              <w:bottom w:val="single" w:sz="4" w:space="0" w:color="000000"/>
              <w:right w:val="single" w:sz="4" w:space="0" w:color="000000"/>
            </w:tcBorders>
          </w:tcPr>
          <w:p w14:paraId="642EAE45" w14:textId="77777777" w:rsidR="004E63F1" w:rsidRPr="00B12D48" w:rsidRDefault="004E63F1" w:rsidP="008F23E6">
            <w:pPr>
              <w:pStyle w:val="TableParagraph"/>
              <w:ind w:left="0"/>
              <w:jc w:val="center"/>
              <w:rPr>
                <w:rFonts w:ascii="Times New Roman" w:hAnsi="Times New Roman" w:cs="Times New Roman"/>
                <w:b/>
                <w:bCs/>
                <w:sz w:val="24"/>
                <w:szCs w:val="24"/>
              </w:rPr>
            </w:pPr>
            <w:r w:rsidRPr="00B12D48">
              <w:rPr>
                <w:rFonts w:ascii="Times New Roman" w:hAnsi="Times New Roman" w:cs="Times New Roman"/>
                <w:b/>
                <w:bCs/>
                <w:sz w:val="24"/>
                <w:szCs w:val="24"/>
              </w:rPr>
              <w:t>IV</w:t>
            </w:r>
          </w:p>
        </w:tc>
        <w:tc>
          <w:tcPr>
            <w:tcW w:w="8570" w:type="dxa"/>
            <w:gridSpan w:val="3"/>
            <w:tcBorders>
              <w:top w:val="single" w:sz="4" w:space="0" w:color="000000"/>
              <w:left w:val="single" w:sz="4" w:space="0" w:color="000000"/>
              <w:bottom w:val="single" w:sz="4" w:space="0" w:color="000000"/>
              <w:right w:val="single" w:sz="4" w:space="0" w:color="000000"/>
            </w:tcBorders>
            <w:hideMark/>
          </w:tcPr>
          <w:p w14:paraId="6DE07570"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Alte</w:t>
            </w:r>
            <w:r w:rsidRPr="00B12D48">
              <w:rPr>
                <w:rFonts w:ascii="Times New Roman" w:hAnsi="Times New Roman" w:cs="Times New Roman"/>
                <w:b/>
                <w:spacing w:val="-6"/>
                <w:sz w:val="24"/>
                <w:szCs w:val="24"/>
              </w:rPr>
              <w:t xml:space="preserve"> </w:t>
            </w:r>
            <w:r w:rsidRPr="00B12D48">
              <w:rPr>
                <w:rFonts w:ascii="Times New Roman" w:hAnsi="Times New Roman" w:cs="Times New Roman"/>
                <w:b/>
                <w:spacing w:val="-2"/>
                <w:sz w:val="24"/>
                <w:szCs w:val="24"/>
              </w:rPr>
              <w:t>criterii</w:t>
            </w:r>
          </w:p>
        </w:tc>
      </w:tr>
      <w:tr w:rsidR="004E63F1" w:rsidRPr="00B12D48" w14:paraId="0941AB6A" w14:textId="77777777" w:rsidTr="0074601E">
        <w:trPr>
          <w:trHeight w:val="645"/>
        </w:trPr>
        <w:tc>
          <w:tcPr>
            <w:tcW w:w="914" w:type="dxa"/>
            <w:tcBorders>
              <w:top w:val="single" w:sz="4" w:space="0" w:color="000000"/>
              <w:left w:val="single" w:sz="4" w:space="0" w:color="000000"/>
              <w:right w:val="single" w:sz="4" w:space="0" w:color="000000"/>
            </w:tcBorders>
          </w:tcPr>
          <w:p w14:paraId="2772DFD2" w14:textId="77777777" w:rsidR="004E63F1" w:rsidRPr="00B12D48" w:rsidRDefault="004E63F1" w:rsidP="008F23E6">
            <w:pPr>
              <w:pStyle w:val="TableParagraph"/>
              <w:ind w:left="0"/>
              <w:rPr>
                <w:rFonts w:ascii="Times New Roman" w:hAnsi="Times New Roman" w:cs="Times New Roman"/>
                <w:sz w:val="24"/>
                <w:szCs w:val="24"/>
              </w:rPr>
            </w:pPr>
          </w:p>
        </w:tc>
        <w:tc>
          <w:tcPr>
            <w:tcW w:w="7206" w:type="dxa"/>
            <w:tcBorders>
              <w:top w:val="single" w:sz="4" w:space="0" w:color="000000"/>
              <w:left w:val="single" w:sz="4" w:space="0" w:color="000000"/>
              <w:right w:val="single" w:sz="4" w:space="0" w:color="000000"/>
            </w:tcBorders>
            <w:hideMark/>
          </w:tcPr>
          <w:p w14:paraId="7D014577"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Rezultatele</w:t>
            </w:r>
            <w:r w:rsidRPr="00B12D48">
              <w:rPr>
                <w:rFonts w:ascii="Times New Roman" w:hAnsi="Times New Roman" w:cs="Times New Roman"/>
                <w:spacing w:val="7"/>
                <w:sz w:val="24"/>
                <w:szCs w:val="24"/>
              </w:rPr>
              <w:t xml:space="preserve"> </w:t>
            </w:r>
            <w:proofErr w:type="spellStart"/>
            <w:r w:rsidRPr="00B12D48">
              <w:rPr>
                <w:rFonts w:ascii="Times New Roman" w:hAnsi="Times New Roman" w:cs="Times New Roman"/>
                <w:sz w:val="24"/>
                <w:szCs w:val="24"/>
              </w:rPr>
              <w:t>economico</w:t>
            </w:r>
            <w:proofErr w:type="spellEnd"/>
            <w:r w:rsidRPr="00B12D48">
              <w:rPr>
                <w:rFonts w:ascii="Times New Roman" w:hAnsi="Times New Roman" w:cs="Times New Roman"/>
                <w:sz w:val="24"/>
                <w:szCs w:val="24"/>
              </w:rPr>
              <w:t>-financiare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ale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întreprinderilor</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candidatul</w:t>
            </w:r>
          </w:p>
          <w:p w14:paraId="34D2DFB1"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și-a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exercitat</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mandatul</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administrator</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director.</w:t>
            </w:r>
          </w:p>
        </w:tc>
        <w:tc>
          <w:tcPr>
            <w:tcW w:w="720" w:type="dxa"/>
            <w:tcBorders>
              <w:top w:val="single" w:sz="4" w:space="0" w:color="000000"/>
              <w:left w:val="single" w:sz="4" w:space="0" w:color="000000"/>
              <w:right w:val="single" w:sz="4" w:space="0" w:color="000000"/>
            </w:tcBorders>
            <w:hideMark/>
          </w:tcPr>
          <w:p w14:paraId="18DC4DB7" w14:textId="77777777" w:rsidR="004E63F1" w:rsidRPr="00B12D48" w:rsidRDefault="004E63F1" w:rsidP="008F23E6">
            <w:pPr>
              <w:pStyle w:val="TableParagraph"/>
              <w:ind w:left="12" w:right="5"/>
              <w:jc w:val="center"/>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right w:val="single" w:sz="4" w:space="0" w:color="000000"/>
            </w:tcBorders>
            <w:hideMark/>
          </w:tcPr>
          <w:p w14:paraId="569E12BC" w14:textId="77777777" w:rsidR="004E63F1" w:rsidRPr="00B12D48" w:rsidRDefault="004E63F1" w:rsidP="008F23E6">
            <w:pPr>
              <w:pStyle w:val="TableParagraph"/>
              <w:ind w:left="13" w:right="1"/>
              <w:jc w:val="center"/>
              <w:rPr>
                <w:rFonts w:ascii="Times New Roman" w:hAnsi="Times New Roman" w:cs="Times New Roman"/>
                <w:sz w:val="24"/>
                <w:szCs w:val="24"/>
              </w:rPr>
            </w:pPr>
            <w:r w:rsidRPr="00B12D48">
              <w:rPr>
                <w:rFonts w:ascii="Times New Roman" w:hAnsi="Times New Roman" w:cs="Times New Roman"/>
                <w:spacing w:val="-10"/>
                <w:sz w:val="24"/>
                <w:szCs w:val="24"/>
              </w:rPr>
              <w:t>1</w:t>
            </w:r>
          </w:p>
        </w:tc>
      </w:tr>
      <w:tr w:rsidR="00051885" w:rsidRPr="00B12D48" w14:paraId="5DFA2C91" w14:textId="77777777" w:rsidTr="0074601E">
        <w:trPr>
          <w:trHeight w:val="645"/>
        </w:trPr>
        <w:tc>
          <w:tcPr>
            <w:tcW w:w="914" w:type="dxa"/>
            <w:tcBorders>
              <w:top w:val="single" w:sz="4" w:space="0" w:color="000000"/>
              <w:left w:val="single" w:sz="4" w:space="0" w:color="000000"/>
              <w:right w:val="single" w:sz="4" w:space="0" w:color="000000"/>
            </w:tcBorders>
          </w:tcPr>
          <w:p w14:paraId="5F128EF9" w14:textId="77777777" w:rsidR="00051885" w:rsidRPr="00B12D48" w:rsidRDefault="00051885" w:rsidP="008F23E6">
            <w:pPr>
              <w:pStyle w:val="TableParagraph"/>
              <w:ind w:left="0"/>
              <w:rPr>
                <w:rFonts w:ascii="Times New Roman" w:hAnsi="Times New Roman" w:cs="Times New Roman"/>
                <w:sz w:val="24"/>
                <w:szCs w:val="24"/>
              </w:rPr>
            </w:pPr>
          </w:p>
        </w:tc>
        <w:tc>
          <w:tcPr>
            <w:tcW w:w="7206" w:type="dxa"/>
            <w:tcBorders>
              <w:top w:val="single" w:sz="4" w:space="0" w:color="000000"/>
              <w:left w:val="single" w:sz="4" w:space="0" w:color="000000"/>
              <w:right w:val="single" w:sz="4" w:space="0" w:color="000000"/>
            </w:tcBorders>
          </w:tcPr>
          <w:p w14:paraId="6603DDAA" w14:textId="7C85AF1F" w:rsidR="00051885" w:rsidRPr="00B12D48" w:rsidRDefault="00051885"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Înscrieri</w:t>
            </w:r>
            <w:r w:rsidR="004808FD" w:rsidRPr="00B12D48">
              <w:rPr>
                <w:rFonts w:ascii="Times New Roman" w:hAnsi="Times New Roman" w:cs="Times New Roman"/>
                <w:sz w:val="24"/>
                <w:szCs w:val="24"/>
              </w:rPr>
              <w:t xml:space="preserve"> în cazierul fiscal și judiciar</w:t>
            </w:r>
          </w:p>
        </w:tc>
        <w:tc>
          <w:tcPr>
            <w:tcW w:w="720" w:type="dxa"/>
            <w:tcBorders>
              <w:top w:val="single" w:sz="4" w:space="0" w:color="000000"/>
              <w:left w:val="single" w:sz="4" w:space="0" w:color="000000"/>
              <w:right w:val="single" w:sz="4" w:space="0" w:color="000000"/>
            </w:tcBorders>
          </w:tcPr>
          <w:p w14:paraId="3D5BC296" w14:textId="7C119709" w:rsidR="00051885" w:rsidRPr="00B12D48" w:rsidRDefault="00DE05D2" w:rsidP="008F23E6">
            <w:pPr>
              <w:pStyle w:val="TableParagraph"/>
              <w:ind w:left="12" w:right="5"/>
              <w:jc w:val="center"/>
              <w:rPr>
                <w:rFonts w:ascii="Times New Roman" w:hAnsi="Times New Roman" w:cs="Times New Roman"/>
                <w:spacing w:val="-4"/>
                <w:sz w:val="24"/>
                <w:szCs w:val="24"/>
              </w:rPr>
            </w:pPr>
            <w:r w:rsidRPr="00B12D48">
              <w:rPr>
                <w:rFonts w:ascii="Times New Roman" w:hAnsi="Times New Roman" w:cs="Times New Roman"/>
                <w:spacing w:val="-4"/>
                <w:sz w:val="24"/>
                <w:szCs w:val="24"/>
              </w:rPr>
              <w:t>OB</w:t>
            </w:r>
          </w:p>
        </w:tc>
        <w:tc>
          <w:tcPr>
            <w:tcW w:w="644" w:type="dxa"/>
            <w:tcBorders>
              <w:top w:val="single" w:sz="4" w:space="0" w:color="000000"/>
              <w:left w:val="single" w:sz="4" w:space="0" w:color="000000"/>
              <w:right w:val="single" w:sz="4" w:space="0" w:color="000000"/>
            </w:tcBorders>
          </w:tcPr>
          <w:p w14:paraId="0444C9B1" w14:textId="36E60BCB" w:rsidR="00051885" w:rsidRPr="00B12D48" w:rsidRDefault="00A21DAF" w:rsidP="008F23E6">
            <w:pPr>
              <w:pStyle w:val="TableParagraph"/>
              <w:ind w:left="13" w:right="1"/>
              <w:jc w:val="center"/>
              <w:rPr>
                <w:rFonts w:ascii="Times New Roman" w:hAnsi="Times New Roman" w:cs="Times New Roman"/>
                <w:spacing w:val="-10"/>
                <w:sz w:val="24"/>
                <w:szCs w:val="24"/>
              </w:rPr>
            </w:pPr>
            <w:r w:rsidRPr="00B12D48">
              <w:rPr>
                <w:rFonts w:ascii="Times New Roman" w:hAnsi="Times New Roman" w:cs="Times New Roman"/>
                <w:spacing w:val="-10"/>
                <w:sz w:val="24"/>
                <w:szCs w:val="24"/>
              </w:rPr>
              <w:t>Da/Nu</w:t>
            </w:r>
          </w:p>
        </w:tc>
      </w:tr>
      <w:tr w:rsidR="00051885" w:rsidRPr="00B12D48" w14:paraId="3480AFCB" w14:textId="77777777" w:rsidTr="0074601E">
        <w:trPr>
          <w:trHeight w:val="645"/>
        </w:trPr>
        <w:tc>
          <w:tcPr>
            <w:tcW w:w="914" w:type="dxa"/>
            <w:tcBorders>
              <w:top w:val="single" w:sz="4" w:space="0" w:color="000000"/>
              <w:left w:val="single" w:sz="4" w:space="0" w:color="000000"/>
              <w:right w:val="single" w:sz="4" w:space="0" w:color="000000"/>
            </w:tcBorders>
          </w:tcPr>
          <w:p w14:paraId="674B846A" w14:textId="77777777" w:rsidR="00051885" w:rsidRPr="00B12D48" w:rsidRDefault="00051885" w:rsidP="008F23E6">
            <w:pPr>
              <w:pStyle w:val="TableParagraph"/>
              <w:ind w:left="0"/>
              <w:rPr>
                <w:rFonts w:ascii="Times New Roman" w:hAnsi="Times New Roman" w:cs="Times New Roman"/>
                <w:sz w:val="24"/>
                <w:szCs w:val="24"/>
              </w:rPr>
            </w:pPr>
          </w:p>
        </w:tc>
        <w:tc>
          <w:tcPr>
            <w:tcW w:w="7206" w:type="dxa"/>
            <w:tcBorders>
              <w:top w:val="single" w:sz="4" w:space="0" w:color="000000"/>
              <w:left w:val="single" w:sz="4" w:space="0" w:color="000000"/>
              <w:right w:val="single" w:sz="4" w:space="0" w:color="000000"/>
            </w:tcBorders>
          </w:tcPr>
          <w:p w14:paraId="5723D7AF" w14:textId="482C9E3A" w:rsidR="00051885" w:rsidRPr="00B12D48" w:rsidRDefault="00A21DAF"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 xml:space="preserve">Experiență </w:t>
            </w:r>
            <w:r w:rsidR="000D0924" w:rsidRPr="00B12D48">
              <w:rPr>
                <w:rFonts w:ascii="Times New Roman" w:hAnsi="Times New Roman" w:cs="Times New Roman"/>
                <w:sz w:val="24"/>
                <w:szCs w:val="24"/>
              </w:rPr>
              <w:t>în audit</w:t>
            </w:r>
          </w:p>
        </w:tc>
        <w:tc>
          <w:tcPr>
            <w:tcW w:w="720" w:type="dxa"/>
            <w:tcBorders>
              <w:top w:val="single" w:sz="4" w:space="0" w:color="000000"/>
              <w:left w:val="single" w:sz="4" w:space="0" w:color="000000"/>
              <w:right w:val="single" w:sz="4" w:space="0" w:color="000000"/>
            </w:tcBorders>
          </w:tcPr>
          <w:p w14:paraId="1516341C" w14:textId="06441DA6" w:rsidR="00051885" w:rsidRPr="00B12D48" w:rsidRDefault="000D0924" w:rsidP="008F23E6">
            <w:pPr>
              <w:pStyle w:val="TableParagraph"/>
              <w:ind w:left="12" w:right="5"/>
              <w:jc w:val="center"/>
              <w:rPr>
                <w:rFonts w:ascii="Times New Roman" w:hAnsi="Times New Roman" w:cs="Times New Roman"/>
                <w:spacing w:val="-4"/>
                <w:sz w:val="24"/>
                <w:szCs w:val="24"/>
              </w:rPr>
            </w:pPr>
            <w:proofErr w:type="spellStart"/>
            <w:r w:rsidRPr="00B12D48">
              <w:rPr>
                <w:rFonts w:ascii="Times New Roman" w:hAnsi="Times New Roman" w:cs="Times New Roman"/>
                <w:spacing w:val="-4"/>
                <w:sz w:val="24"/>
                <w:szCs w:val="24"/>
              </w:rPr>
              <w:t>Opț</w:t>
            </w:r>
            <w:proofErr w:type="spellEnd"/>
            <w:r w:rsidR="00F97DF5"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right w:val="single" w:sz="4" w:space="0" w:color="000000"/>
            </w:tcBorders>
          </w:tcPr>
          <w:p w14:paraId="0FD9E05B" w14:textId="16DDEFB1" w:rsidR="00051885" w:rsidRPr="00B12D48" w:rsidRDefault="00F97DF5" w:rsidP="008F23E6">
            <w:pPr>
              <w:pStyle w:val="TableParagraph"/>
              <w:ind w:left="13" w:right="1"/>
              <w:jc w:val="center"/>
              <w:rPr>
                <w:rFonts w:ascii="Times New Roman" w:hAnsi="Times New Roman" w:cs="Times New Roman"/>
                <w:spacing w:val="-10"/>
                <w:sz w:val="24"/>
                <w:szCs w:val="24"/>
              </w:rPr>
            </w:pPr>
            <w:r w:rsidRPr="00B12D48">
              <w:rPr>
                <w:rFonts w:ascii="Times New Roman" w:hAnsi="Times New Roman" w:cs="Times New Roman"/>
                <w:spacing w:val="-10"/>
                <w:sz w:val="24"/>
                <w:szCs w:val="24"/>
              </w:rPr>
              <w:t>Da/Nu</w:t>
            </w:r>
          </w:p>
        </w:tc>
      </w:tr>
      <w:tr w:rsidR="004E63F1" w:rsidRPr="00B12D48" w14:paraId="61193B5A" w14:textId="77777777" w:rsidTr="0074601E">
        <w:trPr>
          <w:trHeight w:val="254"/>
        </w:trPr>
        <w:tc>
          <w:tcPr>
            <w:tcW w:w="914" w:type="dxa"/>
            <w:tcBorders>
              <w:top w:val="single" w:sz="4" w:space="0" w:color="000000"/>
              <w:left w:val="single" w:sz="4" w:space="0" w:color="000000"/>
              <w:bottom w:val="single" w:sz="4" w:space="0" w:color="000000"/>
              <w:right w:val="single" w:sz="4" w:space="0" w:color="000000"/>
            </w:tcBorders>
          </w:tcPr>
          <w:p w14:paraId="3759B150" w14:textId="77777777" w:rsidR="004E63F1" w:rsidRPr="00B12D48" w:rsidRDefault="004E63F1" w:rsidP="008F23E6">
            <w:pPr>
              <w:pStyle w:val="TableParagraph"/>
              <w:ind w:left="0"/>
              <w:rPr>
                <w:rFonts w:ascii="Times New Roman" w:hAnsi="Times New Roman" w:cs="Times New Roman"/>
                <w:sz w:val="24"/>
                <w:szCs w:val="24"/>
              </w:rPr>
            </w:pPr>
          </w:p>
        </w:tc>
        <w:tc>
          <w:tcPr>
            <w:tcW w:w="7206" w:type="dxa"/>
            <w:tcBorders>
              <w:top w:val="single" w:sz="4" w:space="0" w:color="000000"/>
              <w:left w:val="single" w:sz="4" w:space="0" w:color="000000"/>
              <w:bottom w:val="single" w:sz="4" w:space="0" w:color="000000"/>
              <w:right w:val="single" w:sz="4" w:space="0" w:color="000000"/>
            </w:tcBorders>
            <w:hideMark/>
          </w:tcPr>
          <w:p w14:paraId="06F41F8F"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Diversitatea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5"/>
                <w:sz w:val="24"/>
                <w:szCs w:val="24"/>
              </w:rPr>
              <w:t>gen</w:t>
            </w:r>
          </w:p>
        </w:tc>
        <w:tc>
          <w:tcPr>
            <w:tcW w:w="720" w:type="dxa"/>
            <w:tcBorders>
              <w:top w:val="single" w:sz="4" w:space="0" w:color="000000"/>
              <w:left w:val="single" w:sz="4" w:space="0" w:color="000000"/>
              <w:bottom w:val="single" w:sz="4" w:space="0" w:color="000000"/>
              <w:right w:val="single" w:sz="4" w:space="0" w:color="000000"/>
            </w:tcBorders>
            <w:hideMark/>
          </w:tcPr>
          <w:p w14:paraId="5E6B6E17" w14:textId="77777777" w:rsidR="004E63F1" w:rsidRPr="00B12D48" w:rsidRDefault="004E63F1" w:rsidP="008F23E6">
            <w:pPr>
              <w:pStyle w:val="TableParagraph"/>
              <w:ind w:left="149"/>
              <w:rPr>
                <w:rFonts w:ascii="Times New Roman" w:hAnsi="Times New Roman" w:cs="Times New Roman"/>
                <w:sz w:val="24"/>
                <w:szCs w:val="24"/>
              </w:rPr>
            </w:pPr>
            <w:proofErr w:type="spellStart"/>
            <w:r w:rsidRPr="00B12D48">
              <w:rPr>
                <w:rFonts w:ascii="Times New Roman" w:hAnsi="Times New Roman" w:cs="Times New Roman"/>
                <w:spacing w:val="-4"/>
                <w:sz w:val="24"/>
                <w:szCs w:val="24"/>
              </w:rPr>
              <w:t>Opț</w:t>
            </w:r>
            <w:proofErr w:type="spellEnd"/>
            <w:r w:rsidRPr="00B12D48">
              <w:rPr>
                <w:rFonts w:ascii="Times New Roman" w:hAnsi="Times New Roman" w:cs="Times New Roman"/>
                <w:spacing w:val="-4"/>
                <w:sz w:val="24"/>
                <w:szCs w:val="24"/>
              </w:rPr>
              <w:t>.</w:t>
            </w:r>
          </w:p>
        </w:tc>
        <w:tc>
          <w:tcPr>
            <w:tcW w:w="644" w:type="dxa"/>
            <w:tcBorders>
              <w:top w:val="single" w:sz="4" w:space="0" w:color="000000"/>
              <w:left w:val="single" w:sz="4" w:space="0" w:color="000000"/>
              <w:bottom w:val="single" w:sz="4" w:space="0" w:color="000000"/>
              <w:right w:val="single" w:sz="4" w:space="0" w:color="000000"/>
            </w:tcBorders>
            <w:hideMark/>
          </w:tcPr>
          <w:p w14:paraId="5A6B4A96" w14:textId="77777777" w:rsidR="004E63F1" w:rsidRPr="00B12D48" w:rsidRDefault="004E63F1" w:rsidP="008F23E6">
            <w:pPr>
              <w:pStyle w:val="TableParagraph"/>
              <w:ind w:left="130"/>
              <w:rPr>
                <w:rFonts w:ascii="Times New Roman" w:hAnsi="Times New Roman" w:cs="Times New Roman"/>
                <w:sz w:val="24"/>
                <w:szCs w:val="24"/>
              </w:rPr>
            </w:pPr>
            <w:r w:rsidRPr="00B12D48">
              <w:rPr>
                <w:rFonts w:ascii="Times New Roman" w:hAnsi="Times New Roman" w:cs="Times New Roman"/>
                <w:spacing w:val="-5"/>
                <w:sz w:val="24"/>
                <w:szCs w:val="24"/>
              </w:rPr>
              <w:t>M/F</w:t>
            </w:r>
          </w:p>
        </w:tc>
      </w:tr>
      <w:tr w:rsidR="004E63F1" w:rsidRPr="00B12D48" w14:paraId="3B23306E" w14:textId="77777777" w:rsidTr="0074601E">
        <w:trPr>
          <w:trHeight w:val="251"/>
        </w:trPr>
        <w:tc>
          <w:tcPr>
            <w:tcW w:w="914" w:type="dxa"/>
            <w:tcBorders>
              <w:top w:val="single" w:sz="4" w:space="0" w:color="000000"/>
              <w:left w:val="single" w:sz="4" w:space="0" w:color="000000"/>
              <w:bottom w:val="single" w:sz="4" w:space="0" w:color="000000"/>
              <w:right w:val="single" w:sz="4" w:space="0" w:color="000000"/>
            </w:tcBorders>
          </w:tcPr>
          <w:p w14:paraId="2006C3E3" w14:textId="77777777" w:rsidR="004E63F1" w:rsidRPr="00B12D48" w:rsidRDefault="004E63F1" w:rsidP="008F23E6">
            <w:pPr>
              <w:pStyle w:val="TableParagraph"/>
              <w:ind w:left="0"/>
              <w:rPr>
                <w:rFonts w:ascii="Times New Roman" w:hAnsi="Times New Roman" w:cs="Times New Roman"/>
                <w:sz w:val="24"/>
                <w:szCs w:val="24"/>
              </w:rPr>
            </w:pPr>
          </w:p>
        </w:tc>
        <w:tc>
          <w:tcPr>
            <w:tcW w:w="7206" w:type="dxa"/>
            <w:tcBorders>
              <w:top w:val="single" w:sz="4" w:space="0" w:color="000000"/>
              <w:left w:val="single" w:sz="4" w:space="0" w:color="000000"/>
              <w:bottom w:val="single" w:sz="4" w:space="0" w:color="000000"/>
              <w:right w:val="single" w:sz="4" w:space="0" w:color="000000"/>
            </w:tcBorders>
            <w:hideMark/>
          </w:tcPr>
          <w:p w14:paraId="3E95AD49" w14:textId="77777777" w:rsidR="004E63F1" w:rsidRPr="00B12D48" w:rsidRDefault="004E63F1" w:rsidP="008F23E6">
            <w:pPr>
              <w:pStyle w:val="TableParagraph"/>
              <w:ind w:left="3910"/>
              <w:rPr>
                <w:rFonts w:ascii="Times New Roman" w:hAnsi="Times New Roman" w:cs="Times New Roman"/>
                <w:b/>
                <w:sz w:val="24"/>
                <w:szCs w:val="24"/>
              </w:rPr>
            </w:pPr>
            <w:r w:rsidRPr="00B12D48">
              <w:rPr>
                <w:rFonts w:ascii="Times New Roman" w:hAnsi="Times New Roman" w:cs="Times New Roman"/>
                <w:b/>
                <w:sz w:val="24"/>
                <w:szCs w:val="24"/>
              </w:rPr>
              <w:t>T</w:t>
            </w:r>
            <w:r w:rsidRPr="00B12D48">
              <w:rPr>
                <w:rFonts w:ascii="Times New Roman" w:hAnsi="Times New Roman" w:cs="Times New Roman"/>
                <w:b/>
                <w:spacing w:val="-2"/>
                <w:sz w:val="24"/>
                <w:szCs w:val="24"/>
              </w:rPr>
              <w:t xml:space="preserve"> </w:t>
            </w:r>
            <w:r w:rsidRPr="00B12D48">
              <w:rPr>
                <w:rFonts w:ascii="Times New Roman" w:hAnsi="Times New Roman" w:cs="Times New Roman"/>
                <w:b/>
                <w:sz w:val="24"/>
                <w:szCs w:val="24"/>
              </w:rPr>
              <w:t>O</w:t>
            </w:r>
            <w:r w:rsidRPr="00B12D48">
              <w:rPr>
                <w:rFonts w:ascii="Times New Roman" w:hAnsi="Times New Roman" w:cs="Times New Roman"/>
                <w:b/>
                <w:spacing w:val="-1"/>
                <w:sz w:val="24"/>
                <w:szCs w:val="24"/>
              </w:rPr>
              <w:t xml:space="preserve"> </w:t>
            </w:r>
            <w:r w:rsidRPr="00B12D48">
              <w:rPr>
                <w:rFonts w:ascii="Times New Roman" w:hAnsi="Times New Roman" w:cs="Times New Roman"/>
                <w:b/>
                <w:sz w:val="24"/>
                <w:szCs w:val="24"/>
              </w:rPr>
              <w:t>T A</w:t>
            </w:r>
            <w:r w:rsidRPr="00B12D48">
              <w:rPr>
                <w:rFonts w:ascii="Times New Roman" w:hAnsi="Times New Roman" w:cs="Times New Roman"/>
                <w:b/>
                <w:spacing w:val="-3"/>
                <w:sz w:val="24"/>
                <w:szCs w:val="24"/>
              </w:rPr>
              <w:t xml:space="preserve"> </w:t>
            </w:r>
            <w:r w:rsidRPr="00B12D48">
              <w:rPr>
                <w:rFonts w:ascii="Times New Roman" w:hAnsi="Times New Roman" w:cs="Times New Roman"/>
                <w:b/>
                <w:spacing w:val="-10"/>
                <w:sz w:val="24"/>
                <w:szCs w:val="24"/>
              </w:rPr>
              <w:t>L</w:t>
            </w:r>
          </w:p>
        </w:tc>
        <w:tc>
          <w:tcPr>
            <w:tcW w:w="720" w:type="dxa"/>
            <w:tcBorders>
              <w:top w:val="single" w:sz="4" w:space="0" w:color="000000"/>
              <w:left w:val="single" w:sz="4" w:space="0" w:color="000000"/>
              <w:bottom w:val="single" w:sz="4" w:space="0" w:color="000000"/>
              <w:right w:val="single" w:sz="4" w:space="0" w:color="000000"/>
            </w:tcBorders>
          </w:tcPr>
          <w:p w14:paraId="0F25B0D9" w14:textId="77777777" w:rsidR="004E63F1" w:rsidRPr="00B12D48" w:rsidRDefault="004E63F1" w:rsidP="008F23E6">
            <w:pPr>
              <w:pStyle w:val="TableParagraph"/>
              <w:ind w:left="0"/>
              <w:rPr>
                <w:rFonts w:ascii="Times New Roman" w:hAnsi="Times New Roman" w:cs="Times New Roman"/>
                <w:sz w:val="24"/>
                <w:szCs w:val="24"/>
              </w:rPr>
            </w:pPr>
          </w:p>
        </w:tc>
        <w:tc>
          <w:tcPr>
            <w:tcW w:w="644" w:type="dxa"/>
            <w:tcBorders>
              <w:top w:val="single" w:sz="4" w:space="0" w:color="000000"/>
              <w:left w:val="single" w:sz="4" w:space="0" w:color="000000"/>
              <w:bottom w:val="single" w:sz="4" w:space="0" w:color="000000"/>
              <w:right w:val="single" w:sz="4" w:space="0" w:color="000000"/>
            </w:tcBorders>
          </w:tcPr>
          <w:p w14:paraId="33FE3AD1" w14:textId="77777777" w:rsidR="004E63F1" w:rsidRPr="00B12D48" w:rsidRDefault="004E63F1" w:rsidP="008F23E6">
            <w:pPr>
              <w:pStyle w:val="TableParagraph"/>
              <w:ind w:left="0"/>
              <w:rPr>
                <w:rFonts w:ascii="Times New Roman" w:hAnsi="Times New Roman" w:cs="Times New Roman"/>
                <w:sz w:val="24"/>
                <w:szCs w:val="24"/>
              </w:rPr>
            </w:pPr>
          </w:p>
        </w:tc>
      </w:tr>
      <w:tr w:rsidR="004E63F1" w:rsidRPr="00B12D48" w14:paraId="66758E1C" w14:textId="77777777" w:rsidTr="0074601E">
        <w:trPr>
          <w:trHeight w:val="254"/>
        </w:trPr>
        <w:tc>
          <w:tcPr>
            <w:tcW w:w="914" w:type="dxa"/>
            <w:tcBorders>
              <w:top w:val="single" w:sz="4" w:space="0" w:color="000000"/>
              <w:left w:val="single" w:sz="4" w:space="0" w:color="000000"/>
              <w:bottom w:val="single" w:sz="4" w:space="0" w:color="000000"/>
              <w:right w:val="single" w:sz="4" w:space="0" w:color="000000"/>
            </w:tcBorders>
          </w:tcPr>
          <w:p w14:paraId="5005B0E5" w14:textId="77777777" w:rsidR="004E63F1" w:rsidRPr="00B12D48" w:rsidRDefault="004E63F1" w:rsidP="008F23E6">
            <w:pPr>
              <w:pStyle w:val="TableParagraph"/>
              <w:ind w:left="0"/>
              <w:rPr>
                <w:rFonts w:ascii="Times New Roman" w:hAnsi="Times New Roman" w:cs="Times New Roman"/>
                <w:sz w:val="24"/>
                <w:szCs w:val="24"/>
              </w:rPr>
            </w:pPr>
          </w:p>
        </w:tc>
        <w:tc>
          <w:tcPr>
            <w:tcW w:w="7206" w:type="dxa"/>
            <w:tcBorders>
              <w:top w:val="single" w:sz="4" w:space="0" w:color="000000"/>
              <w:left w:val="single" w:sz="4" w:space="0" w:color="000000"/>
              <w:bottom w:val="single" w:sz="4" w:space="0" w:color="000000"/>
              <w:right w:val="single" w:sz="4" w:space="0" w:color="000000"/>
            </w:tcBorders>
            <w:hideMark/>
          </w:tcPr>
          <w:p w14:paraId="05601F3B" w14:textId="77777777" w:rsidR="004E63F1" w:rsidRPr="00B12D48" w:rsidRDefault="004E63F1" w:rsidP="008F23E6">
            <w:pPr>
              <w:pStyle w:val="TableParagraph"/>
              <w:ind w:left="3936"/>
              <w:rPr>
                <w:rFonts w:ascii="Times New Roman" w:hAnsi="Times New Roman" w:cs="Times New Roman"/>
                <w:b/>
                <w:sz w:val="24"/>
                <w:szCs w:val="24"/>
              </w:rPr>
            </w:pPr>
            <w:r w:rsidRPr="00B12D48">
              <w:rPr>
                <w:rFonts w:ascii="Times New Roman" w:hAnsi="Times New Roman" w:cs="Times New Roman"/>
                <w:b/>
                <w:sz w:val="24"/>
                <w:szCs w:val="24"/>
              </w:rPr>
              <w:t>T</w:t>
            </w:r>
            <w:r w:rsidRPr="00B12D48">
              <w:rPr>
                <w:rFonts w:ascii="Times New Roman" w:hAnsi="Times New Roman" w:cs="Times New Roman"/>
                <w:b/>
                <w:spacing w:val="-2"/>
                <w:sz w:val="24"/>
                <w:szCs w:val="24"/>
              </w:rPr>
              <w:t xml:space="preserve"> </w:t>
            </w:r>
            <w:r w:rsidRPr="00B12D48">
              <w:rPr>
                <w:rFonts w:ascii="Times New Roman" w:hAnsi="Times New Roman" w:cs="Times New Roman"/>
                <w:b/>
                <w:sz w:val="24"/>
                <w:szCs w:val="24"/>
              </w:rPr>
              <w:t>O</w:t>
            </w:r>
            <w:r w:rsidRPr="00B12D48">
              <w:rPr>
                <w:rFonts w:ascii="Times New Roman" w:hAnsi="Times New Roman" w:cs="Times New Roman"/>
                <w:b/>
                <w:spacing w:val="-1"/>
                <w:sz w:val="24"/>
                <w:szCs w:val="24"/>
              </w:rPr>
              <w:t xml:space="preserve"> </w:t>
            </w:r>
            <w:r w:rsidRPr="00B12D48">
              <w:rPr>
                <w:rFonts w:ascii="Times New Roman" w:hAnsi="Times New Roman" w:cs="Times New Roman"/>
                <w:b/>
                <w:sz w:val="24"/>
                <w:szCs w:val="24"/>
              </w:rPr>
              <w:t>T A</w:t>
            </w:r>
            <w:r w:rsidRPr="00B12D48">
              <w:rPr>
                <w:rFonts w:ascii="Times New Roman" w:hAnsi="Times New Roman" w:cs="Times New Roman"/>
                <w:b/>
                <w:spacing w:val="-8"/>
                <w:sz w:val="24"/>
                <w:szCs w:val="24"/>
              </w:rPr>
              <w:t xml:space="preserve"> </w:t>
            </w:r>
            <w:r w:rsidRPr="00B12D48">
              <w:rPr>
                <w:rFonts w:ascii="Times New Roman" w:hAnsi="Times New Roman" w:cs="Times New Roman"/>
                <w:b/>
                <w:sz w:val="24"/>
                <w:szCs w:val="24"/>
              </w:rPr>
              <w:t>L</w:t>
            </w:r>
            <w:r w:rsidRPr="00B12D48">
              <w:rPr>
                <w:rFonts w:ascii="Times New Roman" w:hAnsi="Times New Roman" w:cs="Times New Roman"/>
                <w:b/>
                <w:spacing w:val="31"/>
                <w:sz w:val="24"/>
                <w:szCs w:val="24"/>
              </w:rPr>
              <w:t xml:space="preserve">  </w:t>
            </w:r>
            <w:r w:rsidRPr="00B12D48">
              <w:rPr>
                <w:rFonts w:ascii="Times New Roman" w:hAnsi="Times New Roman" w:cs="Times New Roman"/>
                <w:b/>
                <w:sz w:val="24"/>
                <w:szCs w:val="24"/>
              </w:rPr>
              <w:t>P</w:t>
            </w:r>
            <w:r w:rsidRPr="00B12D48">
              <w:rPr>
                <w:rFonts w:ascii="Times New Roman" w:hAnsi="Times New Roman" w:cs="Times New Roman"/>
                <w:b/>
                <w:spacing w:val="-2"/>
                <w:sz w:val="24"/>
                <w:szCs w:val="24"/>
              </w:rPr>
              <w:t xml:space="preserve"> </w:t>
            </w:r>
            <w:r w:rsidRPr="00B12D48">
              <w:rPr>
                <w:rFonts w:ascii="Times New Roman" w:hAnsi="Times New Roman" w:cs="Times New Roman"/>
                <w:b/>
                <w:sz w:val="24"/>
                <w:szCs w:val="24"/>
              </w:rPr>
              <w:t>O</w:t>
            </w:r>
            <w:r w:rsidRPr="00B12D48">
              <w:rPr>
                <w:rFonts w:ascii="Times New Roman" w:hAnsi="Times New Roman" w:cs="Times New Roman"/>
                <w:b/>
                <w:spacing w:val="2"/>
                <w:sz w:val="24"/>
                <w:szCs w:val="24"/>
              </w:rPr>
              <w:t xml:space="preserve"> </w:t>
            </w:r>
            <w:r w:rsidRPr="00B12D48">
              <w:rPr>
                <w:rFonts w:ascii="Times New Roman" w:hAnsi="Times New Roman" w:cs="Times New Roman"/>
                <w:b/>
                <w:sz w:val="24"/>
                <w:szCs w:val="24"/>
              </w:rPr>
              <w:t>N</w:t>
            </w:r>
            <w:r w:rsidRPr="00B12D48">
              <w:rPr>
                <w:rFonts w:ascii="Times New Roman" w:hAnsi="Times New Roman" w:cs="Times New Roman"/>
                <w:b/>
                <w:spacing w:val="-3"/>
                <w:sz w:val="24"/>
                <w:szCs w:val="24"/>
              </w:rPr>
              <w:t xml:space="preserve"> </w:t>
            </w:r>
            <w:r w:rsidRPr="00B12D48">
              <w:rPr>
                <w:rFonts w:ascii="Times New Roman" w:hAnsi="Times New Roman" w:cs="Times New Roman"/>
                <w:b/>
                <w:sz w:val="24"/>
                <w:szCs w:val="24"/>
              </w:rPr>
              <w:t>D E R A</w:t>
            </w:r>
            <w:r w:rsidRPr="00B12D48">
              <w:rPr>
                <w:rFonts w:ascii="Times New Roman" w:hAnsi="Times New Roman" w:cs="Times New Roman"/>
                <w:b/>
                <w:spacing w:val="-5"/>
                <w:sz w:val="24"/>
                <w:szCs w:val="24"/>
              </w:rPr>
              <w:t xml:space="preserve"> </w:t>
            </w:r>
            <w:r w:rsidRPr="00B12D48">
              <w:rPr>
                <w:rFonts w:ascii="Times New Roman" w:hAnsi="Times New Roman" w:cs="Times New Roman"/>
                <w:b/>
                <w:spacing w:val="-10"/>
                <w:sz w:val="24"/>
                <w:szCs w:val="24"/>
              </w:rPr>
              <w:t>T</w:t>
            </w:r>
          </w:p>
        </w:tc>
        <w:tc>
          <w:tcPr>
            <w:tcW w:w="720" w:type="dxa"/>
            <w:tcBorders>
              <w:top w:val="single" w:sz="4" w:space="0" w:color="000000"/>
              <w:left w:val="single" w:sz="4" w:space="0" w:color="000000"/>
              <w:bottom w:val="single" w:sz="4" w:space="0" w:color="000000"/>
              <w:right w:val="single" w:sz="4" w:space="0" w:color="000000"/>
            </w:tcBorders>
          </w:tcPr>
          <w:p w14:paraId="539ACC56" w14:textId="77777777" w:rsidR="004E63F1" w:rsidRPr="00B12D48" w:rsidRDefault="004E63F1" w:rsidP="008F23E6">
            <w:pPr>
              <w:pStyle w:val="TableParagraph"/>
              <w:ind w:left="0"/>
              <w:rPr>
                <w:rFonts w:ascii="Times New Roman" w:hAnsi="Times New Roman" w:cs="Times New Roman"/>
                <w:sz w:val="24"/>
                <w:szCs w:val="24"/>
              </w:rPr>
            </w:pPr>
          </w:p>
        </w:tc>
        <w:tc>
          <w:tcPr>
            <w:tcW w:w="644" w:type="dxa"/>
            <w:tcBorders>
              <w:top w:val="single" w:sz="4" w:space="0" w:color="000000"/>
              <w:left w:val="single" w:sz="4" w:space="0" w:color="000000"/>
              <w:bottom w:val="single" w:sz="4" w:space="0" w:color="000000"/>
              <w:right w:val="single" w:sz="4" w:space="0" w:color="000000"/>
            </w:tcBorders>
          </w:tcPr>
          <w:p w14:paraId="749DD808" w14:textId="77777777" w:rsidR="004E63F1" w:rsidRPr="00B12D48" w:rsidRDefault="004E63F1" w:rsidP="008F23E6">
            <w:pPr>
              <w:pStyle w:val="TableParagraph"/>
              <w:ind w:left="0"/>
              <w:rPr>
                <w:rFonts w:ascii="Times New Roman" w:hAnsi="Times New Roman" w:cs="Times New Roman"/>
                <w:sz w:val="24"/>
                <w:szCs w:val="24"/>
              </w:rPr>
            </w:pPr>
          </w:p>
        </w:tc>
      </w:tr>
    </w:tbl>
    <w:p w14:paraId="46D9B4E5" w14:textId="77777777" w:rsidR="004E63F1" w:rsidRPr="00B12D48" w:rsidRDefault="004E63F1" w:rsidP="008F23E6">
      <w:pPr>
        <w:pStyle w:val="BodyText"/>
        <w:rPr>
          <w:rFonts w:ascii="Times New Roman" w:hAnsi="Times New Roman" w:cs="Times New Roman"/>
        </w:rPr>
      </w:pPr>
    </w:p>
    <w:p w14:paraId="28FD7E2C" w14:textId="77777777" w:rsidR="004E63F1" w:rsidRPr="00B12D48" w:rsidRDefault="004E63F1" w:rsidP="008F23E6">
      <w:pPr>
        <w:tabs>
          <w:tab w:val="left" w:pos="716"/>
        </w:tabs>
        <w:spacing w:after="0" w:line="240" w:lineRule="auto"/>
        <w:rPr>
          <w:rFonts w:ascii="Times New Roman" w:hAnsi="Times New Roman"/>
          <w:b/>
          <w:sz w:val="24"/>
          <w:szCs w:val="24"/>
        </w:rPr>
      </w:pPr>
      <w:bookmarkStart w:id="6" w:name="_bookmark3"/>
      <w:bookmarkEnd w:id="6"/>
      <w:r w:rsidRPr="00B12D48">
        <w:rPr>
          <w:rFonts w:ascii="Times New Roman" w:hAnsi="Times New Roman"/>
          <w:b/>
          <w:sz w:val="24"/>
          <w:szCs w:val="24"/>
        </w:rPr>
        <w:t>4. Explicitarea</w:t>
      </w:r>
      <w:r w:rsidRPr="00B12D48">
        <w:rPr>
          <w:rFonts w:ascii="Times New Roman" w:hAnsi="Times New Roman"/>
          <w:b/>
          <w:spacing w:val="-9"/>
          <w:sz w:val="24"/>
          <w:szCs w:val="24"/>
        </w:rPr>
        <w:t xml:space="preserve"> </w:t>
      </w:r>
      <w:r w:rsidRPr="00B12D48">
        <w:rPr>
          <w:rFonts w:ascii="Times New Roman" w:hAnsi="Times New Roman"/>
          <w:b/>
          <w:spacing w:val="-2"/>
          <w:sz w:val="24"/>
          <w:szCs w:val="24"/>
        </w:rPr>
        <w:t>matricei</w:t>
      </w:r>
    </w:p>
    <w:tbl>
      <w:tblPr>
        <w:tblStyle w:val="TableNormal1"/>
        <w:tblW w:w="9598" w:type="dxa"/>
        <w:tblInd w:w="1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6"/>
        <w:gridCol w:w="90"/>
        <w:gridCol w:w="13"/>
        <w:gridCol w:w="7"/>
        <w:gridCol w:w="35"/>
        <w:gridCol w:w="47"/>
        <w:gridCol w:w="110"/>
        <w:gridCol w:w="2393"/>
        <w:gridCol w:w="185"/>
        <w:gridCol w:w="4865"/>
        <w:gridCol w:w="7"/>
      </w:tblGrid>
      <w:tr w:rsidR="004E63F1" w:rsidRPr="00B12D48" w14:paraId="1864C923" w14:textId="77777777" w:rsidTr="0074601E">
        <w:trPr>
          <w:trHeight w:val="253"/>
        </w:trPr>
        <w:tc>
          <w:tcPr>
            <w:tcW w:w="2148" w:type="dxa"/>
            <w:gridSpan w:val="7"/>
            <w:tcBorders>
              <w:top w:val="single" w:sz="6" w:space="0" w:color="000000"/>
              <w:left w:val="single" w:sz="6" w:space="0" w:color="000000"/>
              <w:bottom w:val="single" w:sz="6" w:space="0" w:color="000000"/>
              <w:right w:val="single" w:sz="6" w:space="0" w:color="000000"/>
            </w:tcBorders>
            <w:hideMark/>
          </w:tcPr>
          <w:p w14:paraId="1FDE34AE"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10"/>
                <w:sz w:val="24"/>
                <w:szCs w:val="24"/>
              </w:rPr>
              <w:t>I</w:t>
            </w:r>
          </w:p>
        </w:tc>
        <w:tc>
          <w:tcPr>
            <w:tcW w:w="7450" w:type="dxa"/>
            <w:gridSpan w:val="4"/>
            <w:tcBorders>
              <w:top w:val="single" w:sz="6" w:space="0" w:color="000000"/>
              <w:left w:val="single" w:sz="6" w:space="0" w:color="000000"/>
              <w:bottom w:val="single" w:sz="6" w:space="0" w:color="000000"/>
              <w:right w:val="single" w:sz="6" w:space="0" w:color="000000"/>
            </w:tcBorders>
            <w:hideMark/>
          </w:tcPr>
          <w:p w14:paraId="2A97B0C2" w14:textId="77777777" w:rsidR="004E63F1" w:rsidRPr="00B12D48" w:rsidRDefault="004E63F1" w:rsidP="008F23E6">
            <w:pPr>
              <w:pStyle w:val="TableParagraph"/>
              <w:ind w:left="105"/>
              <w:rPr>
                <w:rFonts w:ascii="Times New Roman" w:hAnsi="Times New Roman" w:cs="Times New Roman"/>
                <w:b/>
                <w:sz w:val="24"/>
                <w:szCs w:val="24"/>
              </w:rPr>
            </w:pPr>
            <w:r w:rsidRPr="00B12D48">
              <w:rPr>
                <w:rFonts w:ascii="Times New Roman" w:hAnsi="Times New Roman" w:cs="Times New Roman"/>
                <w:b/>
                <w:spacing w:val="-2"/>
                <w:sz w:val="24"/>
                <w:szCs w:val="24"/>
              </w:rPr>
              <w:t>Competențe</w:t>
            </w:r>
          </w:p>
        </w:tc>
      </w:tr>
      <w:tr w:rsidR="004E63F1" w:rsidRPr="00B12D48" w14:paraId="32B79D5A" w14:textId="77777777" w:rsidTr="0074601E">
        <w:trPr>
          <w:trHeight w:val="253"/>
        </w:trPr>
        <w:tc>
          <w:tcPr>
            <w:tcW w:w="2148" w:type="dxa"/>
            <w:gridSpan w:val="7"/>
            <w:tcBorders>
              <w:top w:val="single" w:sz="6" w:space="0" w:color="000000"/>
              <w:left w:val="single" w:sz="6" w:space="0" w:color="000000"/>
              <w:bottom w:val="single" w:sz="6" w:space="0" w:color="000000"/>
              <w:right w:val="single" w:sz="6" w:space="0" w:color="000000"/>
            </w:tcBorders>
            <w:hideMark/>
          </w:tcPr>
          <w:p w14:paraId="6D850234"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t>C1</w:t>
            </w:r>
          </w:p>
        </w:tc>
        <w:tc>
          <w:tcPr>
            <w:tcW w:w="7450" w:type="dxa"/>
            <w:gridSpan w:val="4"/>
            <w:tcBorders>
              <w:top w:val="single" w:sz="6" w:space="0" w:color="000000"/>
              <w:left w:val="single" w:sz="6" w:space="0" w:color="000000"/>
              <w:bottom w:val="single" w:sz="6" w:space="0" w:color="000000"/>
              <w:right w:val="single" w:sz="6" w:space="0" w:color="000000"/>
            </w:tcBorders>
            <w:hideMark/>
          </w:tcPr>
          <w:p w14:paraId="22B27177" w14:textId="77777777" w:rsidR="004E63F1" w:rsidRPr="00B12D48" w:rsidRDefault="004E63F1" w:rsidP="008F23E6">
            <w:pPr>
              <w:pStyle w:val="TableParagraph"/>
              <w:ind w:left="105"/>
              <w:rPr>
                <w:rFonts w:ascii="Times New Roman" w:hAnsi="Times New Roman" w:cs="Times New Roman"/>
                <w:b/>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9"/>
                <w:sz w:val="24"/>
                <w:szCs w:val="24"/>
              </w:rPr>
              <w:t xml:space="preserve"> </w:t>
            </w:r>
            <w:r w:rsidRPr="00B12D48">
              <w:rPr>
                <w:rFonts w:ascii="Times New Roman" w:hAnsi="Times New Roman" w:cs="Times New Roman"/>
                <w:b/>
                <w:sz w:val="24"/>
                <w:szCs w:val="24"/>
              </w:rPr>
              <w:t>specifice</w:t>
            </w:r>
            <w:r w:rsidRPr="00B12D48">
              <w:rPr>
                <w:rFonts w:ascii="Times New Roman" w:hAnsi="Times New Roman" w:cs="Times New Roman"/>
                <w:b/>
                <w:spacing w:val="-11"/>
                <w:sz w:val="24"/>
                <w:szCs w:val="24"/>
              </w:rPr>
              <w:t xml:space="preserve"> </w:t>
            </w:r>
            <w:r w:rsidRPr="00B12D48">
              <w:rPr>
                <w:rFonts w:ascii="Times New Roman" w:hAnsi="Times New Roman" w:cs="Times New Roman"/>
                <w:b/>
                <w:spacing w:val="-2"/>
                <w:sz w:val="24"/>
                <w:szCs w:val="24"/>
              </w:rPr>
              <w:t>sectorului</w:t>
            </w:r>
          </w:p>
        </w:tc>
      </w:tr>
      <w:tr w:rsidR="004E63F1" w:rsidRPr="00B12D48" w14:paraId="714F84D1" w14:textId="77777777" w:rsidTr="0074601E">
        <w:trPr>
          <w:trHeight w:val="551"/>
        </w:trPr>
        <w:tc>
          <w:tcPr>
            <w:tcW w:w="2148" w:type="dxa"/>
            <w:gridSpan w:val="7"/>
            <w:tcBorders>
              <w:top w:val="single" w:sz="6" w:space="0" w:color="000000"/>
              <w:left w:val="single" w:sz="6" w:space="0" w:color="000000"/>
              <w:bottom w:val="single" w:sz="6" w:space="0" w:color="000000"/>
              <w:right w:val="single" w:sz="6" w:space="0" w:color="000000"/>
            </w:tcBorders>
            <w:hideMark/>
          </w:tcPr>
          <w:p w14:paraId="491C453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C1.1</w:t>
            </w:r>
          </w:p>
        </w:tc>
        <w:tc>
          <w:tcPr>
            <w:tcW w:w="7450" w:type="dxa"/>
            <w:gridSpan w:val="4"/>
            <w:tcBorders>
              <w:top w:val="single" w:sz="6" w:space="0" w:color="000000"/>
              <w:left w:val="single" w:sz="6" w:space="0" w:color="000000"/>
              <w:bottom w:val="single" w:sz="6" w:space="0" w:color="000000"/>
              <w:right w:val="single" w:sz="6" w:space="0" w:color="000000"/>
            </w:tcBorders>
            <w:hideMark/>
          </w:tcPr>
          <w:p w14:paraId="5C98E9D5" w14:textId="77777777" w:rsidR="004E63F1" w:rsidRPr="00B12D48" w:rsidRDefault="004E63F1" w:rsidP="008F23E6">
            <w:pPr>
              <w:pStyle w:val="TableParagraph"/>
              <w:ind w:left="105" w:right="75"/>
              <w:rPr>
                <w:rFonts w:ascii="Times New Roman" w:hAnsi="Times New Roman" w:cs="Times New Roman"/>
                <w:sz w:val="24"/>
                <w:szCs w:val="24"/>
              </w:rPr>
            </w:pPr>
            <w:r w:rsidRPr="00B12D48">
              <w:rPr>
                <w:rFonts w:ascii="Times New Roman" w:hAnsi="Times New Roman" w:cs="Times New Roman"/>
                <w:sz w:val="24"/>
                <w:szCs w:val="24"/>
              </w:rPr>
              <w:t xml:space="preserve">Capacitatea de a integra în organizație principiile de acțiune </w:t>
            </w:r>
            <w:proofErr w:type="spellStart"/>
            <w:r w:rsidRPr="00B12D48">
              <w:rPr>
                <w:rFonts w:ascii="Times New Roman" w:hAnsi="Times New Roman" w:cs="Times New Roman"/>
                <w:sz w:val="24"/>
                <w:szCs w:val="24"/>
              </w:rPr>
              <w:t>şi</w:t>
            </w:r>
            <w:proofErr w:type="spellEnd"/>
            <w:r w:rsidRPr="00B12D48">
              <w:rPr>
                <w:rFonts w:ascii="Times New Roman" w:hAnsi="Times New Roman" w:cs="Times New Roman"/>
                <w:sz w:val="24"/>
                <w:szCs w:val="24"/>
              </w:rPr>
              <w:t xml:space="preserve"> metodele de organizare </w:t>
            </w:r>
            <w:proofErr w:type="spellStart"/>
            <w:r w:rsidRPr="00B12D48">
              <w:rPr>
                <w:rFonts w:ascii="Times New Roman" w:hAnsi="Times New Roman" w:cs="Times New Roman"/>
                <w:sz w:val="24"/>
                <w:szCs w:val="24"/>
              </w:rPr>
              <w:t>şi</w:t>
            </w:r>
            <w:proofErr w:type="spellEnd"/>
            <w:r w:rsidRPr="00B12D48">
              <w:rPr>
                <w:rFonts w:ascii="Times New Roman" w:hAnsi="Times New Roman" w:cs="Times New Roman"/>
                <w:sz w:val="24"/>
                <w:szCs w:val="24"/>
              </w:rPr>
              <w:t xml:space="preserve"> operare specifice activității aeroportuare</w:t>
            </w:r>
          </w:p>
        </w:tc>
      </w:tr>
      <w:tr w:rsidR="004E63F1" w:rsidRPr="00B12D48" w14:paraId="603AABB6" w14:textId="77777777" w:rsidTr="0074601E">
        <w:trPr>
          <w:trHeight w:val="2784"/>
        </w:trPr>
        <w:tc>
          <w:tcPr>
            <w:tcW w:w="4541" w:type="dxa"/>
            <w:gridSpan w:val="8"/>
            <w:tcBorders>
              <w:top w:val="single" w:sz="6" w:space="0" w:color="000000"/>
              <w:left w:val="single" w:sz="6" w:space="0" w:color="000000"/>
              <w:bottom w:val="single" w:sz="6" w:space="0" w:color="000000"/>
              <w:right w:val="single" w:sz="6" w:space="0" w:color="000000"/>
            </w:tcBorders>
            <w:hideMark/>
          </w:tcPr>
          <w:p w14:paraId="12A72A1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3207221B" w14:textId="77777777" w:rsidR="004E63F1" w:rsidRPr="00B12D48" w:rsidRDefault="004E63F1" w:rsidP="008F23E6">
            <w:pPr>
              <w:pStyle w:val="TableParagraph"/>
              <w:ind w:right="88"/>
              <w:jc w:val="both"/>
              <w:rPr>
                <w:rFonts w:ascii="Times New Roman" w:hAnsi="Times New Roman" w:cs="Times New Roman"/>
                <w:sz w:val="24"/>
                <w:szCs w:val="24"/>
              </w:rPr>
            </w:pPr>
            <w:r w:rsidRPr="00B12D48">
              <w:rPr>
                <w:rFonts w:ascii="Times New Roman" w:hAnsi="Times New Roman" w:cs="Times New Roman"/>
                <w:sz w:val="24"/>
                <w:szCs w:val="24"/>
              </w:rPr>
              <w:t>Capacitatea de a defini și optimiza permanent structura de organizare, procesele, procedurile, metodele de lucru, metodele de colaborare și de luare a deciziei ce definesc organizația, în așa fel încât aceasta să permită integrarea celor mai recente bune practici ale activității aeroportuare.</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56B4268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5837A04D" w14:textId="77777777" w:rsidR="004E63F1" w:rsidRPr="00B12D48" w:rsidRDefault="004E63F1" w:rsidP="008F23E6">
            <w:pPr>
              <w:pStyle w:val="TableParagraph"/>
              <w:numPr>
                <w:ilvl w:val="0"/>
                <w:numId w:val="21"/>
              </w:numPr>
              <w:tabs>
                <w:tab w:val="left" w:pos="291"/>
              </w:tabs>
              <w:ind w:right="521"/>
              <w:rPr>
                <w:rFonts w:ascii="Times New Roman" w:hAnsi="Times New Roman" w:cs="Times New Roman"/>
                <w:sz w:val="24"/>
                <w:szCs w:val="24"/>
              </w:rPr>
            </w:pPr>
            <w:r w:rsidRPr="00B12D48">
              <w:rPr>
                <w:rFonts w:ascii="Times New Roman" w:hAnsi="Times New Roman" w:cs="Times New Roman"/>
                <w:sz w:val="24"/>
                <w:szCs w:val="24"/>
              </w:rPr>
              <w:t>Găsește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soluții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optimizare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activității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aeroportuare</w:t>
            </w:r>
          </w:p>
          <w:p w14:paraId="690D82D6" w14:textId="77777777" w:rsidR="004E63F1" w:rsidRPr="00B12D48" w:rsidRDefault="004E63F1" w:rsidP="008F23E6">
            <w:pPr>
              <w:pStyle w:val="TableParagraph"/>
              <w:numPr>
                <w:ilvl w:val="0"/>
                <w:numId w:val="21"/>
              </w:numPr>
              <w:tabs>
                <w:tab w:val="left" w:pos="291"/>
              </w:tabs>
              <w:ind w:right="1113"/>
              <w:rPr>
                <w:rFonts w:ascii="Times New Roman" w:hAnsi="Times New Roman" w:cs="Times New Roman"/>
                <w:sz w:val="24"/>
                <w:szCs w:val="24"/>
              </w:rPr>
            </w:pPr>
            <w:r w:rsidRPr="00B12D48">
              <w:rPr>
                <w:rFonts w:ascii="Times New Roman" w:hAnsi="Times New Roman" w:cs="Times New Roman"/>
                <w:sz w:val="24"/>
                <w:szCs w:val="24"/>
              </w:rPr>
              <w:t>Inițiază</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implementează</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inițiative</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de îmbunătățire a proceselor</w:t>
            </w:r>
          </w:p>
          <w:p w14:paraId="466135EA" w14:textId="77777777" w:rsidR="004E63F1" w:rsidRPr="00B12D48" w:rsidRDefault="004E63F1" w:rsidP="008F23E6">
            <w:pPr>
              <w:pStyle w:val="TableParagraph"/>
              <w:numPr>
                <w:ilvl w:val="0"/>
                <w:numId w:val="21"/>
              </w:numPr>
              <w:tabs>
                <w:tab w:val="left" w:pos="291"/>
              </w:tabs>
              <w:ind w:right="229"/>
              <w:rPr>
                <w:rFonts w:ascii="Times New Roman" w:hAnsi="Times New Roman" w:cs="Times New Roman"/>
                <w:sz w:val="24"/>
                <w:szCs w:val="24"/>
              </w:rPr>
            </w:pPr>
            <w:r w:rsidRPr="00B12D48">
              <w:rPr>
                <w:rFonts w:ascii="Times New Roman" w:hAnsi="Times New Roman" w:cs="Times New Roman"/>
                <w:sz w:val="24"/>
                <w:szCs w:val="24"/>
              </w:rPr>
              <w:t>Identifică</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implementează</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soluții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reducere a costurilor cu utilitățile</w:t>
            </w:r>
          </w:p>
          <w:p w14:paraId="1A5E3A9C" w14:textId="77777777" w:rsidR="004E63F1" w:rsidRPr="00B12D48" w:rsidRDefault="004E63F1" w:rsidP="008F23E6">
            <w:pPr>
              <w:pStyle w:val="TableParagraph"/>
              <w:numPr>
                <w:ilvl w:val="0"/>
                <w:numId w:val="21"/>
              </w:numPr>
              <w:tabs>
                <w:tab w:val="left" w:pos="291"/>
              </w:tabs>
              <w:ind w:right="986"/>
              <w:rPr>
                <w:rFonts w:ascii="Times New Roman" w:hAnsi="Times New Roman" w:cs="Times New Roman"/>
                <w:sz w:val="24"/>
                <w:szCs w:val="24"/>
              </w:rPr>
            </w:pPr>
            <w:r w:rsidRPr="00B12D48">
              <w:rPr>
                <w:rFonts w:ascii="Times New Roman" w:hAnsi="Times New Roman" w:cs="Times New Roman"/>
                <w:sz w:val="24"/>
                <w:szCs w:val="24"/>
              </w:rPr>
              <w:t>Asigură</w:t>
            </w:r>
            <w:r w:rsidRPr="00B12D48">
              <w:rPr>
                <w:rFonts w:ascii="Times New Roman" w:hAnsi="Times New Roman" w:cs="Times New Roman"/>
                <w:spacing w:val="-13"/>
                <w:sz w:val="24"/>
                <w:szCs w:val="24"/>
              </w:rPr>
              <w:t xml:space="preserve"> </w:t>
            </w:r>
            <w:r w:rsidRPr="00B12D48">
              <w:rPr>
                <w:rFonts w:ascii="Times New Roman" w:hAnsi="Times New Roman" w:cs="Times New Roman"/>
                <w:sz w:val="24"/>
                <w:szCs w:val="24"/>
              </w:rPr>
              <w:t>mentenanța</w:t>
            </w:r>
            <w:r w:rsidRPr="00B12D48">
              <w:rPr>
                <w:rFonts w:ascii="Times New Roman" w:hAnsi="Times New Roman" w:cs="Times New Roman"/>
                <w:spacing w:val="-11"/>
                <w:sz w:val="24"/>
                <w:szCs w:val="24"/>
              </w:rPr>
              <w:t xml:space="preserve"> </w:t>
            </w:r>
            <w:r w:rsidRPr="00B12D48">
              <w:rPr>
                <w:rFonts w:ascii="Times New Roman" w:hAnsi="Times New Roman" w:cs="Times New Roman"/>
                <w:sz w:val="24"/>
                <w:szCs w:val="24"/>
              </w:rPr>
              <w:t>echipamentelor</w:t>
            </w:r>
            <w:r w:rsidRPr="00B12D48">
              <w:rPr>
                <w:rFonts w:ascii="Times New Roman" w:hAnsi="Times New Roman" w:cs="Times New Roman"/>
                <w:spacing w:val="-12"/>
                <w:sz w:val="24"/>
                <w:szCs w:val="24"/>
              </w:rPr>
              <w:t xml:space="preserve"> </w:t>
            </w:r>
            <w:r w:rsidRPr="00B12D48">
              <w:rPr>
                <w:rFonts w:ascii="Times New Roman" w:hAnsi="Times New Roman" w:cs="Times New Roman"/>
                <w:sz w:val="24"/>
                <w:szCs w:val="24"/>
              </w:rPr>
              <w:t xml:space="preserve">și </w:t>
            </w:r>
            <w:r w:rsidRPr="00B12D48">
              <w:rPr>
                <w:rFonts w:ascii="Times New Roman" w:hAnsi="Times New Roman" w:cs="Times New Roman"/>
                <w:spacing w:val="-2"/>
                <w:sz w:val="24"/>
                <w:szCs w:val="24"/>
              </w:rPr>
              <w:t>utilajelor</w:t>
            </w:r>
          </w:p>
          <w:p w14:paraId="2BFB3C07" w14:textId="77777777" w:rsidR="004E63F1" w:rsidRPr="00B12D48" w:rsidRDefault="004E63F1" w:rsidP="008F23E6">
            <w:pPr>
              <w:pStyle w:val="TableParagraph"/>
              <w:numPr>
                <w:ilvl w:val="0"/>
                <w:numId w:val="21"/>
              </w:numPr>
              <w:tabs>
                <w:tab w:val="left" w:pos="291"/>
              </w:tabs>
              <w:ind w:right="251"/>
              <w:rPr>
                <w:rFonts w:ascii="Times New Roman" w:hAnsi="Times New Roman" w:cs="Times New Roman"/>
                <w:sz w:val="24"/>
                <w:szCs w:val="24"/>
              </w:rPr>
            </w:pPr>
            <w:r w:rsidRPr="00B12D48">
              <w:rPr>
                <w:rFonts w:ascii="Times New Roman" w:hAnsi="Times New Roman" w:cs="Times New Roman"/>
                <w:sz w:val="24"/>
                <w:szCs w:val="24"/>
              </w:rPr>
              <w:t>Urmărește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scăderea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consumului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energie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 de apă</w:t>
            </w:r>
          </w:p>
        </w:tc>
      </w:tr>
      <w:tr w:rsidR="004E63F1" w:rsidRPr="00B12D48" w14:paraId="0BED6579" w14:textId="77777777" w:rsidTr="0074601E">
        <w:trPr>
          <w:trHeight w:val="596"/>
        </w:trPr>
        <w:tc>
          <w:tcPr>
            <w:tcW w:w="2038" w:type="dxa"/>
            <w:gridSpan w:val="6"/>
            <w:tcBorders>
              <w:top w:val="single" w:sz="6" w:space="0" w:color="000000"/>
              <w:left w:val="single" w:sz="6" w:space="0" w:color="000000"/>
              <w:bottom w:val="single" w:sz="6" w:space="0" w:color="000000"/>
              <w:right w:val="single" w:sz="6" w:space="0" w:color="000000"/>
            </w:tcBorders>
            <w:hideMark/>
          </w:tcPr>
          <w:p w14:paraId="45DA56C9"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C1.2</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6440258C"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 de a administra optim regia armonizând interesele ariilor deservite cu cele corporative</w:t>
            </w:r>
          </w:p>
        </w:tc>
      </w:tr>
      <w:tr w:rsidR="004E63F1" w:rsidRPr="00B12D48" w14:paraId="632A3C47" w14:textId="77777777" w:rsidTr="0074601E">
        <w:trPr>
          <w:trHeight w:val="4048"/>
        </w:trPr>
        <w:tc>
          <w:tcPr>
            <w:tcW w:w="4541" w:type="dxa"/>
            <w:gridSpan w:val="8"/>
            <w:tcBorders>
              <w:top w:val="single" w:sz="6" w:space="0" w:color="000000"/>
              <w:left w:val="single" w:sz="6" w:space="0" w:color="000000"/>
              <w:bottom w:val="single" w:sz="6" w:space="0" w:color="000000"/>
              <w:right w:val="single" w:sz="6" w:space="0" w:color="000000"/>
            </w:tcBorders>
            <w:hideMark/>
          </w:tcPr>
          <w:p w14:paraId="2D5A7ED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lastRenderedPageBreak/>
              <w:t>Explicitare</w:t>
            </w:r>
          </w:p>
          <w:p w14:paraId="03C1CF10" w14:textId="77777777" w:rsidR="004E63F1" w:rsidRPr="00B12D48" w:rsidRDefault="004E63F1" w:rsidP="008F23E6">
            <w:pPr>
              <w:pStyle w:val="TableParagraph"/>
              <w:ind w:right="90"/>
              <w:jc w:val="both"/>
              <w:rPr>
                <w:rFonts w:ascii="Times New Roman" w:hAnsi="Times New Roman" w:cs="Times New Roman"/>
                <w:sz w:val="24"/>
                <w:szCs w:val="24"/>
              </w:rPr>
            </w:pPr>
            <w:r w:rsidRPr="00B12D48">
              <w:rPr>
                <w:rFonts w:ascii="Times New Roman" w:hAnsi="Times New Roman" w:cs="Times New Roman"/>
                <w:sz w:val="24"/>
                <w:szCs w:val="24"/>
              </w:rPr>
              <w:t xml:space="preserve">Capacitatea de a captura nevoile de administrare specifice activității aeroportuare, de a le </w:t>
            </w:r>
            <w:proofErr w:type="spellStart"/>
            <w:r w:rsidRPr="00B12D48">
              <w:rPr>
                <w:rFonts w:ascii="Times New Roman" w:hAnsi="Times New Roman" w:cs="Times New Roman"/>
                <w:sz w:val="24"/>
                <w:szCs w:val="24"/>
              </w:rPr>
              <w:t>prioritiza</w:t>
            </w:r>
            <w:proofErr w:type="spellEnd"/>
            <w:r w:rsidRPr="00B12D48">
              <w:rPr>
                <w:rFonts w:ascii="Times New Roman" w:hAnsi="Times New Roman" w:cs="Times New Roman"/>
                <w:sz w:val="24"/>
                <w:szCs w:val="24"/>
              </w:rPr>
              <w:t xml:space="preserve">, de a găsi căi optime de satisfacere, de a clarifica și de a implementa planuri complexe de acțiune, care, pe de o parte satisfac nevoile ariilor deservite, iar pe de altă parte servesc intereselor de afaceri ale </w:t>
            </w:r>
            <w:r w:rsidRPr="00B12D48">
              <w:rPr>
                <w:rFonts w:ascii="Times New Roman" w:hAnsi="Times New Roman" w:cs="Times New Roman"/>
                <w:spacing w:val="-2"/>
                <w:sz w:val="24"/>
                <w:szCs w:val="24"/>
              </w:rPr>
              <w:t>regiei.</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3D314612"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2659EF4A" w14:textId="77777777" w:rsidR="004E63F1" w:rsidRPr="00B12D48" w:rsidRDefault="004E63F1" w:rsidP="008F23E6">
            <w:pPr>
              <w:pStyle w:val="TableParagraph"/>
              <w:numPr>
                <w:ilvl w:val="0"/>
                <w:numId w:val="22"/>
              </w:numPr>
              <w:tabs>
                <w:tab w:val="left" w:pos="291"/>
              </w:tabs>
              <w:ind w:right="89"/>
              <w:jc w:val="both"/>
              <w:rPr>
                <w:rFonts w:ascii="Times New Roman" w:hAnsi="Times New Roman" w:cs="Times New Roman"/>
                <w:sz w:val="24"/>
                <w:szCs w:val="24"/>
              </w:rPr>
            </w:pPr>
            <w:r w:rsidRPr="00B12D48">
              <w:rPr>
                <w:rFonts w:ascii="Times New Roman" w:hAnsi="Times New Roman" w:cs="Times New Roman"/>
                <w:sz w:val="24"/>
                <w:szCs w:val="24"/>
              </w:rPr>
              <w:t>Are capacitatea de a identifica și analiza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nevoile de administrare specifice activității aeroportuare</w:t>
            </w:r>
          </w:p>
          <w:p w14:paraId="633DC00C" w14:textId="77777777" w:rsidR="004E63F1" w:rsidRPr="00B12D48" w:rsidRDefault="004E63F1" w:rsidP="008F23E6">
            <w:pPr>
              <w:pStyle w:val="TableParagraph"/>
              <w:numPr>
                <w:ilvl w:val="0"/>
                <w:numId w:val="22"/>
              </w:numPr>
              <w:tabs>
                <w:tab w:val="left" w:pos="291"/>
              </w:tabs>
              <w:ind w:right="89"/>
              <w:jc w:val="both"/>
              <w:rPr>
                <w:rFonts w:ascii="Times New Roman" w:hAnsi="Times New Roman" w:cs="Times New Roman"/>
                <w:sz w:val="24"/>
                <w:szCs w:val="24"/>
              </w:rPr>
            </w:pPr>
            <w:r w:rsidRPr="00B12D48">
              <w:rPr>
                <w:rFonts w:ascii="Times New Roman" w:hAnsi="Times New Roman" w:cs="Times New Roman"/>
                <w:sz w:val="24"/>
                <w:szCs w:val="24"/>
              </w:rPr>
              <w:t>Are capacitatea de a identifica suprapuneri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 xml:space="preserve">între procesele organizaționale și nevoile </w:t>
            </w:r>
            <w:r w:rsidRPr="00B12D48">
              <w:rPr>
                <w:rFonts w:ascii="Times New Roman" w:hAnsi="Times New Roman" w:cs="Times New Roman"/>
                <w:spacing w:val="-2"/>
                <w:sz w:val="24"/>
                <w:szCs w:val="24"/>
              </w:rPr>
              <w:t>sesizate</w:t>
            </w:r>
          </w:p>
          <w:p w14:paraId="52FD8837" w14:textId="77777777" w:rsidR="004E63F1" w:rsidRPr="00B12D48" w:rsidRDefault="004E63F1" w:rsidP="008F23E6">
            <w:pPr>
              <w:pStyle w:val="TableParagraph"/>
              <w:numPr>
                <w:ilvl w:val="0"/>
                <w:numId w:val="22"/>
              </w:numPr>
              <w:tabs>
                <w:tab w:val="left" w:pos="291"/>
              </w:tabs>
              <w:ind w:right="89"/>
              <w:jc w:val="both"/>
              <w:rPr>
                <w:rFonts w:ascii="Times New Roman" w:hAnsi="Times New Roman" w:cs="Times New Roman"/>
                <w:sz w:val="24"/>
                <w:szCs w:val="24"/>
              </w:rPr>
            </w:pPr>
            <w:r w:rsidRPr="00B12D48">
              <w:rPr>
                <w:rFonts w:ascii="Times New Roman" w:hAnsi="Times New Roman" w:cs="Times New Roman"/>
                <w:sz w:val="24"/>
                <w:szCs w:val="24"/>
              </w:rPr>
              <w:t>Are capacitatea de a formula obiective de afaceri ale regiei, care să satisfacă în</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același timp, și nevoile de administrare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specifice activității aeroportuare</w:t>
            </w:r>
          </w:p>
          <w:p w14:paraId="635F897C" w14:textId="77777777" w:rsidR="004E63F1" w:rsidRPr="00B12D48" w:rsidRDefault="004E63F1" w:rsidP="008F23E6">
            <w:pPr>
              <w:pStyle w:val="TableParagraph"/>
              <w:numPr>
                <w:ilvl w:val="0"/>
                <w:numId w:val="22"/>
              </w:numPr>
              <w:tabs>
                <w:tab w:val="left" w:pos="291"/>
              </w:tabs>
              <w:ind w:right="89"/>
              <w:jc w:val="both"/>
              <w:rPr>
                <w:rFonts w:ascii="Times New Roman" w:hAnsi="Times New Roman" w:cs="Times New Roman"/>
                <w:sz w:val="24"/>
                <w:szCs w:val="24"/>
              </w:rPr>
            </w:pPr>
            <w:r w:rsidRPr="00B12D48">
              <w:rPr>
                <w:rFonts w:ascii="Times New Roman" w:hAnsi="Times New Roman" w:cs="Times New Roman"/>
                <w:sz w:val="24"/>
                <w:szCs w:val="24"/>
              </w:rPr>
              <w:t>Are capacitatea de a imprima regiei o permanentă orientare către satisfacerea nevoilor</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28"/>
                <w:sz w:val="24"/>
                <w:szCs w:val="24"/>
              </w:rPr>
              <w:t xml:space="preserve"> </w:t>
            </w:r>
            <w:r w:rsidRPr="00B12D48">
              <w:rPr>
                <w:rFonts w:ascii="Times New Roman" w:hAnsi="Times New Roman" w:cs="Times New Roman"/>
                <w:sz w:val="24"/>
                <w:szCs w:val="24"/>
              </w:rPr>
              <w:t>administrare specifice</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activității</w:t>
            </w:r>
            <w:r w:rsidRPr="00B12D48">
              <w:rPr>
                <w:rFonts w:ascii="Times New Roman" w:hAnsi="Times New Roman" w:cs="Times New Roman"/>
                <w:spacing w:val="27"/>
                <w:sz w:val="24"/>
                <w:szCs w:val="24"/>
              </w:rPr>
              <w:t xml:space="preserve"> </w:t>
            </w:r>
            <w:r w:rsidRPr="00B12D48">
              <w:rPr>
                <w:rFonts w:ascii="Times New Roman" w:hAnsi="Times New Roman" w:cs="Times New Roman"/>
                <w:sz w:val="24"/>
                <w:szCs w:val="24"/>
              </w:rPr>
              <w:t>aeroportuare</w:t>
            </w:r>
          </w:p>
        </w:tc>
      </w:tr>
      <w:tr w:rsidR="004E63F1" w:rsidRPr="00B12D48" w14:paraId="2CE7395A" w14:textId="77777777" w:rsidTr="0074601E">
        <w:trPr>
          <w:trHeight w:val="758"/>
        </w:trPr>
        <w:tc>
          <w:tcPr>
            <w:tcW w:w="2038" w:type="dxa"/>
            <w:gridSpan w:val="6"/>
            <w:tcBorders>
              <w:top w:val="single" w:sz="6" w:space="0" w:color="000000"/>
              <w:left w:val="single" w:sz="6" w:space="0" w:color="000000"/>
              <w:bottom w:val="single" w:sz="6" w:space="0" w:color="000000"/>
              <w:right w:val="single" w:sz="6" w:space="0" w:color="000000"/>
            </w:tcBorders>
            <w:hideMark/>
          </w:tcPr>
          <w:p w14:paraId="66574EA6"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C1.3</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3E7134DC"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55"/>
                <w:w w:val="15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5"/>
                <w:w w:val="15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55"/>
                <w:w w:val="150"/>
                <w:sz w:val="24"/>
                <w:szCs w:val="24"/>
              </w:rPr>
              <w:t xml:space="preserve"> </w:t>
            </w:r>
            <w:r w:rsidRPr="00B12D48">
              <w:rPr>
                <w:rFonts w:ascii="Times New Roman" w:hAnsi="Times New Roman" w:cs="Times New Roman"/>
                <w:sz w:val="24"/>
                <w:szCs w:val="24"/>
              </w:rPr>
              <w:t>găsi</w:t>
            </w:r>
            <w:r w:rsidRPr="00B12D48">
              <w:rPr>
                <w:rFonts w:ascii="Times New Roman" w:hAnsi="Times New Roman" w:cs="Times New Roman"/>
                <w:spacing w:val="53"/>
                <w:w w:val="15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4"/>
                <w:w w:val="150"/>
                <w:sz w:val="24"/>
                <w:szCs w:val="24"/>
              </w:rPr>
              <w:t xml:space="preserve"> </w:t>
            </w:r>
            <w:r w:rsidRPr="00B12D48">
              <w:rPr>
                <w:rFonts w:ascii="Times New Roman" w:hAnsi="Times New Roman" w:cs="Times New Roman"/>
                <w:sz w:val="24"/>
                <w:szCs w:val="24"/>
              </w:rPr>
              <w:t>adopta</w:t>
            </w:r>
            <w:r w:rsidRPr="00B12D48">
              <w:rPr>
                <w:rFonts w:ascii="Times New Roman" w:hAnsi="Times New Roman" w:cs="Times New Roman"/>
                <w:spacing w:val="55"/>
                <w:w w:val="150"/>
                <w:sz w:val="24"/>
                <w:szCs w:val="24"/>
              </w:rPr>
              <w:t xml:space="preserve"> </w:t>
            </w:r>
            <w:r w:rsidRPr="00B12D48">
              <w:rPr>
                <w:rFonts w:ascii="Times New Roman" w:hAnsi="Times New Roman" w:cs="Times New Roman"/>
                <w:sz w:val="24"/>
                <w:szCs w:val="24"/>
              </w:rPr>
              <w:t>soluții</w:t>
            </w:r>
            <w:r w:rsidRPr="00B12D48">
              <w:rPr>
                <w:rFonts w:ascii="Times New Roman" w:hAnsi="Times New Roman" w:cs="Times New Roman"/>
                <w:spacing w:val="56"/>
                <w:w w:val="150"/>
                <w:sz w:val="24"/>
                <w:szCs w:val="24"/>
              </w:rPr>
              <w:t xml:space="preserve"> </w:t>
            </w:r>
            <w:r w:rsidRPr="00B12D48">
              <w:rPr>
                <w:rFonts w:ascii="Times New Roman" w:hAnsi="Times New Roman" w:cs="Times New Roman"/>
                <w:sz w:val="24"/>
                <w:szCs w:val="24"/>
              </w:rPr>
              <w:t>viabile</w:t>
            </w:r>
            <w:r w:rsidRPr="00B12D48">
              <w:rPr>
                <w:rFonts w:ascii="Times New Roman" w:hAnsi="Times New Roman" w:cs="Times New Roman"/>
                <w:spacing w:val="56"/>
                <w:w w:val="15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5"/>
                <w:w w:val="150"/>
                <w:sz w:val="24"/>
                <w:szCs w:val="24"/>
              </w:rPr>
              <w:t xml:space="preserve"> </w:t>
            </w:r>
            <w:r w:rsidRPr="00B12D48">
              <w:rPr>
                <w:rFonts w:ascii="Times New Roman" w:hAnsi="Times New Roman" w:cs="Times New Roman"/>
                <w:sz w:val="24"/>
                <w:szCs w:val="24"/>
              </w:rPr>
              <w:t>asigurare</w:t>
            </w:r>
            <w:r w:rsidRPr="00B12D48">
              <w:rPr>
                <w:rFonts w:ascii="Times New Roman" w:hAnsi="Times New Roman" w:cs="Times New Roman"/>
                <w:spacing w:val="55"/>
                <w:w w:val="15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55"/>
                <w:w w:val="150"/>
                <w:sz w:val="24"/>
                <w:szCs w:val="24"/>
              </w:rPr>
              <w:t xml:space="preserve"> </w:t>
            </w:r>
            <w:r w:rsidRPr="00B12D48">
              <w:rPr>
                <w:rFonts w:ascii="Times New Roman" w:hAnsi="Times New Roman" w:cs="Times New Roman"/>
                <w:spacing w:val="-4"/>
                <w:sz w:val="24"/>
                <w:szCs w:val="24"/>
              </w:rPr>
              <w:t>unei</w:t>
            </w:r>
          </w:p>
          <w:p w14:paraId="1805ADBF"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infrastructuri și a unei baze materiale moderne suficientă pentru a permite funcționarea optimă a regiei</w:t>
            </w:r>
          </w:p>
        </w:tc>
      </w:tr>
      <w:tr w:rsidR="004E63F1" w:rsidRPr="00B12D48" w14:paraId="4C6C8475" w14:textId="77777777" w:rsidTr="0074601E">
        <w:trPr>
          <w:trHeight w:val="3506"/>
        </w:trPr>
        <w:tc>
          <w:tcPr>
            <w:tcW w:w="4541" w:type="dxa"/>
            <w:gridSpan w:val="8"/>
            <w:tcBorders>
              <w:top w:val="single" w:sz="6" w:space="0" w:color="000000"/>
              <w:left w:val="single" w:sz="6" w:space="0" w:color="000000"/>
              <w:bottom w:val="single" w:sz="6" w:space="0" w:color="000000"/>
              <w:right w:val="single" w:sz="6" w:space="0" w:color="000000"/>
            </w:tcBorders>
            <w:hideMark/>
          </w:tcPr>
          <w:p w14:paraId="3D8FF7A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571D9AB6" w14:textId="77777777" w:rsidR="004E63F1" w:rsidRPr="00B12D48" w:rsidRDefault="004E63F1" w:rsidP="008F23E6">
            <w:pPr>
              <w:pStyle w:val="TableParagraph"/>
              <w:ind w:right="89"/>
              <w:jc w:val="both"/>
              <w:rPr>
                <w:rFonts w:ascii="Times New Roman" w:hAnsi="Times New Roman" w:cs="Times New Roman"/>
                <w:sz w:val="24"/>
                <w:szCs w:val="24"/>
              </w:rPr>
            </w:pPr>
            <w:r w:rsidRPr="00B12D48">
              <w:rPr>
                <w:rFonts w:ascii="Times New Roman" w:hAnsi="Times New Roman" w:cs="Times New Roman"/>
                <w:sz w:val="24"/>
                <w:szCs w:val="24"/>
              </w:rPr>
              <w:t>Capacitatea de a analiza nominal diferența dintre baza materială existentă și cea necesară regiei pentru a funcționa la standarde</w:t>
            </w:r>
            <w:r w:rsidRPr="00B12D48">
              <w:rPr>
                <w:rFonts w:ascii="Times New Roman" w:hAnsi="Times New Roman" w:cs="Times New Roman"/>
                <w:spacing w:val="69"/>
                <w:sz w:val="24"/>
                <w:szCs w:val="24"/>
              </w:rPr>
              <w:t xml:space="preserve">  </w:t>
            </w:r>
            <w:r w:rsidRPr="00B12D48">
              <w:rPr>
                <w:rFonts w:ascii="Times New Roman" w:hAnsi="Times New Roman" w:cs="Times New Roman"/>
                <w:sz w:val="24"/>
                <w:szCs w:val="24"/>
              </w:rPr>
              <w:t>optime</w:t>
            </w:r>
            <w:r w:rsidRPr="00B12D48">
              <w:rPr>
                <w:rFonts w:ascii="Times New Roman" w:hAnsi="Times New Roman" w:cs="Times New Roman"/>
                <w:spacing w:val="69"/>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0"/>
                <w:sz w:val="24"/>
                <w:szCs w:val="24"/>
              </w:rPr>
              <w:t xml:space="preserve">  </w:t>
            </w:r>
            <w:r w:rsidRPr="00B12D48">
              <w:rPr>
                <w:rFonts w:ascii="Times New Roman" w:hAnsi="Times New Roman" w:cs="Times New Roman"/>
                <w:sz w:val="24"/>
                <w:szCs w:val="24"/>
              </w:rPr>
              <w:t>calitate</w:t>
            </w:r>
            <w:r w:rsidRPr="00B12D48">
              <w:rPr>
                <w:rFonts w:ascii="Times New Roman" w:hAnsi="Times New Roman" w:cs="Times New Roman"/>
                <w:spacing w:val="69"/>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69"/>
                <w:sz w:val="24"/>
                <w:szCs w:val="24"/>
              </w:rPr>
              <w:t xml:space="preserve">  </w:t>
            </w:r>
            <w:r w:rsidRPr="00B12D48">
              <w:rPr>
                <w:rFonts w:ascii="Times New Roman" w:hAnsi="Times New Roman" w:cs="Times New Roman"/>
                <w:spacing w:val="-5"/>
                <w:sz w:val="24"/>
                <w:szCs w:val="24"/>
              </w:rPr>
              <w:t>de</w:t>
            </w:r>
          </w:p>
          <w:p w14:paraId="25C5236B" w14:textId="77777777" w:rsidR="004E63F1" w:rsidRPr="00B12D48" w:rsidRDefault="004E63F1" w:rsidP="008F23E6">
            <w:pPr>
              <w:pStyle w:val="TableParagraph"/>
              <w:jc w:val="both"/>
              <w:rPr>
                <w:rFonts w:ascii="Times New Roman" w:hAnsi="Times New Roman" w:cs="Times New Roman"/>
                <w:sz w:val="24"/>
                <w:szCs w:val="24"/>
              </w:rPr>
            </w:pPr>
            <w:r w:rsidRPr="00B12D48">
              <w:rPr>
                <w:rFonts w:ascii="Times New Roman" w:hAnsi="Times New Roman" w:cs="Times New Roman"/>
                <w:sz w:val="24"/>
                <w:szCs w:val="24"/>
              </w:rPr>
              <w:t>performanță,</w:t>
            </w:r>
            <w:r w:rsidRPr="00B12D48">
              <w:rPr>
                <w:rFonts w:ascii="Times New Roman" w:hAnsi="Times New Roman" w:cs="Times New Roman"/>
                <w:spacing w:val="34"/>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33"/>
                <w:sz w:val="24"/>
                <w:szCs w:val="24"/>
              </w:rPr>
              <w:t xml:space="preserve">  </w:t>
            </w:r>
            <w:r w:rsidRPr="00B12D48">
              <w:rPr>
                <w:rFonts w:ascii="Times New Roman" w:hAnsi="Times New Roman" w:cs="Times New Roman"/>
                <w:sz w:val="24"/>
                <w:szCs w:val="24"/>
              </w:rPr>
              <w:t>conformitate</w:t>
            </w:r>
            <w:r w:rsidRPr="00B12D48">
              <w:rPr>
                <w:rFonts w:ascii="Times New Roman" w:hAnsi="Times New Roman" w:cs="Times New Roman"/>
                <w:spacing w:val="33"/>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33"/>
                <w:sz w:val="24"/>
                <w:szCs w:val="24"/>
              </w:rPr>
              <w:t xml:space="preserve">  </w:t>
            </w:r>
            <w:r w:rsidRPr="00B12D48">
              <w:rPr>
                <w:rFonts w:ascii="Times New Roman" w:hAnsi="Times New Roman" w:cs="Times New Roman"/>
                <w:spacing w:val="-2"/>
                <w:sz w:val="24"/>
                <w:szCs w:val="24"/>
              </w:rPr>
              <w:t>bunele</w:t>
            </w:r>
          </w:p>
          <w:p w14:paraId="16EC778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practici în domeniu, identificate în piața națională și internațională și de a găsi și implementa soluții viabile de reducere a acestei diferențe.</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08B2E7C4"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5271FCA1" w14:textId="77777777" w:rsidR="004E63F1" w:rsidRPr="00B12D48" w:rsidRDefault="004E63F1" w:rsidP="008F23E6">
            <w:pPr>
              <w:pStyle w:val="TableParagraph"/>
              <w:numPr>
                <w:ilvl w:val="0"/>
                <w:numId w:val="23"/>
              </w:numPr>
              <w:tabs>
                <w:tab w:val="left" w:pos="291"/>
              </w:tabs>
              <w:ind w:right="90"/>
              <w:jc w:val="both"/>
              <w:rPr>
                <w:rFonts w:ascii="Times New Roman" w:hAnsi="Times New Roman" w:cs="Times New Roman"/>
                <w:sz w:val="24"/>
                <w:szCs w:val="24"/>
              </w:rPr>
            </w:pPr>
            <w:r w:rsidRPr="00B12D48">
              <w:rPr>
                <w:rFonts w:ascii="Times New Roman" w:hAnsi="Times New Roman" w:cs="Times New Roman"/>
                <w:sz w:val="24"/>
                <w:szCs w:val="24"/>
              </w:rPr>
              <w:t>Capacitatea de a analiza nevoile de echipamente necesare regiei prin atingerea obiectivelor stabilite</w:t>
            </w:r>
          </w:p>
          <w:p w14:paraId="79F58FB1" w14:textId="77777777" w:rsidR="004E63F1" w:rsidRPr="00B12D48" w:rsidRDefault="004E63F1" w:rsidP="008F23E6">
            <w:pPr>
              <w:pStyle w:val="TableParagraph"/>
              <w:numPr>
                <w:ilvl w:val="0"/>
                <w:numId w:val="23"/>
              </w:numPr>
              <w:tabs>
                <w:tab w:val="left" w:pos="291"/>
              </w:tabs>
              <w:ind w:right="94"/>
              <w:jc w:val="both"/>
              <w:rPr>
                <w:rFonts w:ascii="Times New Roman" w:hAnsi="Times New Roman" w:cs="Times New Roman"/>
                <w:sz w:val="24"/>
                <w:szCs w:val="24"/>
              </w:rPr>
            </w:pPr>
            <w:r w:rsidRPr="00B12D48">
              <w:rPr>
                <w:rFonts w:ascii="Times New Roman" w:hAnsi="Times New Roman" w:cs="Times New Roman"/>
                <w:sz w:val="24"/>
                <w:szCs w:val="24"/>
              </w:rPr>
              <w:t>Capacitatea de a analiza modul de utilizare a activelor aflate în patrimoniul regiei</w:t>
            </w:r>
          </w:p>
          <w:p w14:paraId="5C966605" w14:textId="77777777" w:rsidR="004E63F1" w:rsidRPr="00B12D48" w:rsidRDefault="004E63F1" w:rsidP="008F23E6">
            <w:pPr>
              <w:pStyle w:val="TableParagraph"/>
              <w:numPr>
                <w:ilvl w:val="0"/>
                <w:numId w:val="24"/>
              </w:numPr>
              <w:tabs>
                <w:tab w:val="left" w:pos="292"/>
              </w:tabs>
              <w:ind w:right="93"/>
              <w:jc w:val="both"/>
              <w:rPr>
                <w:rFonts w:ascii="Times New Roman" w:hAnsi="Times New Roman" w:cs="Times New Roman"/>
                <w:sz w:val="24"/>
                <w:szCs w:val="24"/>
              </w:rPr>
            </w:pPr>
            <w:r w:rsidRPr="00B12D48">
              <w:rPr>
                <w:rFonts w:ascii="Times New Roman" w:hAnsi="Times New Roman" w:cs="Times New Roman"/>
                <w:sz w:val="24"/>
                <w:szCs w:val="24"/>
              </w:rPr>
              <w:t>Capacitatea de a planifica și derula achiziții de active, asigurând surse viabile de finanțare</w:t>
            </w:r>
          </w:p>
          <w:p w14:paraId="10D4BD3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 a imprima organizației obișnuința de a utiliza just și optim baza materială pusă la dispoziție</w:t>
            </w:r>
          </w:p>
        </w:tc>
      </w:tr>
      <w:tr w:rsidR="004E63F1" w:rsidRPr="00B12D48" w14:paraId="6B58111F"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7A22584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C1.4</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12A1FC4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asigura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structură</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organizatorică</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optimă</w:t>
            </w:r>
          </w:p>
        </w:tc>
      </w:tr>
      <w:tr w:rsidR="004E63F1" w:rsidRPr="00B12D48" w14:paraId="467FE455" w14:textId="77777777" w:rsidTr="0074601E">
        <w:trPr>
          <w:trHeight w:val="4046"/>
        </w:trPr>
        <w:tc>
          <w:tcPr>
            <w:tcW w:w="4541" w:type="dxa"/>
            <w:gridSpan w:val="8"/>
            <w:tcBorders>
              <w:top w:val="single" w:sz="6" w:space="0" w:color="000000"/>
              <w:left w:val="single" w:sz="6" w:space="0" w:color="000000"/>
              <w:bottom w:val="single" w:sz="6" w:space="0" w:color="000000"/>
              <w:right w:val="single" w:sz="6" w:space="0" w:color="000000"/>
            </w:tcBorders>
            <w:hideMark/>
          </w:tcPr>
          <w:p w14:paraId="2C95D09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0A70144A" w14:textId="77777777" w:rsidR="004E63F1" w:rsidRPr="00B12D48" w:rsidRDefault="004E63F1" w:rsidP="008F23E6">
            <w:pPr>
              <w:pStyle w:val="TableParagraph"/>
              <w:ind w:right="88"/>
              <w:jc w:val="both"/>
              <w:rPr>
                <w:rFonts w:ascii="Times New Roman" w:hAnsi="Times New Roman" w:cs="Times New Roman"/>
                <w:sz w:val="24"/>
                <w:szCs w:val="24"/>
              </w:rPr>
            </w:pPr>
            <w:r w:rsidRPr="00B12D48">
              <w:rPr>
                <w:rFonts w:ascii="Times New Roman" w:hAnsi="Times New Roman" w:cs="Times New Roman"/>
                <w:sz w:val="24"/>
                <w:szCs w:val="24"/>
              </w:rPr>
              <w:t>Capacitatea de a atribui proceselor fundamentale de afaceri definite pentru regie, o structură de organizare optimă și coerentă, atât cu nevoile de afaceri ale regiei, cât și cu prerogativele legislației de guvernanță corporativă în vigoare.</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08C70FC9"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57B54EA3" w14:textId="77777777" w:rsidR="004E63F1" w:rsidRPr="00B12D48" w:rsidRDefault="004E63F1" w:rsidP="008F23E6">
            <w:pPr>
              <w:pStyle w:val="TableParagraph"/>
              <w:numPr>
                <w:ilvl w:val="0"/>
                <w:numId w:val="25"/>
              </w:numPr>
              <w:tabs>
                <w:tab w:val="left" w:pos="292"/>
                <w:tab w:val="left" w:pos="1714"/>
                <w:tab w:val="left" w:pos="3225"/>
                <w:tab w:val="left" w:pos="3731"/>
              </w:tabs>
              <w:ind w:right="88"/>
              <w:rPr>
                <w:rFonts w:ascii="Times New Roman" w:hAnsi="Times New Roman" w:cs="Times New Roman"/>
                <w:sz w:val="24"/>
                <w:szCs w:val="24"/>
              </w:rPr>
            </w:pPr>
            <w:r w:rsidRPr="00B12D48">
              <w:rPr>
                <w:rFonts w:ascii="Times New Roman" w:hAnsi="Times New Roman" w:cs="Times New Roman"/>
                <w:spacing w:val="-2"/>
                <w:sz w:val="24"/>
                <w:szCs w:val="24"/>
              </w:rPr>
              <w:t>Analizează</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organizarea</w:t>
            </w:r>
            <w:r w:rsidRPr="00B12D48">
              <w:rPr>
                <w:rFonts w:ascii="Times New Roman" w:hAnsi="Times New Roman" w:cs="Times New Roman"/>
                <w:sz w:val="24"/>
                <w:szCs w:val="24"/>
              </w:rPr>
              <w:tab/>
            </w:r>
            <w:r w:rsidRPr="00B12D48">
              <w:rPr>
                <w:rFonts w:ascii="Times New Roman" w:hAnsi="Times New Roman" w:cs="Times New Roman"/>
                <w:spacing w:val="-6"/>
                <w:sz w:val="24"/>
                <w:szCs w:val="24"/>
              </w:rPr>
              <w:t>și</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funcționarea societății</w:t>
            </w:r>
          </w:p>
          <w:p w14:paraId="61969B07" w14:textId="77777777" w:rsidR="004E63F1" w:rsidRPr="00B12D48" w:rsidRDefault="004E63F1" w:rsidP="008F23E6">
            <w:pPr>
              <w:pStyle w:val="TableParagraph"/>
              <w:numPr>
                <w:ilvl w:val="0"/>
                <w:numId w:val="25"/>
              </w:numPr>
              <w:tabs>
                <w:tab w:val="left" w:pos="291"/>
              </w:tabs>
              <w:ind w:left="291" w:hanging="179"/>
              <w:rPr>
                <w:rFonts w:ascii="Times New Roman" w:hAnsi="Times New Roman" w:cs="Times New Roman"/>
                <w:sz w:val="24"/>
                <w:szCs w:val="24"/>
              </w:rPr>
            </w:pPr>
            <w:r w:rsidRPr="00B12D48">
              <w:rPr>
                <w:rFonts w:ascii="Times New Roman" w:hAnsi="Times New Roman" w:cs="Times New Roman"/>
                <w:sz w:val="24"/>
                <w:szCs w:val="24"/>
              </w:rPr>
              <w:t>Definește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procese</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optimizate</w:t>
            </w:r>
          </w:p>
          <w:p w14:paraId="69C6573F" w14:textId="77777777" w:rsidR="004E63F1" w:rsidRPr="00B12D48" w:rsidRDefault="004E63F1" w:rsidP="008F23E6">
            <w:pPr>
              <w:pStyle w:val="TableParagraph"/>
              <w:numPr>
                <w:ilvl w:val="0"/>
                <w:numId w:val="25"/>
              </w:numPr>
              <w:tabs>
                <w:tab w:val="left" w:pos="292"/>
              </w:tabs>
              <w:ind w:right="89"/>
              <w:jc w:val="both"/>
              <w:rPr>
                <w:rFonts w:ascii="Times New Roman" w:hAnsi="Times New Roman" w:cs="Times New Roman"/>
                <w:sz w:val="24"/>
                <w:szCs w:val="24"/>
              </w:rPr>
            </w:pPr>
            <w:r w:rsidRPr="00B12D48">
              <w:rPr>
                <w:rFonts w:ascii="Times New Roman" w:hAnsi="Times New Roman" w:cs="Times New Roman"/>
                <w:sz w:val="24"/>
                <w:szCs w:val="24"/>
              </w:rPr>
              <w:t>Atașează acestor procese structuri organizaționale adaptate</w:t>
            </w:r>
          </w:p>
          <w:p w14:paraId="790E07D1" w14:textId="77777777" w:rsidR="004E63F1" w:rsidRPr="00B12D48" w:rsidRDefault="004E63F1" w:rsidP="008F23E6">
            <w:pPr>
              <w:pStyle w:val="TableParagraph"/>
              <w:numPr>
                <w:ilvl w:val="0"/>
                <w:numId w:val="25"/>
              </w:numPr>
              <w:tabs>
                <w:tab w:val="left" w:pos="292"/>
              </w:tabs>
              <w:ind w:right="91"/>
              <w:jc w:val="both"/>
              <w:rPr>
                <w:rFonts w:ascii="Times New Roman" w:hAnsi="Times New Roman" w:cs="Times New Roman"/>
                <w:sz w:val="24"/>
                <w:szCs w:val="24"/>
              </w:rPr>
            </w:pPr>
            <w:r w:rsidRPr="00B12D48">
              <w:rPr>
                <w:rFonts w:ascii="Times New Roman" w:hAnsi="Times New Roman" w:cs="Times New Roman"/>
                <w:sz w:val="24"/>
                <w:szCs w:val="24"/>
              </w:rPr>
              <w:t xml:space="preserve">Asigură coerența structurii de organizare </w:t>
            </w:r>
            <w:r w:rsidRPr="00B12D48">
              <w:rPr>
                <w:rFonts w:ascii="Times New Roman" w:hAnsi="Times New Roman" w:cs="Times New Roman"/>
                <w:spacing w:val="-2"/>
                <w:sz w:val="24"/>
                <w:szCs w:val="24"/>
              </w:rPr>
              <w:t>optimizate</w:t>
            </w:r>
          </w:p>
          <w:p w14:paraId="2A4EC767" w14:textId="77777777" w:rsidR="004E63F1" w:rsidRPr="00B12D48" w:rsidRDefault="004E63F1" w:rsidP="008F23E6">
            <w:pPr>
              <w:pStyle w:val="TableParagraph"/>
              <w:numPr>
                <w:ilvl w:val="0"/>
                <w:numId w:val="25"/>
              </w:numPr>
              <w:tabs>
                <w:tab w:val="left" w:pos="292"/>
              </w:tabs>
              <w:ind w:right="87"/>
              <w:jc w:val="both"/>
              <w:rPr>
                <w:rFonts w:ascii="Times New Roman" w:hAnsi="Times New Roman" w:cs="Times New Roman"/>
                <w:sz w:val="24"/>
                <w:szCs w:val="24"/>
              </w:rPr>
            </w:pPr>
            <w:r w:rsidRPr="00B12D48">
              <w:rPr>
                <w:rFonts w:ascii="Times New Roman" w:hAnsi="Times New Roman" w:cs="Times New Roman"/>
                <w:sz w:val="24"/>
                <w:szCs w:val="24"/>
              </w:rPr>
              <w:t>Se asigură de aducerea la zi a tuturor documentelor ce definesc structura de organizare (ROF, organigrama, fișe de post, sistem de evaluare a performanței, sistem de organizare a regiei)</w:t>
            </w:r>
          </w:p>
          <w:p w14:paraId="2B44723E" w14:textId="77777777" w:rsidR="004E63F1" w:rsidRPr="00B12D48" w:rsidRDefault="004E63F1" w:rsidP="008F23E6">
            <w:pPr>
              <w:pStyle w:val="TableParagraph"/>
              <w:numPr>
                <w:ilvl w:val="0"/>
                <w:numId w:val="25"/>
              </w:numPr>
              <w:tabs>
                <w:tab w:val="left" w:pos="292"/>
              </w:tabs>
              <w:ind w:right="88"/>
              <w:jc w:val="both"/>
              <w:rPr>
                <w:rFonts w:ascii="Times New Roman" w:hAnsi="Times New Roman" w:cs="Times New Roman"/>
                <w:sz w:val="24"/>
                <w:szCs w:val="24"/>
              </w:rPr>
            </w:pPr>
            <w:r w:rsidRPr="00B12D48">
              <w:rPr>
                <w:rFonts w:ascii="Times New Roman" w:hAnsi="Times New Roman" w:cs="Times New Roman"/>
                <w:sz w:val="24"/>
                <w:szCs w:val="24"/>
              </w:rPr>
              <w:t>Asigură tranziția către noua structură de organizare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minime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costuri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minime</w:t>
            </w:r>
          </w:p>
          <w:p w14:paraId="7BDF745C" w14:textId="77777777" w:rsidR="004E63F1" w:rsidRPr="00B12D48" w:rsidRDefault="004E63F1" w:rsidP="008F23E6">
            <w:pPr>
              <w:pStyle w:val="TableParagraph"/>
              <w:ind w:left="292"/>
              <w:jc w:val="both"/>
              <w:rPr>
                <w:rFonts w:ascii="Times New Roman" w:hAnsi="Times New Roman" w:cs="Times New Roman"/>
                <w:sz w:val="24"/>
                <w:szCs w:val="24"/>
              </w:rPr>
            </w:pPr>
            <w:r w:rsidRPr="00B12D48">
              <w:rPr>
                <w:rFonts w:ascii="Times New Roman" w:hAnsi="Times New Roman" w:cs="Times New Roman"/>
                <w:sz w:val="24"/>
                <w:szCs w:val="24"/>
              </w:rPr>
              <w:t>tulburări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climat</w:t>
            </w:r>
            <w:r w:rsidRPr="00B12D48">
              <w:rPr>
                <w:rFonts w:ascii="Times New Roman" w:hAnsi="Times New Roman" w:cs="Times New Roman"/>
                <w:spacing w:val="-3"/>
                <w:sz w:val="24"/>
                <w:szCs w:val="24"/>
              </w:rPr>
              <w:t xml:space="preserve"> </w:t>
            </w:r>
            <w:r w:rsidRPr="00B12D48">
              <w:rPr>
                <w:rFonts w:ascii="Times New Roman" w:hAnsi="Times New Roman" w:cs="Times New Roman"/>
                <w:spacing w:val="-2"/>
                <w:sz w:val="24"/>
                <w:szCs w:val="24"/>
              </w:rPr>
              <w:t>social</w:t>
            </w:r>
          </w:p>
        </w:tc>
      </w:tr>
      <w:tr w:rsidR="004E63F1" w:rsidRPr="00B12D48" w14:paraId="58817079"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336774E9"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C1.5</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22FCD4E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asigura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structură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optimă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4"/>
                <w:sz w:val="24"/>
                <w:szCs w:val="24"/>
              </w:rPr>
              <w:t>SCIM</w:t>
            </w:r>
          </w:p>
        </w:tc>
      </w:tr>
      <w:tr w:rsidR="004E63F1" w:rsidRPr="00B12D48" w14:paraId="78675B3F" w14:textId="77777777" w:rsidTr="0074601E">
        <w:trPr>
          <w:trHeight w:val="3669"/>
        </w:trPr>
        <w:tc>
          <w:tcPr>
            <w:tcW w:w="4541" w:type="dxa"/>
            <w:gridSpan w:val="8"/>
            <w:tcBorders>
              <w:top w:val="single" w:sz="6" w:space="0" w:color="000000"/>
              <w:left w:val="single" w:sz="6" w:space="0" w:color="000000"/>
              <w:bottom w:val="single" w:sz="6" w:space="0" w:color="000000"/>
              <w:right w:val="single" w:sz="6" w:space="0" w:color="000000"/>
            </w:tcBorders>
            <w:hideMark/>
          </w:tcPr>
          <w:p w14:paraId="78C4ACC4"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lastRenderedPageBreak/>
              <w:t>Explicitare</w:t>
            </w:r>
          </w:p>
          <w:p w14:paraId="2C24E11A" w14:textId="77777777" w:rsidR="004E63F1" w:rsidRPr="00B12D48" w:rsidRDefault="004E63F1" w:rsidP="008F23E6">
            <w:pPr>
              <w:pStyle w:val="TableParagraph"/>
              <w:ind w:right="88"/>
              <w:jc w:val="both"/>
              <w:rPr>
                <w:rFonts w:ascii="Times New Roman" w:hAnsi="Times New Roman" w:cs="Times New Roman"/>
                <w:sz w:val="24"/>
                <w:szCs w:val="24"/>
              </w:rPr>
            </w:pPr>
            <w:r w:rsidRPr="00B12D48">
              <w:rPr>
                <w:rFonts w:ascii="Times New Roman" w:hAnsi="Times New Roman" w:cs="Times New Roman"/>
                <w:sz w:val="24"/>
                <w:szCs w:val="24"/>
              </w:rPr>
              <w:t xml:space="preserve">Capacitatea de a achiziționa/ aduce la zi sistemul informatic complex, modern și eficace al regiei, care să corespundă punctelor de control predefinite ale SCIM și să permită monitorizarea în timp real a evoluției indicatorilor de performanță cuprinși în </w:t>
            </w:r>
            <w:proofErr w:type="spellStart"/>
            <w:r w:rsidRPr="00B12D48">
              <w:rPr>
                <w:rFonts w:ascii="Times New Roman" w:hAnsi="Times New Roman" w:cs="Times New Roman"/>
                <w:sz w:val="24"/>
                <w:szCs w:val="24"/>
              </w:rPr>
              <w:t>dashboard-ul</w:t>
            </w:r>
            <w:proofErr w:type="spellEnd"/>
            <w:r w:rsidRPr="00B12D48">
              <w:rPr>
                <w:rFonts w:ascii="Times New Roman" w:hAnsi="Times New Roman" w:cs="Times New Roman"/>
                <w:sz w:val="24"/>
                <w:szCs w:val="24"/>
              </w:rPr>
              <w:t xml:space="preserve"> regiei.</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1DDC6CB4"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2C42E918" w14:textId="77777777" w:rsidR="004E63F1" w:rsidRPr="00B12D48" w:rsidRDefault="004E63F1" w:rsidP="008F23E6">
            <w:pPr>
              <w:pStyle w:val="TableParagraph"/>
              <w:numPr>
                <w:ilvl w:val="0"/>
                <w:numId w:val="26"/>
              </w:numPr>
              <w:tabs>
                <w:tab w:val="left" w:pos="289"/>
              </w:tabs>
              <w:ind w:right="92"/>
              <w:jc w:val="both"/>
              <w:rPr>
                <w:rFonts w:ascii="Times New Roman" w:hAnsi="Times New Roman" w:cs="Times New Roman"/>
                <w:sz w:val="24"/>
                <w:szCs w:val="24"/>
              </w:rPr>
            </w:pPr>
            <w:r w:rsidRPr="00B12D48">
              <w:rPr>
                <w:rFonts w:ascii="Times New Roman" w:hAnsi="Times New Roman" w:cs="Times New Roman"/>
                <w:sz w:val="24"/>
                <w:szCs w:val="24"/>
              </w:rPr>
              <w:t>Aduce la zi harta punctelor de control,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 xml:space="preserve">stabilește indicatori de performanță relevanți și </w:t>
            </w:r>
            <w:r w:rsidRPr="00B12D48">
              <w:rPr>
                <w:rFonts w:ascii="Times New Roman" w:hAnsi="Times New Roman" w:cs="Times New Roman"/>
                <w:spacing w:val="-2"/>
                <w:sz w:val="24"/>
                <w:szCs w:val="24"/>
              </w:rPr>
              <w:t>coerenți</w:t>
            </w:r>
          </w:p>
          <w:p w14:paraId="1DF4FDEF" w14:textId="77777777" w:rsidR="004E63F1" w:rsidRPr="00B12D48" w:rsidRDefault="004E63F1" w:rsidP="008F23E6">
            <w:pPr>
              <w:pStyle w:val="TableParagraph"/>
              <w:numPr>
                <w:ilvl w:val="0"/>
                <w:numId w:val="26"/>
              </w:numPr>
              <w:tabs>
                <w:tab w:val="left" w:pos="289"/>
              </w:tabs>
              <w:ind w:right="91"/>
              <w:jc w:val="both"/>
              <w:rPr>
                <w:rFonts w:ascii="Times New Roman" w:hAnsi="Times New Roman" w:cs="Times New Roman"/>
                <w:sz w:val="24"/>
                <w:szCs w:val="24"/>
              </w:rPr>
            </w:pPr>
            <w:r w:rsidRPr="00B12D48">
              <w:rPr>
                <w:rFonts w:ascii="Times New Roman" w:hAnsi="Times New Roman" w:cs="Times New Roman"/>
                <w:sz w:val="24"/>
                <w:szCs w:val="24"/>
              </w:rPr>
              <w:t>Stabilește ținte realiste de performanță pentru indicatorii aleși</w:t>
            </w:r>
          </w:p>
          <w:p w14:paraId="5ABE86D9" w14:textId="77777777" w:rsidR="004E63F1" w:rsidRPr="00B12D48" w:rsidRDefault="004E63F1" w:rsidP="008F23E6">
            <w:pPr>
              <w:pStyle w:val="TableParagraph"/>
              <w:numPr>
                <w:ilvl w:val="0"/>
                <w:numId w:val="26"/>
              </w:numPr>
              <w:tabs>
                <w:tab w:val="left" w:pos="289"/>
              </w:tabs>
              <w:ind w:right="86"/>
              <w:jc w:val="both"/>
              <w:rPr>
                <w:rFonts w:ascii="Times New Roman" w:hAnsi="Times New Roman" w:cs="Times New Roman"/>
                <w:sz w:val="24"/>
                <w:szCs w:val="24"/>
              </w:rPr>
            </w:pPr>
            <w:r w:rsidRPr="00B12D48">
              <w:rPr>
                <w:rFonts w:ascii="Times New Roman" w:hAnsi="Times New Roman" w:cs="Times New Roman"/>
                <w:sz w:val="24"/>
                <w:szCs w:val="24"/>
              </w:rPr>
              <w:t xml:space="preserve">Alege indicatorii optimi pentru </w:t>
            </w:r>
            <w:proofErr w:type="spellStart"/>
            <w:r w:rsidRPr="00B12D48">
              <w:rPr>
                <w:rFonts w:ascii="Times New Roman" w:hAnsi="Times New Roman" w:cs="Times New Roman"/>
                <w:sz w:val="24"/>
                <w:szCs w:val="24"/>
              </w:rPr>
              <w:t>dashboard-ul</w:t>
            </w:r>
            <w:proofErr w:type="spellEnd"/>
            <w:r w:rsidRPr="00B12D48">
              <w:rPr>
                <w:rFonts w:ascii="Times New Roman" w:hAnsi="Times New Roman" w:cs="Times New Roman"/>
                <w:sz w:val="24"/>
                <w:szCs w:val="24"/>
              </w:rPr>
              <w:t xml:space="preserve"> </w:t>
            </w:r>
            <w:r w:rsidRPr="00B12D48">
              <w:rPr>
                <w:rFonts w:ascii="Times New Roman" w:hAnsi="Times New Roman" w:cs="Times New Roman"/>
                <w:spacing w:val="-2"/>
                <w:sz w:val="24"/>
                <w:szCs w:val="24"/>
              </w:rPr>
              <w:t>regiei</w:t>
            </w:r>
          </w:p>
          <w:p w14:paraId="5A48288B" w14:textId="77777777" w:rsidR="004E63F1" w:rsidRPr="00B12D48" w:rsidRDefault="004E63F1" w:rsidP="008F23E6">
            <w:pPr>
              <w:pStyle w:val="TableParagraph"/>
              <w:numPr>
                <w:ilvl w:val="0"/>
                <w:numId w:val="26"/>
              </w:numPr>
              <w:tabs>
                <w:tab w:val="left" w:pos="289"/>
              </w:tabs>
              <w:ind w:right="90"/>
              <w:jc w:val="both"/>
              <w:rPr>
                <w:rFonts w:ascii="Times New Roman" w:hAnsi="Times New Roman" w:cs="Times New Roman"/>
                <w:sz w:val="24"/>
                <w:szCs w:val="24"/>
              </w:rPr>
            </w:pPr>
            <w:r w:rsidRPr="00B12D48">
              <w:rPr>
                <w:rFonts w:ascii="Times New Roman" w:hAnsi="Times New Roman" w:cs="Times New Roman"/>
                <w:sz w:val="24"/>
                <w:szCs w:val="24"/>
              </w:rPr>
              <w:t>Identifică nevoia 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completare sau modificare a sistemului informatic existent pentru 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 xml:space="preserve">permite monitorizarea indicatorilor din </w:t>
            </w:r>
            <w:proofErr w:type="spellStart"/>
            <w:r w:rsidRPr="00B12D48">
              <w:rPr>
                <w:rFonts w:ascii="Times New Roman" w:hAnsi="Times New Roman" w:cs="Times New Roman"/>
                <w:spacing w:val="-2"/>
                <w:sz w:val="24"/>
                <w:szCs w:val="24"/>
              </w:rPr>
              <w:t>dashboard</w:t>
            </w:r>
            <w:proofErr w:type="spellEnd"/>
          </w:p>
          <w:p w14:paraId="1D48440D" w14:textId="77777777" w:rsidR="004E63F1" w:rsidRPr="00B12D48" w:rsidRDefault="004E63F1" w:rsidP="008F23E6">
            <w:pPr>
              <w:pStyle w:val="TableParagraph"/>
              <w:numPr>
                <w:ilvl w:val="0"/>
                <w:numId w:val="26"/>
              </w:numPr>
              <w:tabs>
                <w:tab w:val="left" w:pos="289"/>
              </w:tabs>
              <w:ind w:right="91"/>
              <w:jc w:val="both"/>
              <w:rPr>
                <w:rFonts w:ascii="Times New Roman" w:hAnsi="Times New Roman" w:cs="Times New Roman"/>
                <w:sz w:val="24"/>
                <w:szCs w:val="24"/>
              </w:rPr>
            </w:pPr>
            <w:r w:rsidRPr="00B12D48">
              <w:rPr>
                <w:rFonts w:ascii="Times New Roman" w:hAnsi="Times New Roman" w:cs="Times New Roman"/>
                <w:sz w:val="24"/>
                <w:szCs w:val="24"/>
              </w:rPr>
              <w:t>Armonizează procedurile de management ale regiei, cu noua structură a SCIM</w:t>
            </w:r>
          </w:p>
        </w:tc>
      </w:tr>
      <w:tr w:rsidR="004E63F1" w:rsidRPr="00B12D48" w14:paraId="58DF396F"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30246664"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t>C2</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7F78D062"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9"/>
                <w:sz w:val="24"/>
                <w:szCs w:val="24"/>
              </w:rPr>
              <w:t xml:space="preserve"> </w:t>
            </w:r>
            <w:r w:rsidRPr="00B12D48">
              <w:rPr>
                <w:rFonts w:ascii="Times New Roman" w:hAnsi="Times New Roman" w:cs="Times New Roman"/>
                <w:b/>
                <w:sz w:val="24"/>
                <w:szCs w:val="24"/>
              </w:rPr>
              <w:t>profesionale</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9"/>
                <w:sz w:val="24"/>
                <w:szCs w:val="24"/>
              </w:rPr>
              <w:t xml:space="preserve"> </w:t>
            </w:r>
            <w:r w:rsidRPr="00B12D48">
              <w:rPr>
                <w:rFonts w:ascii="Times New Roman" w:hAnsi="Times New Roman" w:cs="Times New Roman"/>
                <w:b/>
                <w:sz w:val="24"/>
                <w:szCs w:val="24"/>
              </w:rPr>
              <w:t>importanță</w:t>
            </w:r>
            <w:r w:rsidRPr="00B12D48">
              <w:rPr>
                <w:rFonts w:ascii="Times New Roman" w:hAnsi="Times New Roman" w:cs="Times New Roman"/>
                <w:b/>
                <w:spacing w:val="-8"/>
                <w:sz w:val="24"/>
                <w:szCs w:val="24"/>
              </w:rPr>
              <w:t xml:space="preserve"> </w:t>
            </w:r>
            <w:r w:rsidRPr="00B12D48">
              <w:rPr>
                <w:rFonts w:ascii="Times New Roman" w:hAnsi="Times New Roman" w:cs="Times New Roman"/>
                <w:b/>
                <w:spacing w:val="-2"/>
                <w:sz w:val="24"/>
                <w:szCs w:val="24"/>
              </w:rPr>
              <w:t>strategică</w:t>
            </w:r>
          </w:p>
        </w:tc>
      </w:tr>
      <w:tr w:rsidR="004E63F1" w:rsidRPr="00B12D48" w14:paraId="7F629D2B"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06AB3EA7"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C2.1</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728F52A6"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Organizarea</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11"/>
                <w:sz w:val="24"/>
                <w:szCs w:val="24"/>
              </w:rPr>
              <w:t xml:space="preserve"> </w:t>
            </w:r>
            <w:r w:rsidRPr="00B12D48">
              <w:rPr>
                <w:rFonts w:ascii="Times New Roman" w:hAnsi="Times New Roman" w:cs="Times New Roman"/>
                <w:sz w:val="24"/>
                <w:szCs w:val="24"/>
              </w:rPr>
              <w:t>reorganizarea</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regiilor</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proceselor</w:t>
            </w:r>
          </w:p>
        </w:tc>
      </w:tr>
      <w:tr w:rsidR="004E63F1" w:rsidRPr="00B12D48" w14:paraId="69A96F56" w14:textId="77777777" w:rsidTr="0074601E">
        <w:trPr>
          <w:trHeight w:val="2781"/>
        </w:trPr>
        <w:tc>
          <w:tcPr>
            <w:tcW w:w="4541" w:type="dxa"/>
            <w:gridSpan w:val="8"/>
            <w:tcBorders>
              <w:top w:val="single" w:sz="6" w:space="0" w:color="000000"/>
              <w:left w:val="single" w:sz="6" w:space="0" w:color="000000"/>
              <w:bottom w:val="single" w:sz="6" w:space="0" w:color="000000"/>
              <w:right w:val="single" w:sz="6" w:space="0" w:color="000000"/>
            </w:tcBorders>
            <w:hideMark/>
          </w:tcPr>
          <w:p w14:paraId="053465FF"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4639A65A" w14:textId="77777777" w:rsidR="004E63F1" w:rsidRPr="00B12D48" w:rsidRDefault="004E63F1" w:rsidP="008F23E6">
            <w:pPr>
              <w:pStyle w:val="TableParagraph"/>
              <w:ind w:right="88"/>
              <w:jc w:val="both"/>
              <w:rPr>
                <w:rFonts w:ascii="Times New Roman" w:hAnsi="Times New Roman" w:cs="Times New Roman"/>
                <w:sz w:val="24"/>
                <w:szCs w:val="24"/>
              </w:rPr>
            </w:pPr>
            <w:r w:rsidRPr="00B12D48">
              <w:rPr>
                <w:rFonts w:ascii="Times New Roman" w:hAnsi="Times New Roman" w:cs="Times New Roman"/>
                <w:sz w:val="24"/>
                <w:szCs w:val="24"/>
              </w:rPr>
              <w:t>Capacitatea de a acoperi toate activitățile care concură la stingerea unui obiectiv cu resursele necesare, de a aloca sarcini și responsabilități respectând principiile organizării pe proces, de a evalua eficiența unui mod de organizare, de a identifica erorile de organizare și de a eficientiza structuri organizaționale prin regândirea organizării acestora.</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2CAFA5CF"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6978CB3E" w14:textId="77777777" w:rsidR="004E63F1" w:rsidRPr="00B12D48" w:rsidRDefault="004E63F1" w:rsidP="008F23E6">
            <w:pPr>
              <w:pStyle w:val="TableParagraph"/>
              <w:numPr>
                <w:ilvl w:val="0"/>
                <w:numId w:val="27"/>
              </w:numPr>
              <w:tabs>
                <w:tab w:val="left" w:pos="343"/>
              </w:tabs>
              <w:ind w:right="91" w:firstLine="0"/>
              <w:rPr>
                <w:rFonts w:ascii="Times New Roman" w:hAnsi="Times New Roman" w:cs="Times New Roman"/>
                <w:sz w:val="24"/>
                <w:szCs w:val="24"/>
              </w:rPr>
            </w:pPr>
            <w:r w:rsidRPr="00B12D48">
              <w:rPr>
                <w:rFonts w:ascii="Times New Roman" w:hAnsi="Times New Roman" w:cs="Times New Roman"/>
                <w:sz w:val="24"/>
                <w:szCs w:val="24"/>
              </w:rPr>
              <w:t>Înțelege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aplică</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principiile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unei</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organizări eficiente și eficace</w:t>
            </w:r>
          </w:p>
          <w:p w14:paraId="5A19E995" w14:textId="77777777" w:rsidR="004E63F1" w:rsidRPr="00B12D48" w:rsidRDefault="004E63F1" w:rsidP="008F23E6">
            <w:pPr>
              <w:pStyle w:val="TableParagraph"/>
              <w:numPr>
                <w:ilvl w:val="0"/>
                <w:numId w:val="27"/>
              </w:numPr>
              <w:tabs>
                <w:tab w:val="left" w:pos="245"/>
              </w:tabs>
              <w:ind w:left="245" w:hanging="136"/>
              <w:rPr>
                <w:rFonts w:ascii="Times New Roman" w:hAnsi="Times New Roman" w:cs="Times New Roman"/>
                <w:sz w:val="24"/>
                <w:szCs w:val="24"/>
              </w:rPr>
            </w:pPr>
            <w:r w:rsidRPr="00B12D48">
              <w:rPr>
                <w:rFonts w:ascii="Times New Roman" w:hAnsi="Times New Roman" w:cs="Times New Roman"/>
                <w:sz w:val="24"/>
                <w:szCs w:val="24"/>
              </w:rPr>
              <w:t>Are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abordare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procesuală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3"/>
                <w:sz w:val="24"/>
                <w:szCs w:val="24"/>
              </w:rPr>
              <w:t xml:space="preserve"> </w:t>
            </w:r>
            <w:r w:rsidRPr="00B12D48">
              <w:rPr>
                <w:rFonts w:ascii="Times New Roman" w:hAnsi="Times New Roman" w:cs="Times New Roman"/>
                <w:spacing w:val="-2"/>
                <w:sz w:val="24"/>
                <w:szCs w:val="24"/>
              </w:rPr>
              <w:t>organizării</w:t>
            </w:r>
          </w:p>
          <w:p w14:paraId="2F22CDB9" w14:textId="77777777" w:rsidR="004E63F1" w:rsidRPr="00B12D48" w:rsidRDefault="004E63F1" w:rsidP="008F23E6">
            <w:pPr>
              <w:pStyle w:val="TableParagraph"/>
              <w:numPr>
                <w:ilvl w:val="0"/>
                <w:numId w:val="27"/>
              </w:numPr>
              <w:tabs>
                <w:tab w:val="left" w:pos="245"/>
              </w:tabs>
              <w:ind w:left="245" w:hanging="136"/>
              <w:rPr>
                <w:rFonts w:ascii="Times New Roman" w:hAnsi="Times New Roman" w:cs="Times New Roman"/>
                <w:sz w:val="24"/>
                <w:szCs w:val="24"/>
              </w:rPr>
            </w:pPr>
            <w:r w:rsidRPr="00B12D48">
              <w:rPr>
                <w:rFonts w:ascii="Times New Roman" w:hAnsi="Times New Roman" w:cs="Times New Roman"/>
                <w:sz w:val="24"/>
                <w:szCs w:val="24"/>
              </w:rPr>
              <w:t>Comunică</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eficient</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deciziile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organizare</w:t>
            </w:r>
          </w:p>
          <w:p w14:paraId="653B0ED1" w14:textId="77777777" w:rsidR="004E63F1" w:rsidRPr="00B12D48" w:rsidRDefault="004E63F1" w:rsidP="008F23E6">
            <w:pPr>
              <w:pStyle w:val="TableParagraph"/>
              <w:numPr>
                <w:ilvl w:val="0"/>
                <w:numId w:val="27"/>
              </w:numPr>
              <w:tabs>
                <w:tab w:val="left" w:pos="288"/>
              </w:tabs>
              <w:ind w:right="87" w:firstLine="0"/>
              <w:jc w:val="both"/>
              <w:rPr>
                <w:rFonts w:ascii="Times New Roman" w:hAnsi="Times New Roman" w:cs="Times New Roman"/>
                <w:sz w:val="24"/>
                <w:szCs w:val="24"/>
              </w:rPr>
            </w:pPr>
            <w:r w:rsidRPr="00B12D48">
              <w:rPr>
                <w:rFonts w:ascii="Times New Roman" w:hAnsi="Times New Roman" w:cs="Times New Roman"/>
                <w:sz w:val="24"/>
                <w:szCs w:val="24"/>
              </w:rPr>
              <w:t>Se asigură că toate elementele structurale de organizare (organigrame, hărți de proces, proceduri, fișe de post, etc.) sunt armonizate și aduse la zi cu ultimele decizii de organizare</w:t>
            </w:r>
          </w:p>
          <w:p w14:paraId="25B45540" w14:textId="77777777" w:rsidR="004E63F1" w:rsidRPr="00B12D48" w:rsidRDefault="004E63F1" w:rsidP="008F23E6">
            <w:pPr>
              <w:pStyle w:val="TableParagraph"/>
              <w:numPr>
                <w:ilvl w:val="0"/>
                <w:numId w:val="27"/>
              </w:numPr>
              <w:tabs>
                <w:tab w:val="left" w:pos="242"/>
              </w:tabs>
              <w:ind w:left="242" w:hanging="133"/>
              <w:jc w:val="both"/>
              <w:rPr>
                <w:rFonts w:ascii="Times New Roman" w:hAnsi="Times New Roman" w:cs="Times New Roman"/>
                <w:sz w:val="24"/>
                <w:szCs w:val="24"/>
              </w:rPr>
            </w:pPr>
            <w:r w:rsidRPr="00B12D48">
              <w:rPr>
                <w:rFonts w:ascii="Times New Roman" w:hAnsi="Times New Roman" w:cs="Times New Roman"/>
                <w:sz w:val="24"/>
                <w:szCs w:val="24"/>
              </w:rPr>
              <w:t>Formalizează</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deciziile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organizare</w:t>
            </w:r>
          </w:p>
          <w:p w14:paraId="12372C41" w14:textId="77777777" w:rsidR="004E63F1" w:rsidRPr="00B12D48" w:rsidRDefault="004E63F1" w:rsidP="008F23E6">
            <w:pPr>
              <w:pStyle w:val="TableParagraph"/>
              <w:numPr>
                <w:ilvl w:val="0"/>
                <w:numId w:val="27"/>
              </w:numPr>
              <w:tabs>
                <w:tab w:val="left" w:pos="245"/>
              </w:tabs>
              <w:ind w:left="245" w:hanging="136"/>
              <w:jc w:val="both"/>
              <w:rPr>
                <w:rFonts w:ascii="Times New Roman" w:hAnsi="Times New Roman" w:cs="Times New Roman"/>
                <w:sz w:val="24"/>
                <w:szCs w:val="24"/>
              </w:rPr>
            </w:pPr>
            <w:r w:rsidRPr="00B12D48">
              <w:rPr>
                <w:rFonts w:ascii="Times New Roman" w:hAnsi="Times New Roman" w:cs="Times New Roman"/>
                <w:sz w:val="24"/>
                <w:szCs w:val="24"/>
              </w:rPr>
              <w:t>Nu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confundă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delegarea</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alocarea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3"/>
                <w:sz w:val="24"/>
                <w:szCs w:val="24"/>
              </w:rPr>
              <w:t xml:space="preserve"> </w:t>
            </w:r>
            <w:r w:rsidRPr="00B12D48">
              <w:rPr>
                <w:rFonts w:ascii="Times New Roman" w:hAnsi="Times New Roman" w:cs="Times New Roman"/>
                <w:spacing w:val="-2"/>
                <w:sz w:val="24"/>
                <w:szCs w:val="24"/>
              </w:rPr>
              <w:t>sarcini</w:t>
            </w:r>
          </w:p>
        </w:tc>
      </w:tr>
      <w:tr w:rsidR="004E63F1" w:rsidRPr="00B12D48" w14:paraId="249CBB22" w14:textId="77777777" w:rsidTr="0074601E">
        <w:trPr>
          <w:trHeight w:val="253"/>
        </w:trPr>
        <w:tc>
          <w:tcPr>
            <w:tcW w:w="1956" w:type="dxa"/>
            <w:gridSpan w:val="4"/>
            <w:tcBorders>
              <w:top w:val="single" w:sz="6" w:space="0" w:color="000000"/>
              <w:left w:val="single" w:sz="6" w:space="0" w:color="000000"/>
              <w:bottom w:val="single" w:sz="6" w:space="0" w:color="000000"/>
              <w:right w:val="single" w:sz="6" w:space="0" w:color="000000"/>
            </w:tcBorders>
            <w:hideMark/>
          </w:tcPr>
          <w:p w14:paraId="24211926"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C2.2</w:t>
            </w:r>
          </w:p>
        </w:tc>
        <w:tc>
          <w:tcPr>
            <w:tcW w:w="7642" w:type="dxa"/>
            <w:gridSpan w:val="7"/>
            <w:tcBorders>
              <w:top w:val="single" w:sz="6" w:space="0" w:color="000000"/>
              <w:left w:val="single" w:sz="6" w:space="0" w:color="000000"/>
              <w:bottom w:val="single" w:sz="6" w:space="0" w:color="000000"/>
              <w:right w:val="single" w:sz="6" w:space="0" w:color="000000"/>
            </w:tcBorders>
            <w:hideMark/>
          </w:tcPr>
          <w:p w14:paraId="24CE97A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Analiza</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afacerii</w:t>
            </w:r>
          </w:p>
        </w:tc>
      </w:tr>
      <w:tr w:rsidR="004E63F1" w:rsidRPr="00B12D48" w14:paraId="3AD6C0C3" w14:textId="77777777" w:rsidTr="0074601E">
        <w:trPr>
          <w:trHeight w:val="3823"/>
        </w:trPr>
        <w:tc>
          <w:tcPr>
            <w:tcW w:w="4541" w:type="dxa"/>
            <w:gridSpan w:val="8"/>
            <w:tcBorders>
              <w:top w:val="single" w:sz="6" w:space="0" w:color="000000"/>
              <w:left w:val="single" w:sz="6" w:space="0" w:color="000000"/>
              <w:bottom w:val="single" w:sz="6" w:space="0" w:color="000000"/>
              <w:right w:val="single" w:sz="6" w:space="0" w:color="000000"/>
            </w:tcBorders>
            <w:hideMark/>
          </w:tcPr>
          <w:p w14:paraId="2BC3DC8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13F0AE7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utiliza informațiile</w:t>
            </w:r>
            <w:r w:rsidRPr="00B12D48">
              <w:rPr>
                <w:rFonts w:ascii="Times New Roman" w:hAnsi="Times New Roman" w:cs="Times New Roman"/>
                <w:spacing w:val="73"/>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72"/>
                <w:sz w:val="24"/>
                <w:szCs w:val="24"/>
              </w:rPr>
              <w:t xml:space="preserve"> </w:t>
            </w:r>
            <w:r w:rsidRPr="00B12D48">
              <w:rPr>
                <w:rFonts w:ascii="Times New Roman" w:hAnsi="Times New Roman" w:cs="Times New Roman"/>
                <w:sz w:val="24"/>
                <w:szCs w:val="24"/>
              </w:rPr>
              <w:t>datele</w:t>
            </w:r>
            <w:r w:rsidRPr="00B12D48">
              <w:rPr>
                <w:rFonts w:ascii="Times New Roman" w:hAnsi="Times New Roman" w:cs="Times New Roman"/>
                <w:spacing w:val="74"/>
                <w:sz w:val="24"/>
                <w:szCs w:val="24"/>
              </w:rPr>
              <w:t xml:space="preserve"> </w:t>
            </w:r>
            <w:r w:rsidRPr="00B12D48">
              <w:rPr>
                <w:rFonts w:ascii="Times New Roman" w:hAnsi="Times New Roman" w:cs="Times New Roman"/>
                <w:sz w:val="24"/>
                <w:szCs w:val="24"/>
              </w:rPr>
              <w:t>disponibile</w:t>
            </w:r>
            <w:r w:rsidRPr="00B12D48">
              <w:rPr>
                <w:rFonts w:ascii="Times New Roman" w:hAnsi="Times New Roman" w:cs="Times New Roman"/>
                <w:spacing w:val="73"/>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74"/>
                <w:sz w:val="24"/>
                <w:szCs w:val="24"/>
              </w:rPr>
              <w:t xml:space="preserve"> </w:t>
            </w:r>
            <w:r w:rsidRPr="00B12D48">
              <w:rPr>
                <w:rFonts w:ascii="Times New Roman" w:hAnsi="Times New Roman" w:cs="Times New Roman"/>
                <w:spacing w:val="-10"/>
                <w:sz w:val="24"/>
                <w:szCs w:val="24"/>
              </w:rPr>
              <w:t>a</w:t>
            </w:r>
          </w:p>
          <w:p w14:paraId="1362E421" w14:textId="77777777" w:rsidR="004E63F1" w:rsidRPr="00B12D48" w:rsidRDefault="004E63F1" w:rsidP="008F23E6">
            <w:pPr>
              <w:pStyle w:val="TableParagraph"/>
              <w:tabs>
                <w:tab w:val="left" w:pos="1130"/>
                <w:tab w:val="left" w:pos="1528"/>
                <w:tab w:val="left" w:pos="2415"/>
                <w:tab w:val="left" w:pos="3355"/>
                <w:tab w:val="left" w:pos="4305"/>
              </w:tabs>
              <w:rPr>
                <w:rFonts w:ascii="Times New Roman" w:hAnsi="Times New Roman" w:cs="Times New Roman"/>
                <w:sz w:val="24"/>
                <w:szCs w:val="24"/>
              </w:rPr>
            </w:pPr>
            <w:r w:rsidRPr="00B12D48">
              <w:rPr>
                <w:rFonts w:ascii="Times New Roman" w:hAnsi="Times New Roman" w:cs="Times New Roman"/>
                <w:spacing w:val="-2"/>
                <w:sz w:val="24"/>
                <w:szCs w:val="24"/>
              </w:rPr>
              <w:t>înțelege</w:t>
            </w:r>
            <w:r w:rsidRPr="00B12D48">
              <w:rPr>
                <w:rFonts w:ascii="Times New Roman" w:hAnsi="Times New Roman" w:cs="Times New Roman"/>
                <w:sz w:val="24"/>
                <w:szCs w:val="24"/>
              </w:rPr>
              <w:tab/>
            </w:r>
            <w:r w:rsidRPr="00B12D48">
              <w:rPr>
                <w:rFonts w:ascii="Times New Roman" w:hAnsi="Times New Roman" w:cs="Times New Roman"/>
                <w:spacing w:val="-5"/>
                <w:sz w:val="24"/>
                <w:szCs w:val="24"/>
              </w:rPr>
              <w:t>și</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evalua</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situația</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actuală</w:t>
            </w:r>
            <w:r w:rsidRPr="00B12D48">
              <w:rPr>
                <w:rFonts w:ascii="Times New Roman" w:hAnsi="Times New Roman" w:cs="Times New Roman"/>
                <w:sz w:val="24"/>
                <w:szCs w:val="24"/>
              </w:rPr>
              <w:tab/>
            </w:r>
            <w:r w:rsidRPr="00B12D48">
              <w:rPr>
                <w:rFonts w:ascii="Times New Roman" w:hAnsi="Times New Roman" w:cs="Times New Roman"/>
                <w:spacing w:val="-10"/>
                <w:sz w:val="24"/>
                <w:szCs w:val="24"/>
              </w:rPr>
              <w:t>a</w:t>
            </w:r>
          </w:p>
          <w:p w14:paraId="53D67CF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organizației și a dezvolta strategii și soluții eficiente pentru îmbunătățirea performanței și atingerea obiectivelor stabilite.</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6685B5D2"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329D372B"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z w:val="24"/>
                <w:szCs w:val="24"/>
              </w:rPr>
              <w:t>-</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Identifică</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colectează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date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relevante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din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surse diverse, cum ar fi rapoarte financiare, date</w:t>
            </w:r>
          </w:p>
          <w:p w14:paraId="545A4C74"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z w:val="24"/>
                <w:szCs w:val="24"/>
              </w:rPr>
              <w:t>operaționale,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feedback</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clienți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
                <w:sz w:val="24"/>
                <w:szCs w:val="24"/>
              </w:rPr>
              <w:t xml:space="preserve"> </w:t>
            </w:r>
            <w:r w:rsidRPr="00B12D48">
              <w:rPr>
                <w:rFonts w:ascii="Times New Roman" w:hAnsi="Times New Roman" w:cs="Times New Roman"/>
                <w:spacing w:val="-2"/>
                <w:sz w:val="24"/>
                <w:szCs w:val="24"/>
              </w:rPr>
              <w:t>angajați</w:t>
            </w:r>
          </w:p>
          <w:p w14:paraId="2733E432" w14:textId="77777777" w:rsidR="004E63F1" w:rsidRPr="00B12D48" w:rsidRDefault="004E63F1" w:rsidP="008F23E6">
            <w:pPr>
              <w:pStyle w:val="TableParagraph"/>
              <w:ind w:left="102"/>
              <w:rPr>
                <w:rFonts w:ascii="Times New Roman" w:hAnsi="Times New Roman" w:cs="Times New Roman"/>
                <w:sz w:val="24"/>
                <w:szCs w:val="24"/>
              </w:rPr>
            </w:pPr>
            <w:r w:rsidRPr="00B12D48">
              <w:rPr>
                <w:rFonts w:ascii="Times New Roman" w:hAnsi="Times New Roman" w:cs="Times New Roman"/>
                <w:spacing w:val="-4"/>
                <w:sz w:val="24"/>
                <w:szCs w:val="24"/>
              </w:rPr>
              <w:t>etc.</w:t>
            </w:r>
          </w:p>
          <w:p w14:paraId="0CC614C7" w14:textId="77777777" w:rsidR="004E63F1" w:rsidRPr="00B12D48" w:rsidRDefault="004E63F1" w:rsidP="008F23E6">
            <w:pPr>
              <w:pStyle w:val="TableParagraph"/>
              <w:numPr>
                <w:ilvl w:val="0"/>
                <w:numId w:val="28"/>
              </w:numPr>
              <w:tabs>
                <w:tab w:val="left" w:pos="238"/>
              </w:tabs>
              <w:ind w:right="198" w:firstLine="0"/>
              <w:rPr>
                <w:rFonts w:ascii="Times New Roman" w:hAnsi="Times New Roman" w:cs="Times New Roman"/>
                <w:sz w:val="24"/>
                <w:szCs w:val="24"/>
              </w:rPr>
            </w:pPr>
            <w:r w:rsidRPr="00B12D48">
              <w:rPr>
                <w:rFonts w:ascii="Times New Roman" w:hAnsi="Times New Roman" w:cs="Times New Roman"/>
                <w:sz w:val="24"/>
                <w:szCs w:val="24"/>
              </w:rPr>
              <w:t>Înțelege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obiectivele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organizației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termen</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lung și dezvoltă strategii și planuri pentru a atinge aceste obiective în mod eficient.</w:t>
            </w:r>
          </w:p>
          <w:p w14:paraId="2617DC21" w14:textId="77777777" w:rsidR="004E63F1" w:rsidRPr="00B12D48" w:rsidRDefault="004E63F1" w:rsidP="008F23E6">
            <w:pPr>
              <w:pStyle w:val="TableParagraph"/>
              <w:numPr>
                <w:ilvl w:val="0"/>
                <w:numId w:val="28"/>
              </w:numPr>
              <w:tabs>
                <w:tab w:val="left" w:pos="416"/>
              </w:tabs>
              <w:ind w:right="94" w:firstLine="0"/>
              <w:jc w:val="both"/>
              <w:rPr>
                <w:rFonts w:ascii="Times New Roman" w:hAnsi="Times New Roman" w:cs="Times New Roman"/>
                <w:sz w:val="24"/>
                <w:szCs w:val="24"/>
              </w:rPr>
            </w:pPr>
            <w:r w:rsidRPr="00B12D48">
              <w:rPr>
                <w:rFonts w:ascii="Times New Roman" w:hAnsi="Times New Roman" w:cs="Times New Roman"/>
                <w:sz w:val="24"/>
                <w:szCs w:val="24"/>
              </w:rPr>
              <w:t>Comunică eficient rezultatele analizei și recomandările către diferitele niveluri de management</w:t>
            </w:r>
            <w:r w:rsidRPr="00B12D48">
              <w:rPr>
                <w:rFonts w:ascii="Times New Roman" w:hAnsi="Times New Roman" w:cs="Times New Roman"/>
                <w:spacing w:val="24"/>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22"/>
                <w:sz w:val="24"/>
                <w:szCs w:val="24"/>
              </w:rPr>
              <w:t xml:space="preserve"> </w:t>
            </w:r>
            <w:r w:rsidRPr="00B12D48">
              <w:rPr>
                <w:rFonts w:ascii="Times New Roman" w:hAnsi="Times New Roman" w:cs="Times New Roman"/>
                <w:sz w:val="24"/>
                <w:szCs w:val="24"/>
              </w:rPr>
              <w:t>influențează</w:t>
            </w:r>
            <w:r w:rsidRPr="00B12D48">
              <w:rPr>
                <w:rFonts w:ascii="Times New Roman" w:hAnsi="Times New Roman" w:cs="Times New Roman"/>
                <w:spacing w:val="23"/>
                <w:sz w:val="24"/>
                <w:szCs w:val="24"/>
              </w:rPr>
              <w:t xml:space="preserve"> </w:t>
            </w:r>
            <w:r w:rsidRPr="00B12D48">
              <w:rPr>
                <w:rFonts w:ascii="Times New Roman" w:hAnsi="Times New Roman" w:cs="Times New Roman"/>
                <w:sz w:val="24"/>
                <w:szCs w:val="24"/>
              </w:rPr>
              <w:t>deciziile</w:t>
            </w:r>
            <w:r w:rsidRPr="00B12D48">
              <w:rPr>
                <w:rFonts w:ascii="Times New Roman" w:hAnsi="Times New Roman" w:cs="Times New Roman"/>
                <w:spacing w:val="23"/>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23"/>
                <w:sz w:val="24"/>
                <w:szCs w:val="24"/>
              </w:rPr>
              <w:t xml:space="preserve"> </w:t>
            </w:r>
            <w:r w:rsidRPr="00B12D48">
              <w:rPr>
                <w:rFonts w:ascii="Times New Roman" w:hAnsi="Times New Roman" w:cs="Times New Roman"/>
                <w:spacing w:val="-2"/>
                <w:sz w:val="24"/>
                <w:szCs w:val="24"/>
              </w:rPr>
              <w:t>acțiunile</w:t>
            </w:r>
          </w:p>
          <w:p w14:paraId="7C649C8D"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pacing w:val="-2"/>
                <w:sz w:val="24"/>
                <w:szCs w:val="24"/>
              </w:rPr>
              <w:t>organizației</w:t>
            </w:r>
          </w:p>
        </w:tc>
      </w:tr>
      <w:tr w:rsidR="004E63F1" w:rsidRPr="00B12D48" w14:paraId="68DF483E" w14:textId="77777777" w:rsidTr="0074601E">
        <w:trPr>
          <w:trHeight w:val="349"/>
        </w:trPr>
        <w:tc>
          <w:tcPr>
            <w:tcW w:w="1846" w:type="dxa"/>
            <w:tcBorders>
              <w:top w:val="single" w:sz="6" w:space="0" w:color="000000"/>
              <w:left w:val="single" w:sz="6" w:space="0" w:color="000000"/>
              <w:bottom w:val="single" w:sz="6" w:space="0" w:color="000000"/>
              <w:right w:val="single" w:sz="6" w:space="0" w:color="000000"/>
            </w:tcBorders>
            <w:hideMark/>
          </w:tcPr>
          <w:p w14:paraId="5BADD646" w14:textId="77777777" w:rsidR="004E63F1" w:rsidRPr="00B12D48" w:rsidRDefault="004E63F1" w:rsidP="008F23E6">
            <w:pPr>
              <w:pStyle w:val="TableParagraph"/>
              <w:rPr>
                <w:rFonts w:ascii="Times New Roman" w:hAnsi="Times New Roman" w:cs="Times New Roman"/>
                <w:spacing w:val="-2"/>
                <w:sz w:val="24"/>
                <w:szCs w:val="24"/>
                <w:u w:val="single"/>
              </w:rPr>
            </w:pPr>
            <w:r w:rsidRPr="00B12D48">
              <w:rPr>
                <w:rFonts w:ascii="Times New Roman" w:hAnsi="Times New Roman" w:cs="Times New Roman"/>
                <w:spacing w:val="-4"/>
                <w:sz w:val="24"/>
                <w:szCs w:val="24"/>
              </w:rPr>
              <w:t>C2.3</w:t>
            </w:r>
          </w:p>
        </w:tc>
        <w:tc>
          <w:tcPr>
            <w:tcW w:w="7752" w:type="dxa"/>
            <w:gridSpan w:val="10"/>
            <w:tcBorders>
              <w:top w:val="single" w:sz="6" w:space="0" w:color="000000"/>
              <w:left w:val="single" w:sz="6" w:space="0" w:color="000000"/>
              <w:bottom w:val="single" w:sz="6" w:space="0" w:color="000000"/>
              <w:right w:val="single" w:sz="6" w:space="0" w:color="000000"/>
            </w:tcBorders>
          </w:tcPr>
          <w:p w14:paraId="370228AD" w14:textId="77777777" w:rsidR="004E63F1" w:rsidRPr="00B12D48" w:rsidRDefault="004E63F1" w:rsidP="008F23E6">
            <w:pPr>
              <w:pStyle w:val="TableParagraph"/>
              <w:ind w:left="109"/>
              <w:rPr>
                <w:rFonts w:ascii="Times New Roman" w:hAnsi="Times New Roman" w:cs="Times New Roman"/>
                <w:spacing w:val="-2"/>
                <w:sz w:val="24"/>
                <w:szCs w:val="24"/>
                <w:u w:val="single"/>
              </w:rPr>
            </w:pPr>
            <w:r w:rsidRPr="00B12D48">
              <w:rPr>
                <w:rFonts w:ascii="Times New Roman" w:hAnsi="Times New Roman" w:cs="Times New Roman"/>
                <w:spacing w:val="-2"/>
                <w:sz w:val="24"/>
                <w:szCs w:val="24"/>
              </w:rPr>
              <w:t>Digitalizarea</w:t>
            </w:r>
            <w:r w:rsidRPr="00B12D48">
              <w:rPr>
                <w:rFonts w:ascii="Times New Roman" w:hAnsi="Times New Roman" w:cs="Times New Roman"/>
                <w:spacing w:val="10"/>
                <w:sz w:val="24"/>
                <w:szCs w:val="24"/>
              </w:rPr>
              <w:t xml:space="preserve"> </w:t>
            </w:r>
            <w:r w:rsidRPr="00B12D48">
              <w:rPr>
                <w:rFonts w:ascii="Times New Roman" w:hAnsi="Times New Roman" w:cs="Times New Roman"/>
                <w:spacing w:val="-2"/>
                <w:sz w:val="24"/>
                <w:szCs w:val="24"/>
              </w:rPr>
              <w:t>organizațională</w:t>
            </w:r>
          </w:p>
        </w:tc>
      </w:tr>
      <w:tr w:rsidR="004E63F1" w:rsidRPr="00B12D48" w14:paraId="03998FBB" w14:textId="77777777" w:rsidTr="0074601E">
        <w:trPr>
          <w:trHeight w:val="349"/>
        </w:trPr>
        <w:tc>
          <w:tcPr>
            <w:tcW w:w="4541" w:type="dxa"/>
            <w:gridSpan w:val="8"/>
            <w:tcBorders>
              <w:top w:val="single" w:sz="6" w:space="0" w:color="000000"/>
              <w:left w:val="single" w:sz="6" w:space="0" w:color="000000"/>
              <w:bottom w:val="single" w:sz="6" w:space="0" w:color="000000"/>
              <w:right w:val="single" w:sz="6" w:space="0" w:color="000000"/>
            </w:tcBorders>
            <w:hideMark/>
          </w:tcPr>
          <w:p w14:paraId="58E352B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23E9B277" w14:textId="77777777" w:rsidR="004E63F1" w:rsidRPr="00B12D48" w:rsidRDefault="004E63F1" w:rsidP="008F23E6">
            <w:pPr>
              <w:pStyle w:val="TableParagraph"/>
              <w:rPr>
                <w:rFonts w:ascii="Times New Roman" w:hAnsi="Times New Roman" w:cs="Times New Roman"/>
                <w:spacing w:val="-4"/>
                <w:sz w:val="24"/>
                <w:szCs w:val="24"/>
              </w:rPr>
            </w:pPr>
            <w:r w:rsidRPr="00B12D48">
              <w:rPr>
                <w:rFonts w:ascii="Times New Roman" w:hAnsi="Times New Roman" w:cs="Times New Roman"/>
                <w:sz w:val="24"/>
                <w:szCs w:val="24"/>
              </w:rPr>
              <w:t>Are capacitatea de a dezvolta și de a implementa strategii și inițiative digitale relevante pentru a îmbunătăți performanța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 competitivitatea organizației</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57705399" w14:textId="77777777" w:rsidR="004E63F1" w:rsidRPr="00B12D48" w:rsidRDefault="004E63F1" w:rsidP="008F23E6">
            <w:pPr>
              <w:pStyle w:val="TableParagraph"/>
              <w:ind w:left="102"/>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0B4402A8" w14:textId="77777777" w:rsidR="004E63F1" w:rsidRPr="00B12D48" w:rsidRDefault="004E63F1" w:rsidP="008F23E6">
            <w:pPr>
              <w:pStyle w:val="TableParagraph"/>
              <w:numPr>
                <w:ilvl w:val="0"/>
                <w:numId w:val="29"/>
              </w:numPr>
              <w:tabs>
                <w:tab w:val="left" w:pos="302"/>
              </w:tabs>
              <w:ind w:right="95" w:firstLine="0"/>
              <w:jc w:val="both"/>
              <w:rPr>
                <w:rFonts w:ascii="Times New Roman" w:hAnsi="Times New Roman" w:cs="Times New Roman"/>
                <w:sz w:val="24"/>
                <w:szCs w:val="24"/>
              </w:rPr>
            </w:pPr>
            <w:r w:rsidRPr="00B12D48">
              <w:rPr>
                <w:rFonts w:ascii="Times New Roman" w:hAnsi="Times New Roman" w:cs="Times New Roman"/>
                <w:sz w:val="24"/>
                <w:szCs w:val="24"/>
              </w:rPr>
              <w:t>Se implică activ în procesul de transformare digitală, motivând și inspirând echipa sa să adopte schimbările necesare</w:t>
            </w:r>
          </w:p>
          <w:p w14:paraId="4B2693FD" w14:textId="77777777" w:rsidR="004E63F1" w:rsidRPr="00B12D48" w:rsidRDefault="004E63F1" w:rsidP="008F23E6">
            <w:pPr>
              <w:pStyle w:val="TableParagraph"/>
              <w:numPr>
                <w:ilvl w:val="0"/>
                <w:numId w:val="29"/>
              </w:numPr>
              <w:tabs>
                <w:tab w:val="left" w:pos="295"/>
              </w:tabs>
              <w:ind w:right="92" w:firstLine="0"/>
              <w:jc w:val="both"/>
              <w:rPr>
                <w:rFonts w:ascii="Times New Roman" w:hAnsi="Times New Roman" w:cs="Times New Roman"/>
                <w:sz w:val="24"/>
                <w:szCs w:val="24"/>
              </w:rPr>
            </w:pPr>
            <w:r w:rsidRPr="00B12D48">
              <w:rPr>
                <w:rFonts w:ascii="Times New Roman" w:hAnsi="Times New Roman" w:cs="Times New Roman"/>
                <w:sz w:val="24"/>
                <w:szCs w:val="24"/>
              </w:rPr>
              <w:t>Cunoaște și înțelege tehnologiile digitale și a potențialului lor de a transforma și de 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îmbunătăți afacerea</w:t>
            </w:r>
          </w:p>
          <w:p w14:paraId="22082A27" w14:textId="77777777" w:rsidR="004E63F1" w:rsidRPr="00B12D48" w:rsidRDefault="004E63F1" w:rsidP="008F23E6">
            <w:pPr>
              <w:pStyle w:val="TableParagraph"/>
              <w:numPr>
                <w:ilvl w:val="0"/>
                <w:numId w:val="29"/>
              </w:numPr>
              <w:tabs>
                <w:tab w:val="left" w:pos="389"/>
              </w:tabs>
              <w:ind w:right="95" w:firstLine="0"/>
              <w:jc w:val="both"/>
              <w:rPr>
                <w:rFonts w:ascii="Times New Roman" w:hAnsi="Times New Roman" w:cs="Times New Roman"/>
                <w:sz w:val="24"/>
                <w:szCs w:val="24"/>
              </w:rPr>
            </w:pPr>
            <w:r w:rsidRPr="00B12D48">
              <w:rPr>
                <w:rFonts w:ascii="Times New Roman" w:hAnsi="Times New Roman" w:cs="Times New Roman"/>
                <w:sz w:val="24"/>
                <w:szCs w:val="24"/>
              </w:rPr>
              <w:t xml:space="preserve">Evaluează și adoptă soluțiile tehnologice </w:t>
            </w:r>
            <w:r w:rsidRPr="00B12D48">
              <w:rPr>
                <w:rFonts w:ascii="Times New Roman" w:hAnsi="Times New Roman" w:cs="Times New Roman"/>
                <w:sz w:val="24"/>
                <w:szCs w:val="24"/>
              </w:rPr>
              <w:lastRenderedPageBreak/>
              <w:t>potrivite pentru nevoile organizației</w:t>
            </w:r>
          </w:p>
          <w:p w14:paraId="2E45DA75" w14:textId="77777777" w:rsidR="004E63F1" w:rsidRPr="00B12D48" w:rsidRDefault="004E63F1" w:rsidP="008F23E6">
            <w:pPr>
              <w:pStyle w:val="TableParagraph"/>
              <w:numPr>
                <w:ilvl w:val="0"/>
                <w:numId w:val="29"/>
              </w:numPr>
              <w:tabs>
                <w:tab w:val="left" w:pos="235"/>
              </w:tabs>
              <w:ind w:right="93" w:firstLine="0"/>
              <w:jc w:val="both"/>
              <w:rPr>
                <w:rFonts w:ascii="Times New Roman" w:hAnsi="Times New Roman" w:cs="Times New Roman"/>
                <w:sz w:val="24"/>
                <w:szCs w:val="24"/>
              </w:rPr>
            </w:pPr>
            <w:r w:rsidRPr="00B12D48">
              <w:rPr>
                <w:rFonts w:ascii="Times New Roman" w:hAnsi="Times New Roman" w:cs="Times New Roman"/>
                <w:sz w:val="24"/>
                <w:szCs w:val="24"/>
              </w:rPr>
              <w:t>Gestionează</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schimbarea</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depășește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rezistența la schimbare în cadrul organizației, creând un mediu</w:t>
            </w:r>
            <w:r w:rsidRPr="00B12D48">
              <w:rPr>
                <w:rFonts w:ascii="Times New Roman" w:hAnsi="Times New Roman" w:cs="Times New Roman"/>
                <w:spacing w:val="24"/>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79"/>
                <w:w w:val="150"/>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25"/>
                <w:sz w:val="24"/>
                <w:szCs w:val="24"/>
              </w:rPr>
              <w:t xml:space="preserve">  </w:t>
            </w:r>
            <w:r w:rsidRPr="00B12D48">
              <w:rPr>
                <w:rFonts w:ascii="Times New Roman" w:hAnsi="Times New Roman" w:cs="Times New Roman"/>
                <w:sz w:val="24"/>
                <w:szCs w:val="24"/>
              </w:rPr>
              <w:t>promoveze</w:t>
            </w:r>
            <w:r w:rsidRPr="00B12D48">
              <w:rPr>
                <w:rFonts w:ascii="Times New Roman" w:hAnsi="Times New Roman" w:cs="Times New Roman"/>
                <w:spacing w:val="25"/>
                <w:sz w:val="24"/>
                <w:szCs w:val="24"/>
              </w:rPr>
              <w:t xml:space="preserve">  </w:t>
            </w:r>
            <w:r w:rsidRPr="00B12D48">
              <w:rPr>
                <w:rFonts w:ascii="Times New Roman" w:hAnsi="Times New Roman" w:cs="Times New Roman"/>
                <w:sz w:val="24"/>
                <w:szCs w:val="24"/>
              </w:rPr>
              <w:t>adaptabilitatea</w:t>
            </w:r>
            <w:r w:rsidRPr="00B12D48">
              <w:rPr>
                <w:rFonts w:ascii="Times New Roman" w:hAnsi="Times New Roman" w:cs="Times New Roman"/>
                <w:spacing w:val="24"/>
                <w:sz w:val="24"/>
                <w:szCs w:val="24"/>
              </w:rPr>
              <w:t xml:space="preserve">  </w:t>
            </w:r>
            <w:r w:rsidRPr="00B12D48">
              <w:rPr>
                <w:rFonts w:ascii="Times New Roman" w:hAnsi="Times New Roman" w:cs="Times New Roman"/>
                <w:spacing w:val="-5"/>
                <w:sz w:val="24"/>
                <w:szCs w:val="24"/>
              </w:rPr>
              <w:t>și</w:t>
            </w:r>
          </w:p>
          <w:p w14:paraId="48DA8E80" w14:textId="77777777" w:rsidR="004E63F1" w:rsidRPr="00B12D48" w:rsidRDefault="004E63F1" w:rsidP="008F23E6">
            <w:pPr>
              <w:pStyle w:val="TableParagraph"/>
              <w:ind w:left="109"/>
              <w:rPr>
                <w:rFonts w:ascii="Times New Roman" w:hAnsi="Times New Roman" w:cs="Times New Roman"/>
                <w:spacing w:val="-2"/>
                <w:sz w:val="24"/>
                <w:szCs w:val="24"/>
              </w:rPr>
            </w:pPr>
            <w:r w:rsidRPr="00B12D48">
              <w:rPr>
                <w:rFonts w:ascii="Times New Roman" w:hAnsi="Times New Roman" w:cs="Times New Roman"/>
                <w:spacing w:val="-2"/>
                <w:sz w:val="24"/>
                <w:szCs w:val="24"/>
              </w:rPr>
              <w:t>inovarea</w:t>
            </w:r>
          </w:p>
        </w:tc>
      </w:tr>
      <w:tr w:rsidR="004E63F1" w:rsidRPr="00B12D48" w14:paraId="7E7533C2" w14:textId="77777777" w:rsidTr="0074601E">
        <w:trPr>
          <w:trHeight w:val="349"/>
        </w:trPr>
        <w:tc>
          <w:tcPr>
            <w:tcW w:w="1846" w:type="dxa"/>
            <w:tcBorders>
              <w:top w:val="single" w:sz="6" w:space="0" w:color="000000"/>
              <w:left w:val="single" w:sz="6" w:space="0" w:color="000000"/>
              <w:bottom w:val="single" w:sz="6" w:space="0" w:color="000000"/>
              <w:right w:val="single" w:sz="6" w:space="0" w:color="000000"/>
            </w:tcBorders>
            <w:hideMark/>
          </w:tcPr>
          <w:p w14:paraId="352BBA7F" w14:textId="77777777" w:rsidR="004E63F1" w:rsidRPr="00B12D48" w:rsidRDefault="004E63F1" w:rsidP="008F23E6">
            <w:pPr>
              <w:pStyle w:val="TableParagraph"/>
              <w:rPr>
                <w:rFonts w:ascii="Times New Roman" w:hAnsi="Times New Roman" w:cs="Times New Roman"/>
                <w:spacing w:val="-2"/>
                <w:sz w:val="24"/>
                <w:szCs w:val="24"/>
                <w:u w:val="single"/>
              </w:rPr>
            </w:pPr>
            <w:r w:rsidRPr="00B12D48">
              <w:rPr>
                <w:rFonts w:ascii="Times New Roman" w:hAnsi="Times New Roman" w:cs="Times New Roman"/>
                <w:spacing w:val="-4"/>
                <w:sz w:val="24"/>
                <w:szCs w:val="24"/>
              </w:rPr>
              <w:lastRenderedPageBreak/>
              <w:t>C2.4</w:t>
            </w:r>
          </w:p>
        </w:tc>
        <w:tc>
          <w:tcPr>
            <w:tcW w:w="7752" w:type="dxa"/>
            <w:gridSpan w:val="10"/>
            <w:tcBorders>
              <w:top w:val="single" w:sz="6" w:space="0" w:color="000000"/>
              <w:left w:val="single" w:sz="6" w:space="0" w:color="000000"/>
              <w:bottom w:val="single" w:sz="6" w:space="0" w:color="000000"/>
              <w:right w:val="single" w:sz="6" w:space="0" w:color="000000"/>
            </w:tcBorders>
          </w:tcPr>
          <w:p w14:paraId="699E7180" w14:textId="77777777" w:rsidR="004E63F1" w:rsidRPr="00B12D48" w:rsidRDefault="004E63F1" w:rsidP="008F23E6">
            <w:pPr>
              <w:pStyle w:val="TableParagraph"/>
              <w:ind w:left="102"/>
              <w:rPr>
                <w:rFonts w:ascii="Times New Roman" w:hAnsi="Times New Roman" w:cs="Times New Roman"/>
                <w:spacing w:val="-2"/>
                <w:sz w:val="24"/>
                <w:szCs w:val="24"/>
                <w:u w:val="single"/>
              </w:rPr>
            </w:pPr>
            <w:r w:rsidRPr="00B12D48">
              <w:rPr>
                <w:rFonts w:ascii="Times New Roman" w:hAnsi="Times New Roman" w:cs="Times New Roman"/>
                <w:spacing w:val="-2"/>
                <w:sz w:val="24"/>
                <w:szCs w:val="24"/>
              </w:rPr>
              <w:t>Negociere</w:t>
            </w:r>
          </w:p>
        </w:tc>
      </w:tr>
      <w:tr w:rsidR="004E63F1" w:rsidRPr="00B12D48" w14:paraId="0DEEB6DC" w14:textId="77777777" w:rsidTr="0074601E">
        <w:trPr>
          <w:trHeight w:val="349"/>
        </w:trPr>
        <w:tc>
          <w:tcPr>
            <w:tcW w:w="4541" w:type="dxa"/>
            <w:gridSpan w:val="8"/>
            <w:tcBorders>
              <w:top w:val="single" w:sz="6" w:space="0" w:color="000000"/>
              <w:left w:val="single" w:sz="6" w:space="0" w:color="000000"/>
              <w:bottom w:val="single" w:sz="6" w:space="0" w:color="000000"/>
              <w:right w:val="single" w:sz="6" w:space="0" w:color="000000"/>
            </w:tcBorders>
            <w:hideMark/>
          </w:tcPr>
          <w:p w14:paraId="714F87C5"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131878CB" w14:textId="77777777" w:rsidR="004E63F1" w:rsidRPr="00B12D48" w:rsidRDefault="004E63F1" w:rsidP="008F23E6">
            <w:pPr>
              <w:pStyle w:val="TableParagraph"/>
              <w:rPr>
                <w:rFonts w:ascii="Times New Roman" w:hAnsi="Times New Roman" w:cs="Times New Roman"/>
                <w:spacing w:val="-4"/>
                <w:sz w:val="24"/>
                <w:szCs w:val="24"/>
              </w:rPr>
            </w:pPr>
            <w:r w:rsidRPr="00B12D48">
              <w:rPr>
                <w:rFonts w:ascii="Times New Roman" w:hAnsi="Times New Roman" w:cs="Times New Roman"/>
                <w:sz w:val="24"/>
                <w:szCs w:val="24"/>
              </w:rPr>
              <w:t>Capacitatea de a</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conduce și finaliza cu succes negocierile cu diverse părți interesate pentru a obține rezultate favorabile pentru organizație.</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2CDED0B3" w14:textId="77777777" w:rsidR="004E63F1" w:rsidRPr="00B12D48" w:rsidRDefault="004E63F1" w:rsidP="008F23E6">
            <w:pPr>
              <w:pStyle w:val="TableParagraph"/>
              <w:ind w:left="102"/>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7AF92B68" w14:textId="77777777" w:rsidR="004E63F1" w:rsidRPr="00B12D48" w:rsidRDefault="004E63F1" w:rsidP="008F23E6">
            <w:pPr>
              <w:pStyle w:val="TableParagraph"/>
              <w:numPr>
                <w:ilvl w:val="0"/>
                <w:numId w:val="30"/>
              </w:numPr>
              <w:tabs>
                <w:tab w:val="left" w:pos="259"/>
              </w:tabs>
              <w:ind w:right="90" w:firstLine="0"/>
              <w:jc w:val="both"/>
              <w:rPr>
                <w:rFonts w:ascii="Times New Roman" w:hAnsi="Times New Roman" w:cs="Times New Roman"/>
                <w:sz w:val="24"/>
                <w:szCs w:val="24"/>
              </w:rPr>
            </w:pPr>
            <w:r w:rsidRPr="00B12D48">
              <w:rPr>
                <w:rFonts w:ascii="Times New Roman" w:hAnsi="Times New Roman" w:cs="Times New Roman"/>
                <w:sz w:val="24"/>
                <w:szCs w:val="24"/>
              </w:rPr>
              <w:t>Este persuasiv în discursul său, exprimând idei și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argumente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mod</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convingător</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adaptându-se la stilurile și preferințele comunicative ale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celorlalți participanți la negocieri</w:t>
            </w:r>
          </w:p>
          <w:p w14:paraId="44032074" w14:textId="77777777" w:rsidR="004E63F1" w:rsidRPr="00B12D48" w:rsidRDefault="004E63F1" w:rsidP="008F23E6">
            <w:pPr>
              <w:pStyle w:val="TableParagraph"/>
              <w:numPr>
                <w:ilvl w:val="0"/>
                <w:numId w:val="30"/>
              </w:numPr>
              <w:tabs>
                <w:tab w:val="left" w:pos="324"/>
              </w:tabs>
              <w:ind w:right="95" w:firstLine="0"/>
              <w:jc w:val="both"/>
              <w:rPr>
                <w:rFonts w:ascii="Times New Roman" w:hAnsi="Times New Roman" w:cs="Times New Roman"/>
                <w:sz w:val="24"/>
                <w:szCs w:val="24"/>
              </w:rPr>
            </w:pPr>
            <w:r w:rsidRPr="00B12D48">
              <w:rPr>
                <w:rFonts w:ascii="Times New Roman" w:hAnsi="Times New Roman" w:cs="Times New Roman"/>
                <w:sz w:val="24"/>
                <w:szCs w:val="24"/>
              </w:rPr>
              <w:t>Înțelege în profunzime situația și interesele proprii, precum și cele ale părților cu care se negociază, identificând punctele comune și diferențele pentru a găsi soluții acceptabile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pentru toți</w:t>
            </w:r>
          </w:p>
          <w:p w14:paraId="4700DCBB" w14:textId="77777777" w:rsidR="004E63F1" w:rsidRPr="00B12D48" w:rsidRDefault="004E63F1" w:rsidP="008F23E6">
            <w:pPr>
              <w:pStyle w:val="TableParagraph"/>
              <w:ind w:left="102" w:right="96"/>
              <w:jc w:val="both"/>
              <w:rPr>
                <w:rFonts w:ascii="Times New Roman" w:hAnsi="Times New Roman" w:cs="Times New Roman"/>
                <w:sz w:val="24"/>
                <w:szCs w:val="24"/>
              </w:rPr>
            </w:pPr>
            <w:r w:rsidRPr="00B12D48">
              <w:rPr>
                <w:rFonts w:ascii="Times New Roman" w:hAnsi="Times New Roman" w:cs="Times New Roman"/>
                <w:sz w:val="24"/>
                <w:szCs w:val="24"/>
              </w:rPr>
              <w:t>-Este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flexibil și adaptabil în timpul negocierilor, ajustând strategiile și tactica în funcție de evoluțiile</w:t>
            </w:r>
            <w:r w:rsidRPr="00B12D48">
              <w:rPr>
                <w:rFonts w:ascii="Times New Roman" w:hAnsi="Times New Roman" w:cs="Times New Roman"/>
                <w:spacing w:val="27"/>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27"/>
                <w:sz w:val="24"/>
                <w:szCs w:val="24"/>
              </w:rPr>
              <w:t xml:space="preserve"> </w:t>
            </w:r>
            <w:r w:rsidRPr="00B12D48">
              <w:rPr>
                <w:rFonts w:ascii="Times New Roman" w:hAnsi="Times New Roman" w:cs="Times New Roman"/>
                <w:sz w:val="24"/>
                <w:szCs w:val="24"/>
              </w:rPr>
              <w:t>schimbările</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din</w:t>
            </w:r>
            <w:r w:rsidRPr="00B12D48">
              <w:rPr>
                <w:rFonts w:ascii="Times New Roman" w:hAnsi="Times New Roman" w:cs="Times New Roman"/>
                <w:spacing w:val="27"/>
                <w:sz w:val="24"/>
                <w:szCs w:val="24"/>
              </w:rPr>
              <w:t xml:space="preserve"> </w:t>
            </w:r>
            <w:r w:rsidRPr="00B12D48">
              <w:rPr>
                <w:rFonts w:ascii="Times New Roman" w:hAnsi="Times New Roman" w:cs="Times New Roman"/>
                <w:sz w:val="24"/>
                <w:szCs w:val="24"/>
              </w:rPr>
              <w:t>timpul</w:t>
            </w:r>
            <w:r w:rsidRPr="00B12D48">
              <w:rPr>
                <w:rFonts w:ascii="Times New Roman" w:hAnsi="Times New Roman" w:cs="Times New Roman"/>
                <w:spacing w:val="27"/>
                <w:sz w:val="24"/>
                <w:szCs w:val="24"/>
              </w:rPr>
              <w:t xml:space="preserve"> </w:t>
            </w:r>
            <w:r w:rsidRPr="00B12D48">
              <w:rPr>
                <w:rFonts w:ascii="Times New Roman" w:hAnsi="Times New Roman" w:cs="Times New Roman"/>
                <w:sz w:val="24"/>
                <w:szCs w:val="24"/>
              </w:rPr>
              <w:t>procesului</w:t>
            </w:r>
            <w:r w:rsidRPr="00B12D48">
              <w:rPr>
                <w:rFonts w:ascii="Times New Roman" w:hAnsi="Times New Roman" w:cs="Times New Roman"/>
                <w:spacing w:val="27"/>
                <w:sz w:val="24"/>
                <w:szCs w:val="24"/>
              </w:rPr>
              <w:t xml:space="preserve"> </w:t>
            </w:r>
            <w:r w:rsidRPr="00B12D48">
              <w:rPr>
                <w:rFonts w:ascii="Times New Roman" w:hAnsi="Times New Roman" w:cs="Times New Roman"/>
                <w:spacing w:val="-5"/>
                <w:sz w:val="24"/>
                <w:szCs w:val="24"/>
              </w:rPr>
              <w:t>de</w:t>
            </w:r>
          </w:p>
          <w:p w14:paraId="0720BC91" w14:textId="77777777" w:rsidR="004E63F1" w:rsidRPr="00B12D48" w:rsidRDefault="004E63F1" w:rsidP="008F23E6">
            <w:pPr>
              <w:pStyle w:val="TableParagraph"/>
              <w:ind w:left="102"/>
              <w:rPr>
                <w:rFonts w:ascii="Times New Roman" w:hAnsi="Times New Roman" w:cs="Times New Roman"/>
                <w:spacing w:val="-2"/>
                <w:sz w:val="24"/>
                <w:szCs w:val="24"/>
              </w:rPr>
            </w:pPr>
            <w:r w:rsidRPr="00B12D48">
              <w:rPr>
                <w:rFonts w:ascii="Times New Roman" w:hAnsi="Times New Roman" w:cs="Times New Roman"/>
                <w:spacing w:val="-2"/>
                <w:sz w:val="24"/>
                <w:szCs w:val="24"/>
              </w:rPr>
              <w:t>negociere</w:t>
            </w:r>
          </w:p>
        </w:tc>
      </w:tr>
      <w:tr w:rsidR="004E63F1" w:rsidRPr="00B12D48" w14:paraId="4E4C8D71" w14:textId="77777777" w:rsidTr="0074601E">
        <w:trPr>
          <w:trHeight w:val="253"/>
        </w:trPr>
        <w:tc>
          <w:tcPr>
            <w:tcW w:w="1956" w:type="dxa"/>
            <w:gridSpan w:val="4"/>
            <w:tcBorders>
              <w:top w:val="single" w:sz="6" w:space="0" w:color="000000"/>
              <w:left w:val="single" w:sz="6" w:space="0" w:color="000000"/>
              <w:bottom w:val="single" w:sz="6" w:space="0" w:color="000000"/>
              <w:right w:val="single" w:sz="6" w:space="0" w:color="000000"/>
            </w:tcBorders>
            <w:hideMark/>
          </w:tcPr>
          <w:p w14:paraId="19E9C188"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t>C3</w:t>
            </w:r>
          </w:p>
        </w:tc>
        <w:tc>
          <w:tcPr>
            <w:tcW w:w="7642" w:type="dxa"/>
            <w:gridSpan w:val="7"/>
            <w:tcBorders>
              <w:top w:val="single" w:sz="6" w:space="0" w:color="000000"/>
              <w:left w:val="single" w:sz="6" w:space="0" w:color="000000"/>
              <w:bottom w:val="single" w:sz="6" w:space="0" w:color="000000"/>
              <w:right w:val="single" w:sz="6" w:space="0" w:color="000000"/>
            </w:tcBorders>
            <w:hideMark/>
          </w:tcPr>
          <w:p w14:paraId="37B24D4E" w14:textId="77777777" w:rsidR="004E63F1" w:rsidRPr="00B12D48" w:rsidRDefault="004E63F1" w:rsidP="008F23E6">
            <w:pPr>
              <w:pStyle w:val="TableParagraph"/>
              <w:ind w:left="109"/>
              <w:rPr>
                <w:rFonts w:ascii="Times New Roman" w:hAnsi="Times New Roman" w:cs="Times New Roman"/>
                <w:b/>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8"/>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6"/>
                <w:sz w:val="24"/>
                <w:szCs w:val="24"/>
              </w:rPr>
              <w:t xml:space="preserve"> </w:t>
            </w:r>
            <w:r w:rsidRPr="00B12D48">
              <w:rPr>
                <w:rFonts w:ascii="Times New Roman" w:hAnsi="Times New Roman" w:cs="Times New Roman"/>
                <w:b/>
                <w:sz w:val="24"/>
                <w:szCs w:val="24"/>
              </w:rPr>
              <w:t>guvernanță</w:t>
            </w:r>
            <w:r w:rsidRPr="00B12D48">
              <w:rPr>
                <w:rFonts w:ascii="Times New Roman" w:hAnsi="Times New Roman" w:cs="Times New Roman"/>
                <w:b/>
                <w:spacing w:val="-5"/>
                <w:sz w:val="24"/>
                <w:szCs w:val="24"/>
              </w:rPr>
              <w:t xml:space="preserve"> </w:t>
            </w:r>
            <w:r w:rsidRPr="00B12D48">
              <w:rPr>
                <w:rFonts w:ascii="Times New Roman" w:hAnsi="Times New Roman" w:cs="Times New Roman"/>
                <w:b/>
                <w:spacing w:val="-2"/>
                <w:sz w:val="24"/>
                <w:szCs w:val="24"/>
              </w:rPr>
              <w:t>corporativă</w:t>
            </w:r>
          </w:p>
        </w:tc>
      </w:tr>
      <w:tr w:rsidR="004E63F1" w:rsidRPr="00B12D48" w14:paraId="2214DF43" w14:textId="77777777" w:rsidTr="0074601E">
        <w:trPr>
          <w:trHeight w:val="251"/>
        </w:trPr>
        <w:tc>
          <w:tcPr>
            <w:tcW w:w="1956" w:type="dxa"/>
            <w:gridSpan w:val="4"/>
            <w:tcBorders>
              <w:top w:val="single" w:sz="6" w:space="0" w:color="000000"/>
              <w:left w:val="single" w:sz="6" w:space="0" w:color="000000"/>
              <w:bottom w:val="single" w:sz="6" w:space="0" w:color="000000"/>
              <w:right w:val="single" w:sz="6" w:space="0" w:color="000000"/>
            </w:tcBorders>
            <w:hideMark/>
          </w:tcPr>
          <w:p w14:paraId="69DAF54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C3.1</w:t>
            </w:r>
          </w:p>
        </w:tc>
        <w:tc>
          <w:tcPr>
            <w:tcW w:w="7642" w:type="dxa"/>
            <w:gridSpan w:val="7"/>
            <w:tcBorders>
              <w:top w:val="single" w:sz="6" w:space="0" w:color="000000"/>
              <w:left w:val="single" w:sz="6" w:space="0" w:color="000000"/>
              <w:bottom w:val="single" w:sz="6" w:space="0" w:color="000000"/>
              <w:right w:val="single" w:sz="6" w:space="0" w:color="000000"/>
            </w:tcBorders>
            <w:hideMark/>
          </w:tcPr>
          <w:p w14:paraId="10016F3B" w14:textId="77777777" w:rsidR="004E63F1" w:rsidRPr="00B12D48" w:rsidRDefault="004E63F1" w:rsidP="008F23E6">
            <w:pPr>
              <w:pStyle w:val="TableParagraph"/>
              <w:ind w:left="109"/>
              <w:rPr>
                <w:rFonts w:ascii="Times New Roman" w:hAnsi="Times New Roman" w:cs="Times New Roman"/>
                <w:sz w:val="24"/>
                <w:szCs w:val="24"/>
              </w:rPr>
            </w:pPr>
            <w:r w:rsidRPr="00B12D48">
              <w:rPr>
                <w:rFonts w:ascii="Times New Roman" w:hAnsi="Times New Roman" w:cs="Times New Roman"/>
                <w:sz w:val="24"/>
                <w:szCs w:val="24"/>
              </w:rPr>
              <w:t>Management</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prin</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obiective</w:t>
            </w:r>
          </w:p>
        </w:tc>
      </w:tr>
      <w:tr w:rsidR="004E63F1" w:rsidRPr="00B12D48" w14:paraId="52BD9AC2" w14:textId="77777777" w:rsidTr="0074601E">
        <w:trPr>
          <w:trHeight w:val="3813"/>
        </w:trPr>
        <w:tc>
          <w:tcPr>
            <w:tcW w:w="4726" w:type="dxa"/>
            <w:gridSpan w:val="9"/>
            <w:tcBorders>
              <w:top w:val="single" w:sz="6" w:space="0" w:color="000000"/>
              <w:left w:val="single" w:sz="6" w:space="0" w:color="000000"/>
              <w:bottom w:val="single" w:sz="6" w:space="0" w:color="000000"/>
              <w:right w:val="single" w:sz="6" w:space="0" w:color="000000"/>
            </w:tcBorders>
            <w:hideMark/>
          </w:tcPr>
          <w:p w14:paraId="15C5C2F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5ED63FD8" w14:textId="77777777" w:rsidR="004E63F1" w:rsidRPr="00B12D48" w:rsidRDefault="004E63F1" w:rsidP="008F23E6">
            <w:pPr>
              <w:pStyle w:val="TableParagraph"/>
              <w:ind w:right="94"/>
              <w:jc w:val="both"/>
              <w:rPr>
                <w:rFonts w:ascii="Times New Roman" w:hAnsi="Times New Roman" w:cs="Times New Roman"/>
                <w:sz w:val="24"/>
                <w:szCs w:val="24"/>
              </w:rPr>
            </w:pPr>
            <w:r w:rsidRPr="00B12D48">
              <w:rPr>
                <w:rFonts w:ascii="Times New Roman" w:hAnsi="Times New Roman" w:cs="Times New Roman"/>
                <w:sz w:val="24"/>
                <w:szCs w:val="24"/>
              </w:rPr>
              <w:t>Capacitatea de a stabili obiective coerente, motivatoare, SMART, colaboratorilor și de a le concerta într-un sistem care să permită atât securizarea rezultatelor regiei cât și motivarea angajaților implicați.</w:t>
            </w:r>
          </w:p>
          <w:p w14:paraId="5C5C3CCD" w14:textId="77777777" w:rsidR="004E63F1" w:rsidRPr="00B12D48" w:rsidRDefault="004E63F1" w:rsidP="008F23E6">
            <w:pPr>
              <w:pStyle w:val="TableParagraph"/>
              <w:ind w:right="95"/>
              <w:jc w:val="both"/>
              <w:rPr>
                <w:rFonts w:ascii="Times New Roman" w:hAnsi="Times New Roman" w:cs="Times New Roman"/>
                <w:sz w:val="24"/>
                <w:szCs w:val="24"/>
              </w:rPr>
            </w:pPr>
            <w:r w:rsidRPr="00B12D48">
              <w:rPr>
                <w:rFonts w:ascii="Times New Roman" w:hAnsi="Times New Roman" w:cs="Times New Roman"/>
                <w:sz w:val="24"/>
                <w:szCs w:val="24"/>
              </w:rPr>
              <w:t>Capacitatea de organizare de comitete consultative, implicarea în aspectele ce țin de etică și integritate, cooperarea cu directorii și supravegherea activității acestora, respectarea politicilor de transparență și comunicare, implementarea efectivă a managementului riscului.</w:t>
            </w:r>
          </w:p>
        </w:tc>
        <w:tc>
          <w:tcPr>
            <w:tcW w:w="4872" w:type="dxa"/>
            <w:gridSpan w:val="2"/>
            <w:tcBorders>
              <w:top w:val="single" w:sz="6" w:space="0" w:color="000000"/>
              <w:left w:val="single" w:sz="6" w:space="0" w:color="000000"/>
              <w:bottom w:val="single" w:sz="6" w:space="0" w:color="000000"/>
              <w:right w:val="single" w:sz="6" w:space="0" w:color="000000"/>
            </w:tcBorders>
            <w:hideMark/>
          </w:tcPr>
          <w:p w14:paraId="59955D90" w14:textId="77777777" w:rsidR="004E63F1" w:rsidRPr="00B12D48" w:rsidRDefault="004E63F1" w:rsidP="008F23E6">
            <w:pPr>
              <w:pStyle w:val="TableParagraph"/>
              <w:ind w:left="102"/>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52333607" w14:textId="77777777" w:rsidR="004E63F1" w:rsidRPr="00B12D48" w:rsidRDefault="004E63F1" w:rsidP="008F23E6">
            <w:pPr>
              <w:pStyle w:val="TableParagraph"/>
              <w:numPr>
                <w:ilvl w:val="0"/>
                <w:numId w:val="31"/>
              </w:numPr>
              <w:tabs>
                <w:tab w:val="left" w:pos="456"/>
              </w:tabs>
              <w:ind w:right="95" w:firstLine="67"/>
              <w:rPr>
                <w:rFonts w:ascii="Times New Roman" w:hAnsi="Times New Roman" w:cs="Times New Roman"/>
                <w:sz w:val="24"/>
                <w:szCs w:val="24"/>
              </w:rPr>
            </w:pPr>
            <w:r w:rsidRPr="00B12D48">
              <w:rPr>
                <w:rFonts w:ascii="Times New Roman" w:hAnsi="Times New Roman" w:cs="Times New Roman"/>
                <w:sz w:val="24"/>
                <w:szCs w:val="24"/>
              </w:rPr>
              <w:t>Înțelege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utilizează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conceptul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 xml:space="preserve">obiectiv </w:t>
            </w:r>
            <w:r w:rsidRPr="00B12D48">
              <w:rPr>
                <w:rFonts w:ascii="Times New Roman" w:hAnsi="Times New Roman" w:cs="Times New Roman"/>
                <w:spacing w:val="-2"/>
                <w:sz w:val="24"/>
                <w:szCs w:val="24"/>
              </w:rPr>
              <w:t>SMART</w:t>
            </w:r>
          </w:p>
          <w:p w14:paraId="11AC86C8" w14:textId="77777777" w:rsidR="004E63F1" w:rsidRPr="00B12D48" w:rsidRDefault="004E63F1" w:rsidP="008F23E6">
            <w:pPr>
              <w:pStyle w:val="TableParagraph"/>
              <w:numPr>
                <w:ilvl w:val="0"/>
                <w:numId w:val="31"/>
              </w:numPr>
              <w:tabs>
                <w:tab w:val="left" w:pos="456"/>
              </w:tabs>
              <w:ind w:left="456" w:hanging="263"/>
              <w:jc w:val="both"/>
              <w:rPr>
                <w:rFonts w:ascii="Times New Roman" w:hAnsi="Times New Roman" w:cs="Times New Roman"/>
                <w:sz w:val="24"/>
                <w:szCs w:val="24"/>
              </w:rPr>
            </w:pPr>
            <w:r w:rsidRPr="00B12D48">
              <w:rPr>
                <w:rFonts w:ascii="Times New Roman" w:hAnsi="Times New Roman" w:cs="Times New Roman"/>
                <w:sz w:val="24"/>
                <w:szCs w:val="24"/>
              </w:rPr>
              <w:t>Setează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interactiv</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formalizează</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obiective</w:t>
            </w:r>
          </w:p>
          <w:p w14:paraId="22BB7123" w14:textId="77777777" w:rsidR="004E63F1" w:rsidRPr="00B12D48" w:rsidRDefault="004E63F1" w:rsidP="008F23E6">
            <w:pPr>
              <w:pStyle w:val="TableParagraph"/>
              <w:numPr>
                <w:ilvl w:val="0"/>
                <w:numId w:val="31"/>
              </w:numPr>
              <w:tabs>
                <w:tab w:val="left" w:pos="456"/>
              </w:tabs>
              <w:ind w:right="95" w:firstLine="67"/>
              <w:jc w:val="both"/>
              <w:rPr>
                <w:rFonts w:ascii="Times New Roman" w:hAnsi="Times New Roman" w:cs="Times New Roman"/>
                <w:sz w:val="24"/>
                <w:szCs w:val="24"/>
              </w:rPr>
            </w:pPr>
            <w:r w:rsidRPr="00B12D48">
              <w:rPr>
                <w:rFonts w:ascii="Times New Roman" w:hAnsi="Times New Roman" w:cs="Times New Roman"/>
                <w:sz w:val="24"/>
                <w:szCs w:val="24"/>
              </w:rPr>
              <w:t xml:space="preserve">Gestionează corect nivelurile de obiective (strategic, operațional, de echipa, individual, de </w:t>
            </w:r>
            <w:r w:rsidRPr="00B12D48">
              <w:rPr>
                <w:rFonts w:ascii="Times New Roman" w:hAnsi="Times New Roman" w:cs="Times New Roman"/>
                <w:spacing w:val="-2"/>
                <w:sz w:val="24"/>
                <w:szCs w:val="24"/>
              </w:rPr>
              <w:t>performanță)</w:t>
            </w:r>
          </w:p>
          <w:p w14:paraId="0BF01453" w14:textId="77777777" w:rsidR="004E63F1" w:rsidRPr="00B12D48" w:rsidRDefault="004E63F1" w:rsidP="008F23E6">
            <w:pPr>
              <w:pStyle w:val="TableParagraph"/>
              <w:numPr>
                <w:ilvl w:val="0"/>
                <w:numId w:val="31"/>
              </w:numPr>
              <w:tabs>
                <w:tab w:val="left" w:pos="456"/>
              </w:tabs>
              <w:ind w:right="95" w:firstLine="67"/>
              <w:jc w:val="both"/>
              <w:rPr>
                <w:rFonts w:ascii="Times New Roman" w:hAnsi="Times New Roman" w:cs="Times New Roman"/>
                <w:sz w:val="24"/>
                <w:szCs w:val="24"/>
              </w:rPr>
            </w:pPr>
            <w:r w:rsidRPr="00B12D48">
              <w:rPr>
                <w:rFonts w:ascii="Times New Roman" w:hAnsi="Times New Roman" w:cs="Times New Roman"/>
                <w:sz w:val="24"/>
                <w:szCs w:val="24"/>
              </w:rPr>
              <w:t>Incită organizația înspre adoptarea managementului prin obiective</w:t>
            </w:r>
          </w:p>
          <w:p w14:paraId="14486801" w14:textId="77777777" w:rsidR="004E63F1" w:rsidRPr="00B12D48" w:rsidRDefault="004E63F1" w:rsidP="008F23E6">
            <w:pPr>
              <w:pStyle w:val="TableParagraph"/>
              <w:numPr>
                <w:ilvl w:val="0"/>
                <w:numId w:val="31"/>
              </w:numPr>
              <w:tabs>
                <w:tab w:val="left" w:pos="456"/>
              </w:tabs>
              <w:ind w:right="94" w:firstLine="67"/>
              <w:jc w:val="both"/>
              <w:rPr>
                <w:rFonts w:ascii="Times New Roman" w:hAnsi="Times New Roman" w:cs="Times New Roman"/>
                <w:sz w:val="24"/>
                <w:szCs w:val="24"/>
              </w:rPr>
            </w:pPr>
            <w:r w:rsidRPr="00B12D48">
              <w:rPr>
                <w:rFonts w:ascii="Times New Roman" w:hAnsi="Times New Roman" w:cs="Times New Roman"/>
                <w:sz w:val="24"/>
                <w:szCs w:val="24"/>
              </w:rPr>
              <w:t xml:space="preserve">Monitorizează permanent gradul în care colaboratorii progresează în atingerea </w:t>
            </w:r>
            <w:r w:rsidRPr="00B12D48">
              <w:rPr>
                <w:rFonts w:ascii="Times New Roman" w:hAnsi="Times New Roman" w:cs="Times New Roman"/>
                <w:spacing w:val="-2"/>
                <w:sz w:val="24"/>
                <w:szCs w:val="24"/>
              </w:rPr>
              <w:t>obiectivelor</w:t>
            </w:r>
          </w:p>
          <w:p w14:paraId="38CABC84" w14:textId="77777777" w:rsidR="004E63F1" w:rsidRPr="00B12D48" w:rsidRDefault="004E63F1" w:rsidP="008F23E6">
            <w:pPr>
              <w:pStyle w:val="TableParagraph"/>
              <w:numPr>
                <w:ilvl w:val="0"/>
                <w:numId w:val="31"/>
              </w:numPr>
              <w:tabs>
                <w:tab w:val="left" w:pos="456"/>
              </w:tabs>
              <w:ind w:right="91" w:firstLine="67"/>
              <w:jc w:val="both"/>
              <w:rPr>
                <w:rFonts w:ascii="Times New Roman" w:hAnsi="Times New Roman" w:cs="Times New Roman"/>
                <w:sz w:val="24"/>
                <w:szCs w:val="24"/>
              </w:rPr>
            </w:pPr>
            <w:r w:rsidRPr="00B12D48">
              <w:rPr>
                <w:rFonts w:ascii="Times New Roman" w:hAnsi="Times New Roman" w:cs="Times New Roman"/>
                <w:sz w:val="24"/>
                <w:szCs w:val="24"/>
              </w:rPr>
              <w:t>Are experiență de succes în raportarea periodică</w:t>
            </w:r>
            <w:r w:rsidRPr="00B12D48">
              <w:rPr>
                <w:rFonts w:ascii="Times New Roman" w:hAnsi="Times New Roman" w:cs="Times New Roman"/>
                <w:spacing w:val="64"/>
                <w:sz w:val="24"/>
                <w:szCs w:val="24"/>
              </w:rPr>
              <w:t xml:space="preserve"> </w:t>
            </w:r>
            <w:r w:rsidRPr="00B12D48">
              <w:rPr>
                <w:rFonts w:ascii="Times New Roman" w:hAnsi="Times New Roman" w:cs="Times New Roman"/>
                <w:sz w:val="24"/>
                <w:szCs w:val="24"/>
              </w:rPr>
              <w:t>spre</w:t>
            </w:r>
            <w:r w:rsidRPr="00B12D48">
              <w:rPr>
                <w:rFonts w:ascii="Times New Roman" w:hAnsi="Times New Roman" w:cs="Times New Roman"/>
                <w:spacing w:val="66"/>
                <w:sz w:val="24"/>
                <w:szCs w:val="24"/>
              </w:rPr>
              <w:t xml:space="preserve"> </w:t>
            </w:r>
            <w:r w:rsidRPr="00B12D48">
              <w:rPr>
                <w:rFonts w:ascii="Times New Roman" w:hAnsi="Times New Roman" w:cs="Times New Roman"/>
                <w:sz w:val="24"/>
                <w:szCs w:val="24"/>
              </w:rPr>
              <w:t>organismul</w:t>
            </w:r>
            <w:r w:rsidRPr="00B12D48">
              <w:rPr>
                <w:rFonts w:ascii="Times New Roman" w:hAnsi="Times New Roman" w:cs="Times New Roman"/>
                <w:spacing w:val="6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6"/>
                <w:sz w:val="24"/>
                <w:szCs w:val="24"/>
              </w:rPr>
              <w:t xml:space="preserve"> </w:t>
            </w:r>
            <w:r w:rsidRPr="00B12D48">
              <w:rPr>
                <w:rFonts w:ascii="Times New Roman" w:hAnsi="Times New Roman" w:cs="Times New Roman"/>
                <w:sz w:val="24"/>
                <w:szCs w:val="24"/>
              </w:rPr>
              <w:t>implementare</w:t>
            </w:r>
            <w:r w:rsidRPr="00B12D48">
              <w:rPr>
                <w:rFonts w:ascii="Times New Roman" w:hAnsi="Times New Roman" w:cs="Times New Roman"/>
                <w:spacing w:val="67"/>
                <w:sz w:val="24"/>
                <w:szCs w:val="24"/>
              </w:rPr>
              <w:t xml:space="preserve"> </w:t>
            </w:r>
            <w:r w:rsidRPr="00B12D48">
              <w:rPr>
                <w:rFonts w:ascii="Times New Roman" w:hAnsi="Times New Roman" w:cs="Times New Roman"/>
                <w:spacing w:val="-5"/>
                <w:sz w:val="24"/>
                <w:szCs w:val="24"/>
              </w:rPr>
              <w:t>și</w:t>
            </w:r>
          </w:p>
          <w:p w14:paraId="54AED8BD" w14:textId="77777777" w:rsidR="004E63F1" w:rsidRPr="00B12D48" w:rsidRDefault="004E63F1" w:rsidP="008F23E6">
            <w:pPr>
              <w:pStyle w:val="TableParagraph"/>
              <w:ind w:left="126"/>
              <w:jc w:val="both"/>
              <w:rPr>
                <w:rFonts w:ascii="Times New Roman" w:hAnsi="Times New Roman" w:cs="Times New Roman"/>
                <w:sz w:val="24"/>
                <w:szCs w:val="24"/>
              </w:rPr>
            </w:pPr>
            <w:r w:rsidRPr="00B12D48">
              <w:rPr>
                <w:rFonts w:ascii="Times New Roman" w:hAnsi="Times New Roman" w:cs="Times New Roman"/>
                <w:sz w:val="24"/>
                <w:szCs w:val="24"/>
              </w:rPr>
              <w:t>spre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autoritatea</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management</w:t>
            </w:r>
          </w:p>
        </w:tc>
      </w:tr>
      <w:tr w:rsidR="004E63F1" w:rsidRPr="00B12D48" w14:paraId="0524B7BF" w14:textId="77777777" w:rsidTr="0074601E">
        <w:trPr>
          <w:trHeight w:val="253"/>
        </w:trPr>
        <w:tc>
          <w:tcPr>
            <w:tcW w:w="1956" w:type="dxa"/>
            <w:gridSpan w:val="4"/>
            <w:tcBorders>
              <w:top w:val="single" w:sz="6" w:space="0" w:color="000000"/>
              <w:left w:val="single" w:sz="6" w:space="0" w:color="000000"/>
              <w:bottom w:val="single" w:sz="6" w:space="0" w:color="000000"/>
              <w:right w:val="single" w:sz="6" w:space="0" w:color="000000"/>
            </w:tcBorders>
            <w:hideMark/>
          </w:tcPr>
          <w:p w14:paraId="4EE6E4F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C3.2</w:t>
            </w:r>
          </w:p>
        </w:tc>
        <w:tc>
          <w:tcPr>
            <w:tcW w:w="7642" w:type="dxa"/>
            <w:gridSpan w:val="7"/>
            <w:tcBorders>
              <w:top w:val="single" w:sz="6" w:space="0" w:color="000000"/>
              <w:left w:val="single" w:sz="6" w:space="0" w:color="000000"/>
              <w:bottom w:val="single" w:sz="6" w:space="0" w:color="000000"/>
              <w:right w:val="single" w:sz="6" w:space="0" w:color="000000"/>
            </w:tcBorders>
            <w:hideMark/>
          </w:tcPr>
          <w:p w14:paraId="0AEB6F97" w14:textId="77777777" w:rsidR="004E63F1" w:rsidRPr="00B12D48" w:rsidRDefault="004E63F1" w:rsidP="008F23E6">
            <w:pPr>
              <w:pStyle w:val="TableParagraph"/>
              <w:ind w:left="101"/>
              <w:rPr>
                <w:rFonts w:ascii="Times New Roman" w:hAnsi="Times New Roman" w:cs="Times New Roman"/>
                <w:sz w:val="24"/>
                <w:szCs w:val="24"/>
              </w:rPr>
            </w:pPr>
            <w:r w:rsidRPr="00B12D48">
              <w:rPr>
                <w:rFonts w:ascii="Times New Roman" w:hAnsi="Times New Roman" w:cs="Times New Roman"/>
                <w:sz w:val="24"/>
                <w:szCs w:val="24"/>
              </w:rPr>
              <w:t>Integrarea</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acțiuni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53"/>
                <w:sz w:val="24"/>
                <w:szCs w:val="24"/>
              </w:rPr>
              <w:t xml:space="preserve"> </w:t>
            </w:r>
            <w:r w:rsidRPr="00B12D48">
              <w:rPr>
                <w:rFonts w:ascii="Times New Roman" w:hAnsi="Times New Roman" w:cs="Times New Roman"/>
                <w:sz w:val="24"/>
                <w:szCs w:val="24"/>
              </w:rPr>
              <w:t>legislației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guvernanță</w:t>
            </w:r>
            <w:r w:rsidRPr="00B12D48">
              <w:rPr>
                <w:rFonts w:ascii="Times New Roman" w:hAnsi="Times New Roman" w:cs="Times New Roman"/>
                <w:spacing w:val="-4"/>
                <w:sz w:val="24"/>
                <w:szCs w:val="24"/>
              </w:rPr>
              <w:t xml:space="preserve"> </w:t>
            </w:r>
            <w:r w:rsidRPr="00B12D48">
              <w:rPr>
                <w:rFonts w:ascii="Times New Roman" w:hAnsi="Times New Roman" w:cs="Times New Roman"/>
                <w:spacing w:val="-2"/>
                <w:sz w:val="24"/>
                <w:szCs w:val="24"/>
              </w:rPr>
              <w:t>corporativă</w:t>
            </w:r>
          </w:p>
        </w:tc>
      </w:tr>
      <w:tr w:rsidR="004E63F1" w:rsidRPr="00B12D48" w14:paraId="3ECD6D4C" w14:textId="77777777" w:rsidTr="0074601E">
        <w:trPr>
          <w:trHeight w:val="2871"/>
        </w:trPr>
        <w:tc>
          <w:tcPr>
            <w:tcW w:w="4726" w:type="dxa"/>
            <w:gridSpan w:val="9"/>
            <w:tcBorders>
              <w:top w:val="single" w:sz="6" w:space="0" w:color="000000"/>
              <w:left w:val="single" w:sz="6" w:space="0" w:color="000000"/>
              <w:right w:val="single" w:sz="6" w:space="0" w:color="000000"/>
            </w:tcBorders>
            <w:hideMark/>
          </w:tcPr>
          <w:p w14:paraId="6CA9BD3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46CD45A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Capacitatea de a conduce procesele, echipele și colaboratorii cu respectarea principiilor de guvernanță corporativă, integrând în decizii și acțiuni prevederile legislației de guvernanță corporativă și imprimă întregii organizații dorința de a se conforma acestor principii.</w:t>
            </w:r>
          </w:p>
        </w:tc>
        <w:tc>
          <w:tcPr>
            <w:tcW w:w="4872" w:type="dxa"/>
            <w:gridSpan w:val="2"/>
            <w:tcBorders>
              <w:top w:val="single" w:sz="6" w:space="0" w:color="000000"/>
              <w:left w:val="single" w:sz="6" w:space="0" w:color="000000"/>
              <w:right w:val="single" w:sz="6" w:space="0" w:color="000000"/>
            </w:tcBorders>
            <w:hideMark/>
          </w:tcPr>
          <w:p w14:paraId="4BF684AA" w14:textId="77777777" w:rsidR="004E63F1" w:rsidRPr="00B12D48" w:rsidRDefault="004E63F1" w:rsidP="008F23E6">
            <w:pPr>
              <w:pStyle w:val="TableParagraph"/>
              <w:ind w:left="121"/>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4B4C5BE7" w14:textId="77777777" w:rsidR="004E63F1" w:rsidRPr="00B12D48" w:rsidRDefault="004E63F1" w:rsidP="008F23E6">
            <w:pPr>
              <w:pStyle w:val="TableParagraph"/>
              <w:numPr>
                <w:ilvl w:val="0"/>
                <w:numId w:val="32"/>
              </w:numPr>
              <w:tabs>
                <w:tab w:val="left" w:pos="258"/>
              </w:tabs>
              <w:ind w:left="258" w:hanging="136"/>
              <w:rPr>
                <w:rFonts w:ascii="Times New Roman" w:hAnsi="Times New Roman" w:cs="Times New Roman"/>
                <w:sz w:val="24"/>
                <w:szCs w:val="24"/>
              </w:rPr>
            </w:pPr>
            <w:r w:rsidRPr="00B12D48">
              <w:rPr>
                <w:rFonts w:ascii="Times New Roman" w:hAnsi="Times New Roman" w:cs="Times New Roman"/>
                <w:sz w:val="24"/>
                <w:szCs w:val="24"/>
              </w:rPr>
              <w:t>Respectă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incită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respectarea</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2"/>
                <w:sz w:val="24"/>
                <w:szCs w:val="24"/>
              </w:rPr>
              <w:t>transparenței</w:t>
            </w:r>
          </w:p>
          <w:p w14:paraId="4B6E8735" w14:textId="77777777" w:rsidR="004E63F1" w:rsidRPr="00B12D48" w:rsidRDefault="004E63F1" w:rsidP="008F23E6">
            <w:pPr>
              <w:pStyle w:val="TableParagraph"/>
              <w:numPr>
                <w:ilvl w:val="0"/>
                <w:numId w:val="32"/>
              </w:numPr>
              <w:tabs>
                <w:tab w:val="left" w:pos="258"/>
              </w:tabs>
              <w:ind w:right="419" w:firstLine="0"/>
              <w:rPr>
                <w:rFonts w:ascii="Times New Roman" w:hAnsi="Times New Roman" w:cs="Times New Roman"/>
                <w:sz w:val="24"/>
                <w:szCs w:val="24"/>
              </w:rPr>
            </w:pPr>
            <w:r w:rsidRPr="00B12D48">
              <w:rPr>
                <w:rFonts w:ascii="Times New Roman" w:hAnsi="Times New Roman" w:cs="Times New Roman"/>
                <w:sz w:val="24"/>
                <w:szCs w:val="24"/>
              </w:rPr>
              <w:t>Respectă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incită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respectarea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egalității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 xml:space="preserve">de </w:t>
            </w:r>
            <w:r w:rsidRPr="00B12D48">
              <w:rPr>
                <w:rFonts w:ascii="Times New Roman" w:hAnsi="Times New Roman" w:cs="Times New Roman"/>
                <w:spacing w:val="-4"/>
                <w:sz w:val="24"/>
                <w:szCs w:val="24"/>
              </w:rPr>
              <w:t>gen</w:t>
            </w:r>
          </w:p>
          <w:p w14:paraId="6A45D15F" w14:textId="77777777" w:rsidR="004E63F1" w:rsidRPr="00B12D48" w:rsidRDefault="004E63F1" w:rsidP="008F23E6">
            <w:pPr>
              <w:pStyle w:val="TableParagraph"/>
              <w:numPr>
                <w:ilvl w:val="0"/>
                <w:numId w:val="32"/>
              </w:numPr>
              <w:tabs>
                <w:tab w:val="left" w:pos="258"/>
              </w:tabs>
              <w:ind w:left="258" w:hanging="136"/>
              <w:rPr>
                <w:rFonts w:ascii="Times New Roman" w:hAnsi="Times New Roman" w:cs="Times New Roman"/>
                <w:sz w:val="24"/>
                <w:szCs w:val="24"/>
              </w:rPr>
            </w:pPr>
            <w:r w:rsidRPr="00B12D48">
              <w:rPr>
                <w:rFonts w:ascii="Times New Roman" w:hAnsi="Times New Roman" w:cs="Times New Roman"/>
                <w:sz w:val="24"/>
                <w:szCs w:val="24"/>
              </w:rPr>
              <w:t>Are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puternică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orientare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către</w:t>
            </w:r>
            <w:r w:rsidRPr="00B12D48">
              <w:rPr>
                <w:rFonts w:ascii="Times New Roman" w:hAnsi="Times New Roman" w:cs="Times New Roman"/>
                <w:spacing w:val="-4"/>
                <w:sz w:val="24"/>
                <w:szCs w:val="24"/>
              </w:rPr>
              <w:t xml:space="preserve"> </w:t>
            </w:r>
            <w:r w:rsidRPr="00B12D48">
              <w:rPr>
                <w:rFonts w:ascii="Times New Roman" w:hAnsi="Times New Roman" w:cs="Times New Roman"/>
                <w:spacing w:val="-2"/>
                <w:sz w:val="24"/>
                <w:szCs w:val="24"/>
              </w:rPr>
              <w:t>performanță</w:t>
            </w:r>
          </w:p>
          <w:p w14:paraId="137E108B" w14:textId="77777777" w:rsidR="004E63F1" w:rsidRPr="00B12D48" w:rsidRDefault="004E63F1" w:rsidP="008F23E6">
            <w:pPr>
              <w:pStyle w:val="TableParagraph"/>
              <w:numPr>
                <w:ilvl w:val="0"/>
                <w:numId w:val="32"/>
              </w:numPr>
              <w:tabs>
                <w:tab w:val="left" w:pos="258"/>
              </w:tabs>
              <w:ind w:right="567" w:firstLine="0"/>
              <w:rPr>
                <w:rFonts w:ascii="Times New Roman" w:hAnsi="Times New Roman" w:cs="Times New Roman"/>
                <w:sz w:val="24"/>
                <w:szCs w:val="24"/>
              </w:rPr>
            </w:pPr>
            <w:proofErr w:type="spellStart"/>
            <w:r w:rsidRPr="00B12D48">
              <w:rPr>
                <w:rFonts w:ascii="Times New Roman" w:hAnsi="Times New Roman" w:cs="Times New Roman"/>
                <w:sz w:val="24"/>
                <w:szCs w:val="24"/>
              </w:rPr>
              <w:t>Prioritizează</w:t>
            </w:r>
            <w:proofErr w:type="spellEnd"/>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raportarea</w:t>
            </w:r>
            <w:r w:rsidRPr="00B12D48">
              <w:rPr>
                <w:rFonts w:ascii="Times New Roman" w:hAnsi="Times New Roman" w:cs="Times New Roman"/>
                <w:spacing w:val="-12"/>
                <w:sz w:val="24"/>
                <w:szCs w:val="24"/>
              </w:rPr>
              <w:t xml:space="preserve"> </w:t>
            </w:r>
            <w:r w:rsidRPr="00B12D48">
              <w:rPr>
                <w:rFonts w:ascii="Times New Roman" w:hAnsi="Times New Roman" w:cs="Times New Roman"/>
                <w:sz w:val="24"/>
                <w:szCs w:val="24"/>
              </w:rPr>
              <w:t>fidelă</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rezultatelor către APT</w:t>
            </w:r>
          </w:p>
          <w:p w14:paraId="664D4E9B" w14:textId="77777777" w:rsidR="004E63F1" w:rsidRPr="00B12D48" w:rsidRDefault="004E63F1" w:rsidP="008F23E6">
            <w:pPr>
              <w:pStyle w:val="TableParagraph"/>
              <w:ind w:left="121"/>
              <w:rPr>
                <w:rFonts w:ascii="Times New Roman" w:hAnsi="Times New Roman" w:cs="Times New Roman"/>
                <w:sz w:val="24"/>
                <w:szCs w:val="24"/>
              </w:rPr>
            </w:pPr>
            <w:r w:rsidRPr="00B12D48">
              <w:rPr>
                <w:rFonts w:ascii="Times New Roman" w:hAnsi="Times New Roman" w:cs="Times New Roman"/>
                <w:sz w:val="24"/>
                <w:szCs w:val="24"/>
              </w:rPr>
              <w:t>-Dezvoltă relații armonioase cu APT și cu toate celelalte părți interesate</w:t>
            </w:r>
          </w:p>
        </w:tc>
      </w:tr>
      <w:tr w:rsidR="004E63F1" w:rsidRPr="00B12D48" w14:paraId="5AF526DB" w14:textId="77777777" w:rsidTr="0074601E">
        <w:trPr>
          <w:trHeight w:val="253"/>
        </w:trPr>
        <w:tc>
          <w:tcPr>
            <w:tcW w:w="1936" w:type="dxa"/>
            <w:gridSpan w:val="2"/>
            <w:tcBorders>
              <w:top w:val="single" w:sz="6" w:space="0" w:color="000000"/>
              <w:left w:val="single" w:sz="6" w:space="0" w:color="000000"/>
              <w:bottom w:val="single" w:sz="6" w:space="0" w:color="000000"/>
              <w:right w:val="single" w:sz="6" w:space="0" w:color="000000"/>
            </w:tcBorders>
            <w:hideMark/>
          </w:tcPr>
          <w:p w14:paraId="69E6C00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b/>
                <w:spacing w:val="-5"/>
                <w:sz w:val="24"/>
                <w:szCs w:val="24"/>
              </w:rPr>
              <w:t>C4</w:t>
            </w:r>
          </w:p>
        </w:tc>
        <w:tc>
          <w:tcPr>
            <w:tcW w:w="7662" w:type="dxa"/>
            <w:gridSpan w:val="9"/>
            <w:tcBorders>
              <w:top w:val="single" w:sz="6" w:space="0" w:color="000000"/>
              <w:left w:val="single" w:sz="6" w:space="0" w:color="000000"/>
              <w:bottom w:val="single" w:sz="6" w:space="0" w:color="000000"/>
              <w:right w:val="single" w:sz="6" w:space="0" w:color="000000"/>
            </w:tcBorders>
          </w:tcPr>
          <w:p w14:paraId="5462521E" w14:textId="77777777" w:rsidR="004E63F1" w:rsidRPr="00B12D48" w:rsidRDefault="004E63F1" w:rsidP="008F23E6">
            <w:pPr>
              <w:pStyle w:val="TableParagraph"/>
              <w:tabs>
                <w:tab w:val="left" w:pos="258"/>
              </w:tabs>
              <w:ind w:left="258"/>
              <w:rPr>
                <w:rFonts w:ascii="Times New Roman" w:hAnsi="Times New Roman" w:cs="Times New Roman"/>
                <w:sz w:val="24"/>
                <w:szCs w:val="24"/>
              </w:rPr>
            </w:pPr>
            <w:r w:rsidRPr="00B12D48">
              <w:rPr>
                <w:rFonts w:ascii="Times New Roman" w:hAnsi="Times New Roman" w:cs="Times New Roman"/>
                <w:b/>
                <w:sz w:val="24"/>
                <w:szCs w:val="24"/>
              </w:rPr>
              <w:t>Competențe</w:t>
            </w:r>
            <w:r w:rsidRPr="00B12D48">
              <w:rPr>
                <w:rFonts w:ascii="Times New Roman" w:hAnsi="Times New Roman" w:cs="Times New Roman"/>
                <w:b/>
                <w:spacing w:val="-10"/>
                <w:sz w:val="24"/>
                <w:szCs w:val="24"/>
              </w:rPr>
              <w:t xml:space="preserve"> </w:t>
            </w:r>
            <w:r w:rsidRPr="00B12D48">
              <w:rPr>
                <w:rFonts w:ascii="Times New Roman" w:hAnsi="Times New Roman" w:cs="Times New Roman"/>
                <w:b/>
                <w:sz w:val="24"/>
                <w:szCs w:val="24"/>
              </w:rPr>
              <w:t>sociale</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și</w:t>
            </w:r>
            <w:r w:rsidRPr="00B12D48">
              <w:rPr>
                <w:rFonts w:ascii="Times New Roman" w:hAnsi="Times New Roman" w:cs="Times New Roman"/>
                <w:b/>
                <w:spacing w:val="-8"/>
                <w:sz w:val="24"/>
                <w:szCs w:val="24"/>
              </w:rPr>
              <w:t xml:space="preserve"> </w:t>
            </w:r>
            <w:r w:rsidRPr="00B12D48">
              <w:rPr>
                <w:rFonts w:ascii="Times New Roman" w:hAnsi="Times New Roman" w:cs="Times New Roman"/>
                <w:b/>
                <w:spacing w:val="-2"/>
                <w:sz w:val="24"/>
                <w:szCs w:val="24"/>
              </w:rPr>
              <w:t>personale</w:t>
            </w:r>
          </w:p>
        </w:tc>
      </w:tr>
      <w:tr w:rsidR="004E63F1" w:rsidRPr="00B12D48" w14:paraId="5346CC71" w14:textId="77777777" w:rsidTr="0074601E">
        <w:trPr>
          <w:trHeight w:val="253"/>
        </w:trPr>
        <w:tc>
          <w:tcPr>
            <w:tcW w:w="1936" w:type="dxa"/>
            <w:gridSpan w:val="2"/>
            <w:tcBorders>
              <w:top w:val="single" w:sz="6" w:space="0" w:color="000000"/>
              <w:left w:val="single" w:sz="6" w:space="0" w:color="000000"/>
              <w:bottom w:val="single" w:sz="6" w:space="0" w:color="000000"/>
              <w:right w:val="single" w:sz="6" w:space="0" w:color="000000"/>
            </w:tcBorders>
            <w:hideMark/>
          </w:tcPr>
          <w:p w14:paraId="09E09739" w14:textId="77777777" w:rsidR="004E63F1" w:rsidRPr="00B12D48" w:rsidRDefault="004E63F1" w:rsidP="008F23E6">
            <w:pPr>
              <w:pStyle w:val="TableParagraph"/>
              <w:rPr>
                <w:rFonts w:ascii="Times New Roman" w:hAnsi="Times New Roman" w:cs="Times New Roman"/>
                <w:b/>
                <w:spacing w:val="-5"/>
                <w:sz w:val="24"/>
                <w:szCs w:val="24"/>
              </w:rPr>
            </w:pPr>
            <w:r w:rsidRPr="00B12D48">
              <w:rPr>
                <w:rFonts w:ascii="Times New Roman" w:hAnsi="Times New Roman" w:cs="Times New Roman"/>
                <w:spacing w:val="-4"/>
                <w:sz w:val="24"/>
                <w:szCs w:val="24"/>
              </w:rPr>
              <w:t>C4.1</w:t>
            </w:r>
          </w:p>
        </w:tc>
        <w:tc>
          <w:tcPr>
            <w:tcW w:w="7662" w:type="dxa"/>
            <w:gridSpan w:val="9"/>
            <w:tcBorders>
              <w:top w:val="single" w:sz="6" w:space="0" w:color="000000"/>
              <w:left w:val="single" w:sz="6" w:space="0" w:color="000000"/>
              <w:bottom w:val="single" w:sz="6" w:space="0" w:color="000000"/>
              <w:right w:val="single" w:sz="6" w:space="0" w:color="000000"/>
            </w:tcBorders>
          </w:tcPr>
          <w:p w14:paraId="08161C42" w14:textId="77777777" w:rsidR="004E63F1" w:rsidRPr="00B12D48" w:rsidRDefault="004E63F1" w:rsidP="008F23E6">
            <w:pPr>
              <w:pStyle w:val="TableParagraph"/>
              <w:tabs>
                <w:tab w:val="left" w:pos="258"/>
              </w:tabs>
              <w:ind w:left="258"/>
              <w:rPr>
                <w:rFonts w:ascii="Times New Roman" w:hAnsi="Times New Roman" w:cs="Times New Roman"/>
                <w:b/>
                <w:sz w:val="24"/>
                <w:szCs w:val="24"/>
              </w:rPr>
            </w:pPr>
            <w:r w:rsidRPr="00B12D48">
              <w:rPr>
                <w:rFonts w:ascii="Times New Roman" w:hAnsi="Times New Roman" w:cs="Times New Roman"/>
                <w:sz w:val="24"/>
                <w:szCs w:val="24"/>
              </w:rPr>
              <w:t>Comunicare</w:t>
            </w:r>
            <w:r w:rsidRPr="00B12D48">
              <w:rPr>
                <w:rFonts w:ascii="Times New Roman" w:hAnsi="Times New Roman" w:cs="Times New Roman"/>
                <w:spacing w:val="-11"/>
                <w:sz w:val="24"/>
                <w:szCs w:val="24"/>
              </w:rPr>
              <w:t xml:space="preserve"> </w:t>
            </w:r>
            <w:r w:rsidRPr="00B12D48">
              <w:rPr>
                <w:rFonts w:ascii="Times New Roman" w:hAnsi="Times New Roman" w:cs="Times New Roman"/>
                <w:sz w:val="24"/>
                <w:szCs w:val="24"/>
              </w:rPr>
              <w:t>interpersonală</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nivelul</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cerințelor</w:t>
            </w:r>
            <w:r w:rsidRPr="00B12D48">
              <w:rPr>
                <w:rFonts w:ascii="Times New Roman" w:hAnsi="Times New Roman" w:cs="Times New Roman"/>
                <w:spacing w:val="-10"/>
                <w:sz w:val="24"/>
                <w:szCs w:val="24"/>
              </w:rPr>
              <w:t xml:space="preserve"> </w:t>
            </w:r>
            <w:r w:rsidRPr="00B12D48">
              <w:rPr>
                <w:rFonts w:ascii="Times New Roman" w:hAnsi="Times New Roman" w:cs="Times New Roman"/>
                <w:spacing w:val="-2"/>
                <w:sz w:val="24"/>
                <w:szCs w:val="24"/>
              </w:rPr>
              <w:t>postului</w:t>
            </w:r>
          </w:p>
        </w:tc>
      </w:tr>
      <w:tr w:rsidR="004E63F1" w:rsidRPr="00B12D48" w14:paraId="66F680BC" w14:textId="77777777" w:rsidTr="0074601E">
        <w:trPr>
          <w:trHeight w:val="253"/>
        </w:trPr>
        <w:tc>
          <w:tcPr>
            <w:tcW w:w="4726" w:type="dxa"/>
            <w:gridSpan w:val="9"/>
            <w:tcBorders>
              <w:top w:val="single" w:sz="6" w:space="0" w:color="000000"/>
              <w:left w:val="single" w:sz="6" w:space="0" w:color="000000"/>
              <w:bottom w:val="single" w:sz="6" w:space="0" w:color="000000"/>
              <w:right w:val="single" w:sz="6" w:space="0" w:color="000000"/>
            </w:tcBorders>
            <w:hideMark/>
          </w:tcPr>
          <w:p w14:paraId="5E1DFB4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lastRenderedPageBreak/>
              <w:t>Explicitare</w:t>
            </w:r>
          </w:p>
          <w:p w14:paraId="3F3E49D5" w14:textId="77777777" w:rsidR="004E63F1" w:rsidRPr="00B12D48" w:rsidRDefault="004E63F1" w:rsidP="008F23E6">
            <w:pPr>
              <w:pStyle w:val="TableParagraph"/>
              <w:rPr>
                <w:rFonts w:ascii="Times New Roman" w:hAnsi="Times New Roman" w:cs="Times New Roman"/>
                <w:spacing w:val="-4"/>
                <w:sz w:val="24"/>
                <w:szCs w:val="24"/>
              </w:rPr>
            </w:pPr>
            <w:r w:rsidRPr="00B12D48">
              <w:rPr>
                <w:rFonts w:ascii="Times New Roman" w:hAnsi="Times New Roman" w:cs="Times New Roman"/>
                <w:sz w:val="24"/>
                <w:szCs w:val="24"/>
              </w:rPr>
              <w:t xml:space="preserve">Capacitatea de a comunica verbal, nonverbal și </w:t>
            </w:r>
            <w:proofErr w:type="spellStart"/>
            <w:r w:rsidRPr="00B12D48">
              <w:rPr>
                <w:rFonts w:ascii="Times New Roman" w:hAnsi="Times New Roman" w:cs="Times New Roman"/>
                <w:sz w:val="24"/>
                <w:szCs w:val="24"/>
              </w:rPr>
              <w:t>paraverbal</w:t>
            </w:r>
            <w:proofErr w:type="spellEnd"/>
            <w:r w:rsidRPr="00B12D48">
              <w:rPr>
                <w:rFonts w:ascii="Times New Roman" w:hAnsi="Times New Roman" w:cs="Times New Roman"/>
                <w:sz w:val="24"/>
                <w:szCs w:val="24"/>
              </w:rPr>
              <w:t xml:space="preserve"> corect, fluent și coerent, de a relaționa, de a argumenta și de a persuada</w:t>
            </w:r>
          </w:p>
        </w:tc>
        <w:tc>
          <w:tcPr>
            <w:tcW w:w="4872" w:type="dxa"/>
            <w:gridSpan w:val="2"/>
            <w:tcBorders>
              <w:top w:val="single" w:sz="6" w:space="0" w:color="000000"/>
              <w:left w:val="single" w:sz="6" w:space="0" w:color="000000"/>
              <w:bottom w:val="single" w:sz="6" w:space="0" w:color="000000"/>
              <w:right w:val="single" w:sz="6" w:space="0" w:color="000000"/>
            </w:tcBorders>
            <w:hideMark/>
          </w:tcPr>
          <w:p w14:paraId="53A34532" w14:textId="77777777" w:rsidR="004E63F1" w:rsidRPr="00B12D48" w:rsidRDefault="004E63F1" w:rsidP="008F23E6">
            <w:pPr>
              <w:pStyle w:val="TableParagraph"/>
              <w:ind w:left="103"/>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39A280AE" w14:textId="77777777" w:rsidR="004E63F1" w:rsidRPr="00B12D48" w:rsidRDefault="004E63F1" w:rsidP="008F23E6">
            <w:pPr>
              <w:pStyle w:val="TableParagraph"/>
              <w:numPr>
                <w:ilvl w:val="0"/>
                <w:numId w:val="33"/>
              </w:numPr>
              <w:tabs>
                <w:tab w:val="left" w:pos="283"/>
              </w:tabs>
              <w:ind w:right="92"/>
              <w:rPr>
                <w:rFonts w:ascii="Times New Roman" w:hAnsi="Times New Roman" w:cs="Times New Roman"/>
                <w:sz w:val="24"/>
                <w:szCs w:val="24"/>
              </w:rPr>
            </w:pPr>
            <w:r w:rsidRPr="00B12D48">
              <w:rPr>
                <w:rFonts w:ascii="Times New Roman" w:hAnsi="Times New Roman" w:cs="Times New Roman"/>
                <w:sz w:val="24"/>
                <w:szCs w:val="24"/>
              </w:rPr>
              <w:t>Este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capabil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să-și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exprime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fluent</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coerent</w:t>
            </w:r>
            <w:r w:rsidRPr="00B12D48">
              <w:rPr>
                <w:rFonts w:ascii="Times New Roman" w:hAnsi="Times New Roman" w:cs="Times New Roman"/>
                <w:spacing w:val="40"/>
                <w:sz w:val="24"/>
                <w:szCs w:val="24"/>
              </w:rPr>
              <w:t xml:space="preserve"> </w:t>
            </w:r>
            <w:r w:rsidRPr="00B12D48">
              <w:rPr>
                <w:rFonts w:ascii="Times New Roman" w:hAnsi="Times New Roman" w:cs="Times New Roman"/>
                <w:spacing w:val="-2"/>
                <w:sz w:val="24"/>
                <w:szCs w:val="24"/>
              </w:rPr>
              <w:t>ideile</w:t>
            </w:r>
          </w:p>
          <w:p w14:paraId="2A2F742B" w14:textId="77777777" w:rsidR="004E63F1" w:rsidRPr="00B12D48" w:rsidRDefault="004E63F1" w:rsidP="008F23E6">
            <w:pPr>
              <w:pStyle w:val="TableParagraph"/>
              <w:numPr>
                <w:ilvl w:val="0"/>
                <w:numId w:val="33"/>
              </w:numPr>
              <w:tabs>
                <w:tab w:val="left" w:pos="282"/>
              </w:tabs>
              <w:ind w:left="282" w:hanging="179"/>
              <w:rPr>
                <w:rFonts w:ascii="Times New Roman" w:hAnsi="Times New Roman" w:cs="Times New Roman"/>
                <w:sz w:val="24"/>
                <w:szCs w:val="24"/>
              </w:rPr>
            </w:pPr>
            <w:r w:rsidRPr="00B12D48">
              <w:rPr>
                <w:rFonts w:ascii="Times New Roman" w:hAnsi="Times New Roman" w:cs="Times New Roman"/>
                <w:sz w:val="24"/>
                <w:szCs w:val="24"/>
              </w:rPr>
              <w:t>Își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subliniază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mesajele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verbale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prin</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gesturi</w:t>
            </w:r>
          </w:p>
          <w:p w14:paraId="7988711B" w14:textId="77777777" w:rsidR="004E63F1" w:rsidRPr="00B12D48" w:rsidRDefault="004E63F1" w:rsidP="008F23E6">
            <w:pPr>
              <w:pStyle w:val="TableParagraph"/>
              <w:numPr>
                <w:ilvl w:val="0"/>
                <w:numId w:val="33"/>
              </w:numPr>
              <w:tabs>
                <w:tab w:val="left" w:pos="282"/>
              </w:tabs>
              <w:ind w:left="282" w:hanging="179"/>
              <w:rPr>
                <w:rFonts w:ascii="Times New Roman" w:hAnsi="Times New Roman" w:cs="Times New Roman"/>
                <w:sz w:val="24"/>
                <w:szCs w:val="24"/>
              </w:rPr>
            </w:pPr>
            <w:r w:rsidRPr="00B12D48">
              <w:rPr>
                <w:rFonts w:ascii="Times New Roman" w:hAnsi="Times New Roman" w:cs="Times New Roman"/>
                <w:sz w:val="24"/>
                <w:szCs w:val="24"/>
              </w:rPr>
              <w:t>Are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ținută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potrivită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mesajelor</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transmise</w:t>
            </w:r>
          </w:p>
          <w:p w14:paraId="026810B3" w14:textId="77777777" w:rsidR="004E63F1" w:rsidRPr="00B12D48" w:rsidRDefault="004E63F1" w:rsidP="008F23E6">
            <w:pPr>
              <w:pStyle w:val="TableParagraph"/>
              <w:numPr>
                <w:ilvl w:val="0"/>
                <w:numId w:val="33"/>
              </w:numPr>
              <w:tabs>
                <w:tab w:val="left" w:pos="282"/>
              </w:tabs>
              <w:ind w:left="282" w:hanging="179"/>
              <w:rPr>
                <w:rFonts w:ascii="Times New Roman" w:hAnsi="Times New Roman" w:cs="Times New Roman"/>
                <w:sz w:val="24"/>
                <w:szCs w:val="24"/>
              </w:rPr>
            </w:pPr>
            <w:r w:rsidRPr="00B12D48">
              <w:rPr>
                <w:rFonts w:ascii="Times New Roman" w:hAnsi="Times New Roman" w:cs="Times New Roman"/>
                <w:sz w:val="24"/>
                <w:szCs w:val="24"/>
              </w:rPr>
              <w:t>Dă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dovadă</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că</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își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ascultă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activ</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interlocutorii</w:t>
            </w:r>
          </w:p>
          <w:p w14:paraId="6D55481D" w14:textId="77777777" w:rsidR="004E63F1" w:rsidRPr="00B12D48" w:rsidRDefault="004E63F1" w:rsidP="008F23E6">
            <w:pPr>
              <w:pStyle w:val="TableParagraph"/>
              <w:numPr>
                <w:ilvl w:val="0"/>
                <w:numId w:val="33"/>
              </w:numPr>
              <w:tabs>
                <w:tab w:val="left" w:pos="282"/>
              </w:tabs>
              <w:ind w:left="282" w:hanging="179"/>
              <w:rPr>
                <w:rFonts w:ascii="Times New Roman" w:hAnsi="Times New Roman" w:cs="Times New Roman"/>
                <w:sz w:val="24"/>
                <w:szCs w:val="24"/>
              </w:rPr>
            </w:pPr>
            <w:r w:rsidRPr="00B12D48">
              <w:rPr>
                <w:rFonts w:ascii="Times New Roman" w:hAnsi="Times New Roman" w:cs="Times New Roman"/>
                <w:sz w:val="24"/>
                <w:szCs w:val="24"/>
              </w:rPr>
              <w:t>Utilizează</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înțelept</w:t>
            </w:r>
            <w:r w:rsidRPr="00B12D48">
              <w:rPr>
                <w:rFonts w:ascii="Times New Roman" w:hAnsi="Times New Roman" w:cs="Times New Roman"/>
                <w:spacing w:val="-12"/>
                <w:sz w:val="24"/>
                <w:szCs w:val="24"/>
              </w:rPr>
              <w:t xml:space="preserve"> </w:t>
            </w:r>
            <w:r w:rsidRPr="00B12D48">
              <w:rPr>
                <w:rFonts w:ascii="Times New Roman" w:hAnsi="Times New Roman" w:cs="Times New Roman"/>
                <w:spacing w:val="-2"/>
                <w:sz w:val="24"/>
                <w:szCs w:val="24"/>
              </w:rPr>
              <w:t>formularea</w:t>
            </w:r>
          </w:p>
          <w:p w14:paraId="7BBC7D5D" w14:textId="77777777" w:rsidR="004E63F1" w:rsidRPr="00B12D48" w:rsidRDefault="004E63F1" w:rsidP="008F23E6">
            <w:pPr>
              <w:pStyle w:val="TableParagraph"/>
              <w:numPr>
                <w:ilvl w:val="0"/>
                <w:numId w:val="33"/>
              </w:numPr>
              <w:tabs>
                <w:tab w:val="left" w:pos="282"/>
              </w:tabs>
              <w:ind w:left="282" w:hanging="179"/>
              <w:rPr>
                <w:rFonts w:ascii="Times New Roman" w:hAnsi="Times New Roman" w:cs="Times New Roman"/>
                <w:sz w:val="24"/>
                <w:szCs w:val="24"/>
              </w:rPr>
            </w:pPr>
            <w:r w:rsidRPr="00B12D48">
              <w:rPr>
                <w:rFonts w:ascii="Times New Roman" w:hAnsi="Times New Roman" w:cs="Times New Roman"/>
                <w:sz w:val="24"/>
                <w:szCs w:val="24"/>
              </w:rPr>
              <w:t>Utilizează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corect</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tehnica</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întrebărilor</w:t>
            </w:r>
          </w:p>
          <w:p w14:paraId="0922613C" w14:textId="77777777" w:rsidR="004E63F1" w:rsidRPr="00B12D48" w:rsidRDefault="004E63F1" w:rsidP="008F23E6">
            <w:pPr>
              <w:pStyle w:val="TableParagraph"/>
              <w:numPr>
                <w:ilvl w:val="0"/>
                <w:numId w:val="33"/>
              </w:numPr>
              <w:tabs>
                <w:tab w:val="left" w:pos="283"/>
              </w:tabs>
              <w:ind w:right="94"/>
              <w:rPr>
                <w:rFonts w:ascii="Times New Roman" w:hAnsi="Times New Roman" w:cs="Times New Roman"/>
                <w:sz w:val="24"/>
                <w:szCs w:val="24"/>
              </w:rPr>
            </w:pPr>
            <w:r w:rsidRPr="00B12D48">
              <w:rPr>
                <w:rFonts w:ascii="Times New Roman" w:hAnsi="Times New Roman" w:cs="Times New Roman"/>
                <w:sz w:val="24"/>
                <w:szCs w:val="24"/>
              </w:rPr>
              <w:t>Compune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utilizează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corect</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atât</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argumente logice cât și pseudo-argumente emoționale</w:t>
            </w:r>
          </w:p>
          <w:p w14:paraId="06F8E56F" w14:textId="77777777" w:rsidR="004E63F1" w:rsidRPr="00B12D48" w:rsidRDefault="004E63F1" w:rsidP="008F23E6">
            <w:pPr>
              <w:pStyle w:val="TableParagraph"/>
              <w:numPr>
                <w:ilvl w:val="0"/>
                <w:numId w:val="33"/>
              </w:numPr>
              <w:tabs>
                <w:tab w:val="left" w:pos="283"/>
              </w:tabs>
              <w:ind w:right="96"/>
              <w:rPr>
                <w:rFonts w:ascii="Times New Roman" w:hAnsi="Times New Roman" w:cs="Times New Roman"/>
                <w:sz w:val="24"/>
                <w:szCs w:val="24"/>
              </w:rPr>
            </w:pPr>
            <w:r w:rsidRPr="00B12D48">
              <w:rPr>
                <w:rFonts w:ascii="Times New Roman" w:hAnsi="Times New Roman" w:cs="Times New Roman"/>
                <w:sz w:val="24"/>
                <w:szCs w:val="24"/>
              </w:rPr>
              <w:t>Este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capabil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inițieze,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mențină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dezvolte relații bazate pe încredere</w:t>
            </w:r>
          </w:p>
          <w:p w14:paraId="1586945D" w14:textId="77777777" w:rsidR="004E63F1" w:rsidRPr="00B12D48" w:rsidRDefault="004E63F1" w:rsidP="008F23E6">
            <w:pPr>
              <w:pStyle w:val="TableParagraph"/>
              <w:numPr>
                <w:ilvl w:val="0"/>
                <w:numId w:val="33"/>
              </w:numPr>
              <w:tabs>
                <w:tab w:val="left" w:pos="258"/>
              </w:tabs>
              <w:rPr>
                <w:rFonts w:ascii="Times New Roman" w:hAnsi="Times New Roman" w:cs="Times New Roman"/>
                <w:sz w:val="24"/>
                <w:szCs w:val="24"/>
              </w:rPr>
            </w:pPr>
            <w:r w:rsidRPr="00B12D48">
              <w:rPr>
                <w:rFonts w:ascii="Times New Roman" w:hAnsi="Times New Roman" w:cs="Times New Roman"/>
                <w:sz w:val="24"/>
                <w:szCs w:val="24"/>
              </w:rPr>
              <w:t>Utilizează</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corect</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procesul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persuadare</w:t>
            </w:r>
          </w:p>
        </w:tc>
      </w:tr>
      <w:tr w:rsidR="004E63F1" w:rsidRPr="00B12D48" w14:paraId="7B3D1CD9" w14:textId="77777777" w:rsidTr="0074601E">
        <w:trPr>
          <w:trHeight w:val="251"/>
        </w:trPr>
        <w:tc>
          <w:tcPr>
            <w:tcW w:w="2038" w:type="dxa"/>
            <w:gridSpan w:val="6"/>
            <w:tcBorders>
              <w:top w:val="single" w:sz="6" w:space="0" w:color="000000"/>
              <w:left w:val="single" w:sz="6" w:space="0" w:color="000000"/>
              <w:bottom w:val="single" w:sz="6" w:space="0" w:color="000000"/>
              <w:right w:val="single" w:sz="6" w:space="0" w:color="000000"/>
            </w:tcBorders>
            <w:hideMark/>
          </w:tcPr>
          <w:p w14:paraId="19B59B0B"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t>C5</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6709BA4D" w14:textId="77777777" w:rsidR="004E63F1" w:rsidRPr="00B12D48" w:rsidRDefault="004E63F1" w:rsidP="008F23E6">
            <w:pPr>
              <w:pStyle w:val="TableParagraph"/>
              <w:ind w:left="107"/>
              <w:rPr>
                <w:rFonts w:ascii="Times New Roman" w:hAnsi="Times New Roman" w:cs="Times New Roman"/>
                <w:b/>
                <w:sz w:val="24"/>
                <w:szCs w:val="24"/>
              </w:rPr>
            </w:pPr>
            <w:r w:rsidRPr="00B12D48">
              <w:rPr>
                <w:rFonts w:ascii="Times New Roman" w:hAnsi="Times New Roman" w:cs="Times New Roman"/>
                <w:b/>
                <w:sz w:val="24"/>
                <w:szCs w:val="24"/>
              </w:rPr>
              <w:t>Experiență</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pe</w:t>
            </w:r>
            <w:r w:rsidRPr="00B12D48">
              <w:rPr>
                <w:rFonts w:ascii="Times New Roman" w:hAnsi="Times New Roman" w:cs="Times New Roman"/>
                <w:b/>
                <w:spacing w:val="-3"/>
                <w:sz w:val="24"/>
                <w:szCs w:val="24"/>
              </w:rPr>
              <w:t xml:space="preserve"> </w:t>
            </w:r>
            <w:r w:rsidRPr="00B12D48">
              <w:rPr>
                <w:rFonts w:ascii="Times New Roman" w:hAnsi="Times New Roman" w:cs="Times New Roman"/>
                <w:b/>
                <w:sz w:val="24"/>
                <w:szCs w:val="24"/>
              </w:rPr>
              <w:t>plan</w:t>
            </w:r>
            <w:r w:rsidRPr="00B12D48">
              <w:rPr>
                <w:rFonts w:ascii="Times New Roman" w:hAnsi="Times New Roman" w:cs="Times New Roman"/>
                <w:b/>
                <w:spacing w:val="-4"/>
                <w:sz w:val="24"/>
                <w:szCs w:val="24"/>
              </w:rPr>
              <w:t xml:space="preserve"> </w:t>
            </w:r>
            <w:r w:rsidRPr="00B12D48">
              <w:rPr>
                <w:rFonts w:ascii="Times New Roman" w:hAnsi="Times New Roman" w:cs="Times New Roman"/>
                <w:b/>
                <w:sz w:val="24"/>
                <w:szCs w:val="24"/>
              </w:rPr>
              <w:t>local</w:t>
            </w:r>
            <w:r w:rsidRPr="00B12D48">
              <w:rPr>
                <w:rFonts w:ascii="Times New Roman" w:hAnsi="Times New Roman" w:cs="Times New Roman"/>
                <w:b/>
                <w:spacing w:val="-3"/>
                <w:sz w:val="24"/>
                <w:szCs w:val="24"/>
              </w:rPr>
              <w:t xml:space="preserve"> </w:t>
            </w:r>
            <w:r w:rsidRPr="00B12D48">
              <w:rPr>
                <w:rFonts w:ascii="Times New Roman" w:hAnsi="Times New Roman" w:cs="Times New Roman"/>
                <w:b/>
                <w:sz w:val="24"/>
                <w:szCs w:val="24"/>
              </w:rPr>
              <w:t>și</w:t>
            </w:r>
            <w:r w:rsidRPr="00B12D48">
              <w:rPr>
                <w:rFonts w:ascii="Times New Roman" w:hAnsi="Times New Roman" w:cs="Times New Roman"/>
                <w:b/>
                <w:spacing w:val="-3"/>
                <w:sz w:val="24"/>
                <w:szCs w:val="24"/>
              </w:rPr>
              <w:t xml:space="preserve"> </w:t>
            </w:r>
            <w:r w:rsidRPr="00B12D48">
              <w:rPr>
                <w:rFonts w:ascii="Times New Roman" w:hAnsi="Times New Roman" w:cs="Times New Roman"/>
                <w:b/>
                <w:spacing w:val="-2"/>
                <w:sz w:val="24"/>
                <w:szCs w:val="24"/>
              </w:rPr>
              <w:t>internațional</w:t>
            </w:r>
          </w:p>
        </w:tc>
      </w:tr>
      <w:tr w:rsidR="004E63F1" w:rsidRPr="00B12D48" w14:paraId="6F2AA23F"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72889AD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C5.1</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7DA99E4B"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Experiență</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administrare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management</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plan</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2"/>
                <w:sz w:val="24"/>
                <w:szCs w:val="24"/>
              </w:rPr>
              <w:t>național</w:t>
            </w:r>
          </w:p>
        </w:tc>
      </w:tr>
      <w:tr w:rsidR="004E63F1" w:rsidRPr="00B12D48" w14:paraId="6690B389" w14:textId="77777777" w:rsidTr="0074601E">
        <w:trPr>
          <w:trHeight w:val="1600"/>
        </w:trPr>
        <w:tc>
          <w:tcPr>
            <w:tcW w:w="4541" w:type="dxa"/>
            <w:gridSpan w:val="8"/>
            <w:tcBorders>
              <w:top w:val="single" w:sz="6" w:space="0" w:color="000000"/>
              <w:left w:val="single" w:sz="6" w:space="0" w:color="000000"/>
              <w:bottom w:val="single" w:sz="6" w:space="0" w:color="000000"/>
              <w:right w:val="single" w:sz="6" w:space="0" w:color="000000"/>
            </w:tcBorders>
            <w:hideMark/>
          </w:tcPr>
          <w:p w14:paraId="519F469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66640ADC" w14:textId="77777777" w:rsidR="004E63F1" w:rsidRPr="00B12D48" w:rsidRDefault="004E63F1" w:rsidP="008F23E6">
            <w:pPr>
              <w:pStyle w:val="TableParagraph"/>
              <w:ind w:right="93"/>
              <w:jc w:val="both"/>
              <w:rPr>
                <w:rFonts w:ascii="Times New Roman" w:hAnsi="Times New Roman" w:cs="Times New Roman"/>
                <w:sz w:val="24"/>
                <w:szCs w:val="24"/>
              </w:rPr>
            </w:pPr>
            <w:r w:rsidRPr="00B12D48">
              <w:rPr>
                <w:rFonts w:ascii="Times New Roman" w:hAnsi="Times New Roman" w:cs="Times New Roman"/>
                <w:sz w:val="24"/>
                <w:szCs w:val="24"/>
              </w:rPr>
              <w:t>Se poate constata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 xml:space="preserve">din analiza documentelor ce descriu și atestă parcursul său profesional că a activat, deținând rol de coordonare de entitate organizatorică </w:t>
            </w:r>
            <w:r w:rsidRPr="00B12D48">
              <w:rPr>
                <w:rFonts w:ascii="Times New Roman" w:hAnsi="Times New Roman" w:cs="Times New Roman"/>
                <w:spacing w:val="-2"/>
                <w:sz w:val="24"/>
                <w:szCs w:val="24"/>
              </w:rPr>
              <w:t>națională.</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27018B5D" w14:textId="77777777" w:rsidR="004E63F1" w:rsidRPr="00B12D48" w:rsidRDefault="004E63F1" w:rsidP="008F23E6">
            <w:pPr>
              <w:pStyle w:val="TableParagraph"/>
              <w:ind w:left="103"/>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014C48C7" w14:textId="77777777" w:rsidR="004E63F1" w:rsidRPr="00B12D48" w:rsidRDefault="004E63F1" w:rsidP="008F23E6">
            <w:pPr>
              <w:pStyle w:val="TableParagraph"/>
              <w:ind w:left="103" w:right="92"/>
              <w:jc w:val="both"/>
              <w:rPr>
                <w:rFonts w:ascii="Times New Roman" w:hAnsi="Times New Roman" w:cs="Times New Roman"/>
                <w:sz w:val="24"/>
                <w:szCs w:val="24"/>
              </w:rPr>
            </w:pPr>
            <w:r w:rsidRPr="00B12D48">
              <w:rPr>
                <w:rFonts w:ascii="Times New Roman" w:hAnsi="Times New Roman" w:cs="Times New Roman"/>
                <w:sz w:val="24"/>
                <w:szCs w:val="24"/>
              </w:rPr>
              <w:t>-Gestionarea aspectelor strategice, operaționale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 xml:space="preserve">și administrative ale organizației într-un context național, având în vedere nevoile și cerințele specifice ale pieței și ale mediului de afaceri din </w:t>
            </w:r>
            <w:r w:rsidRPr="00B12D48">
              <w:rPr>
                <w:rFonts w:ascii="Times New Roman" w:hAnsi="Times New Roman" w:cs="Times New Roman"/>
                <w:spacing w:val="-4"/>
                <w:sz w:val="24"/>
                <w:szCs w:val="24"/>
              </w:rPr>
              <w:t>țară</w:t>
            </w:r>
          </w:p>
        </w:tc>
      </w:tr>
      <w:tr w:rsidR="004E63F1" w:rsidRPr="00B12D48" w14:paraId="53CD7446"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5844864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C5.2</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57E05298"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Experiență</w:t>
            </w:r>
            <w:r w:rsidRPr="00B12D48">
              <w:rPr>
                <w:rFonts w:ascii="Times New Roman" w:hAnsi="Times New Roman" w:cs="Times New Roman"/>
                <w:spacing w:val="52"/>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administrare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management</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10"/>
                <w:sz w:val="24"/>
                <w:szCs w:val="24"/>
              </w:rPr>
              <w:t xml:space="preserve"> </w:t>
            </w:r>
            <w:r w:rsidRPr="00B12D48">
              <w:rPr>
                <w:rFonts w:ascii="Times New Roman" w:hAnsi="Times New Roman" w:cs="Times New Roman"/>
                <w:sz w:val="24"/>
                <w:szCs w:val="24"/>
              </w:rPr>
              <w:t>plan</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internațional</w:t>
            </w:r>
          </w:p>
        </w:tc>
      </w:tr>
      <w:tr w:rsidR="004E63F1" w:rsidRPr="00B12D48" w14:paraId="297E1B55" w14:textId="77777777" w:rsidTr="0074601E">
        <w:trPr>
          <w:trHeight w:val="1598"/>
        </w:trPr>
        <w:tc>
          <w:tcPr>
            <w:tcW w:w="4541" w:type="dxa"/>
            <w:gridSpan w:val="8"/>
            <w:tcBorders>
              <w:top w:val="single" w:sz="6" w:space="0" w:color="000000"/>
              <w:left w:val="single" w:sz="6" w:space="0" w:color="000000"/>
              <w:bottom w:val="single" w:sz="6" w:space="0" w:color="000000"/>
              <w:right w:val="single" w:sz="6" w:space="0" w:color="000000"/>
            </w:tcBorders>
            <w:hideMark/>
          </w:tcPr>
          <w:p w14:paraId="0BF2803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712D8F33" w14:textId="77777777" w:rsidR="004E63F1" w:rsidRPr="00B12D48" w:rsidRDefault="004E63F1" w:rsidP="008F23E6">
            <w:pPr>
              <w:pStyle w:val="TableParagraph"/>
              <w:ind w:right="94"/>
              <w:jc w:val="both"/>
              <w:rPr>
                <w:rFonts w:ascii="Times New Roman" w:hAnsi="Times New Roman" w:cs="Times New Roman"/>
                <w:sz w:val="24"/>
                <w:szCs w:val="24"/>
              </w:rPr>
            </w:pPr>
            <w:r w:rsidRPr="00B12D48">
              <w:rPr>
                <w:rFonts w:ascii="Times New Roman" w:hAnsi="Times New Roman" w:cs="Times New Roman"/>
                <w:sz w:val="24"/>
                <w:szCs w:val="24"/>
              </w:rPr>
              <w:t>Se poate constata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din analiza documentelor ce descriu și atestă parcursul său profesional că a activat, deținând rol de coordonare de entitate organizatorică, în cadrul unor companii capital străin.</w:t>
            </w:r>
          </w:p>
        </w:tc>
        <w:tc>
          <w:tcPr>
            <w:tcW w:w="5057" w:type="dxa"/>
            <w:gridSpan w:val="3"/>
            <w:tcBorders>
              <w:top w:val="single" w:sz="6" w:space="0" w:color="000000"/>
              <w:left w:val="single" w:sz="6" w:space="0" w:color="000000"/>
              <w:bottom w:val="single" w:sz="6" w:space="0" w:color="000000"/>
              <w:right w:val="single" w:sz="6" w:space="0" w:color="000000"/>
            </w:tcBorders>
            <w:hideMark/>
          </w:tcPr>
          <w:p w14:paraId="7BDB93D4" w14:textId="77777777" w:rsidR="004E63F1" w:rsidRPr="00B12D48" w:rsidRDefault="004E63F1" w:rsidP="008F23E6">
            <w:pPr>
              <w:pStyle w:val="TableParagraph"/>
              <w:ind w:left="103"/>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31C33968" w14:textId="77777777" w:rsidR="004E63F1" w:rsidRPr="00B12D48" w:rsidRDefault="004E63F1" w:rsidP="008F23E6">
            <w:pPr>
              <w:pStyle w:val="TableParagraph"/>
              <w:ind w:left="103" w:right="94"/>
              <w:jc w:val="both"/>
              <w:rPr>
                <w:rFonts w:ascii="Times New Roman" w:hAnsi="Times New Roman" w:cs="Times New Roman"/>
                <w:sz w:val="24"/>
                <w:szCs w:val="24"/>
              </w:rPr>
            </w:pPr>
            <w:r w:rsidRPr="00B12D48">
              <w:rPr>
                <w:rFonts w:ascii="Times New Roman" w:hAnsi="Times New Roman" w:cs="Times New Roman"/>
                <w:sz w:val="24"/>
                <w:szCs w:val="24"/>
              </w:rPr>
              <w:t>-</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Abilitatea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naviga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complexitatea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 xml:space="preserve">culturilor, legislațiilor și piețelor din diverse țări și regiuni, precum și de a coordona activitățile și de a lua decizii strategice pentru a atinge obiectivele </w:t>
            </w:r>
            <w:r w:rsidRPr="00B12D48">
              <w:rPr>
                <w:rFonts w:ascii="Times New Roman" w:hAnsi="Times New Roman" w:cs="Times New Roman"/>
                <w:spacing w:val="-2"/>
                <w:sz w:val="24"/>
                <w:szCs w:val="24"/>
              </w:rPr>
              <w:t>organizaționale</w:t>
            </w:r>
          </w:p>
        </w:tc>
      </w:tr>
      <w:tr w:rsidR="004E63F1" w:rsidRPr="00B12D48" w14:paraId="5683DBC0" w14:textId="77777777" w:rsidTr="0074601E">
        <w:trPr>
          <w:trHeight w:val="760"/>
        </w:trPr>
        <w:tc>
          <w:tcPr>
            <w:tcW w:w="2038" w:type="dxa"/>
            <w:gridSpan w:val="6"/>
            <w:tcBorders>
              <w:top w:val="single" w:sz="6" w:space="0" w:color="000000"/>
              <w:left w:val="single" w:sz="6" w:space="0" w:color="000000"/>
              <w:bottom w:val="single" w:sz="6" w:space="0" w:color="000000"/>
              <w:right w:val="single" w:sz="6" w:space="0" w:color="000000"/>
            </w:tcBorders>
            <w:hideMark/>
          </w:tcPr>
          <w:p w14:paraId="65EB4978"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t>C6</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0E6E6646" w14:textId="77777777" w:rsidR="004E63F1" w:rsidRPr="00B12D48" w:rsidRDefault="004E63F1" w:rsidP="008F23E6">
            <w:pPr>
              <w:pStyle w:val="TableParagraph"/>
              <w:ind w:left="107"/>
              <w:rPr>
                <w:rFonts w:ascii="Times New Roman" w:hAnsi="Times New Roman" w:cs="Times New Roman"/>
                <w:b/>
                <w:sz w:val="24"/>
                <w:szCs w:val="24"/>
              </w:rPr>
            </w:pPr>
            <w:r w:rsidRPr="00B12D48">
              <w:rPr>
                <w:rFonts w:ascii="Times New Roman" w:hAnsi="Times New Roman" w:cs="Times New Roman"/>
                <w:b/>
                <w:sz w:val="24"/>
                <w:szCs w:val="24"/>
              </w:rPr>
              <w:t>Competențe și restricții specifice pentru funcționarii publici sau alte categorii</w:t>
            </w:r>
            <w:r w:rsidRPr="00B12D48">
              <w:rPr>
                <w:rFonts w:ascii="Times New Roman" w:hAnsi="Times New Roman" w:cs="Times New Roman"/>
                <w:b/>
                <w:spacing w:val="42"/>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40"/>
                <w:sz w:val="24"/>
                <w:szCs w:val="24"/>
              </w:rPr>
              <w:t xml:space="preserve"> </w:t>
            </w:r>
            <w:r w:rsidRPr="00B12D48">
              <w:rPr>
                <w:rFonts w:ascii="Times New Roman" w:hAnsi="Times New Roman" w:cs="Times New Roman"/>
                <w:b/>
                <w:sz w:val="24"/>
                <w:szCs w:val="24"/>
              </w:rPr>
              <w:t>personal</w:t>
            </w:r>
            <w:r w:rsidRPr="00B12D48">
              <w:rPr>
                <w:rFonts w:ascii="Times New Roman" w:hAnsi="Times New Roman" w:cs="Times New Roman"/>
                <w:b/>
                <w:spacing w:val="38"/>
                <w:sz w:val="24"/>
                <w:szCs w:val="24"/>
              </w:rPr>
              <w:t xml:space="preserve"> </w:t>
            </w:r>
            <w:r w:rsidRPr="00B12D48">
              <w:rPr>
                <w:rFonts w:ascii="Times New Roman" w:hAnsi="Times New Roman" w:cs="Times New Roman"/>
                <w:b/>
                <w:sz w:val="24"/>
                <w:szCs w:val="24"/>
              </w:rPr>
              <w:t>din</w:t>
            </w:r>
            <w:r w:rsidRPr="00B12D48">
              <w:rPr>
                <w:rFonts w:ascii="Times New Roman" w:hAnsi="Times New Roman" w:cs="Times New Roman"/>
                <w:b/>
                <w:spacing w:val="41"/>
                <w:sz w:val="24"/>
                <w:szCs w:val="24"/>
              </w:rPr>
              <w:t xml:space="preserve"> </w:t>
            </w:r>
            <w:r w:rsidRPr="00B12D48">
              <w:rPr>
                <w:rFonts w:ascii="Times New Roman" w:hAnsi="Times New Roman" w:cs="Times New Roman"/>
                <w:b/>
                <w:sz w:val="24"/>
                <w:szCs w:val="24"/>
              </w:rPr>
              <w:t>cadrul</w:t>
            </w:r>
            <w:r w:rsidRPr="00B12D48">
              <w:rPr>
                <w:rFonts w:ascii="Times New Roman" w:hAnsi="Times New Roman" w:cs="Times New Roman"/>
                <w:b/>
                <w:spacing w:val="44"/>
                <w:sz w:val="24"/>
                <w:szCs w:val="24"/>
              </w:rPr>
              <w:t xml:space="preserve"> </w:t>
            </w:r>
            <w:r w:rsidRPr="00B12D48">
              <w:rPr>
                <w:rFonts w:ascii="Times New Roman" w:hAnsi="Times New Roman" w:cs="Times New Roman"/>
                <w:b/>
                <w:sz w:val="24"/>
                <w:szCs w:val="24"/>
              </w:rPr>
              <w:t>Autorității</w:t>
            </w:r>
            <w:r w:rsidRPr="00B12D48">
              <w:rPr>
                <w:rFonts w:ascii="Times New Roman" w:hAnsi="Times New Roman" w:cs="Times New Roman"/>
                <w:b/>
                <w:spacing w:val="41"/>
                <w:sz w:val="24"/>
                <w:szCs w:val="24"/>
              </w:rPr>
              <w:t xml:space="preserve"> </w:t>
            </w:r>
            <w:r w:rsidRPr="00B12D48">
              <w:rPr>
                <w:rFonts w:ascii="Times New Roman" w:hAnsi="Times New Roman" w:cs="Times New Roman"/>
                <w:b/>
                <w:sz w:val="24"/>
                <w:szCs w:val="24"/>
              </w:rPr>
              <w:t>Publice</w:t>
            </w:r>
            <w:r w:rsidRPr="00B12D48">
              <w:rPr>
                <w:rFonts w:ascii="Times New Roman" w:hAnsi="Times New Roman" w:cs="Times New Roman"/>
                <w:b/>
                <w:spacing w:val="40"/>
                <w:sz w:val="24"/>
                <w:szCs w:val="24"/>
              </w:rPr>
              <w:t xml:space="preserve"> </w:t>
            </w:r>
            <w:r w:rsidRPr="00B12D48">
              <w:rPr>
                <w:rFonts w:ascii="Times New Roman" w:hAnsi="Times New Roman" w:cs="Times New Roman"/>
                <w:b/>
                <w:sz w:val="24"/>
                <w:szCs w:val="24"/>
              </w:rPr>
              <w:t>Tutelare</w:t>
            </w:r>
            <w:r w:rsidRPr="00B12D48">
              <w:rPr>
                <w:rFonts w:ascii="Times New Roman" w:hAnsi="Times New Roman" w:cs="Times New Roman"/>
                <w:b/>
                <w:spacing w:val="41"/>
                <w:sz w:val="24"/>
                <w:szCs w:val="24"/>
              </w:rPr>
              <w:t xml:space="preserve"> </w:t>
            </w:r>
            <w:r w:rsidRPr="00B12D48">
              <w:rPr>
                <w:rFonts w:ascii="Times New Roman" w:hAnsi="Times New Roman" w:cs="Times New Roman"/>
                <w:b/>
                <w:sz w:val="24"/>
                <w:szCs w:val="24"/>
              </w:rPr>
              <w:t>ori</w:t>
            </w:r>
            <w:r w:rsidRPr="00B12D48">
              <w:rPr>
                <w:rFonts w:ascii="Times New Roman" w:hAnsi="Times New Roman" w:cs="Times New Roman"/>
                <w:b/>
                <w:spacing w:val="43"/>
                <w:sz w:val="24"/>
                <w:szCs w:val="24"/>
              </w:rPr>
              <w:t xml:space="preserve"> </w:t>
            </w:r>
            <w:r w:rsidRPr="00B12D48">
              <w:rPr>
                <w:rFonts w:ascii="Times New Roman" w:hAnsi="Times New Roman" w:cs="Times New Roman"/>
                <w:b/>
                <w:spacing w:val="-5"/>
                <w:sz w:val="24"/>
                <w:szCs w:val="24"/>
              </w:rPr>
              <w:t>din</w:t>
            </w:r>
          </w:p>
          <w:p w14:paraId="3C565190" w14:textId="77777777" w:rsidR="004E63F1" w:rsidRPr="00B12D48" w:rsidRDefault="004E63F1" w:rsidP="008F23E6">
            <w:pPr>
              <w:pStyle w:val="TableParagraph"/>
              <w:ind w:left="107"/>
              <w:rPr>
                <w:rFonts w:ascii="Times New Roman" w:hAnsi="Times New Roman" w:cs="Times New Roman"/>
                <w:b/>
                <w:sz w:val="24"/>
                <w:szCs w:val="24"/>
              </w:rPr>
            </w:pPr>
            <w:r w:rsidRPr="00B12D48">
              <w:rPr>
                <w:rFonts w:ascii="Times New Roman" w:hAnsi="Times New Roman" w:cs="Times New Roman"/>
                <w:b/>
                <w:sz w:val="24"/>
                <w:szCs w:val="24"/>
              </w:rPr>
              <w:t>cadrul</w:t>
            </w:r>
            <w:r w:rsidRPr="00B12D48">
              <w:rPr>
                <w:rFonts w:ascii="Times New Roman" w:hAnsi="Times New Roman" w:cs="Times New Roman"/>
                <w:b/>
                <w:spacing w:val="-6"/>
                <w:sz w:val="24"/>
                <w:szCs w:val="24"/>
              </w:rPr>
              <w:t xml:space="preserve"> </w:t>
            </w:r>
            <w:r w:rsidRPr="00B12D48">
              <w:rPr>
                <w:rFonts w:ascii="Times New Roman" w:hAnsi="Times New Roman" w:cs="Times New Roman"/>
                <w:b/>
                <w:sz w:val="24"/>
                <w:szCs w:val="24"/>
              </w:rPr>
              <w:t>altor</w:t>
            </w:r>
            <w:r w:rsidRPr="00B12D48">
              <w:rPr>
                <w:rFonts w:ascii="Times New Roman" w:hAnsi="Times New Roman" w:cs="Times New Roman"/>
                <w:b/>
                <w:spacing w:val="-5"/>
                <w:sz w:val="24"/>
                <w:szCs w:val="24"/>
              </w:rPr>
              <w:t xml:space="preserve"> </w:t>
            </w:r>
            <w:r w:rsidRPr="00B12D48">
              <w:rPr>
                <w:rFonts w:ascii="Times New Roman" w:hAnsi="Times New Roman" w:cs="Times New Roman"/>
                <w:b/>
                <w:sz w:val="24"/>
                <w:szCs w:val="24"/>
              </w:rPr>
              <w:t>autorități</w:t>
            </w:r>
            <w:r w:rsidRPr="00B12D48">
              <w:rPr>
                <w:rFonts w:ascii="Times New Roman" w:hAnsi="Times New Roman" w:cs="Times New Roman"/>
                <w:b/>
                <w:spacing w:val="-7"/>
                <w:sz w:val="24"/>
                <w:szCs w:val="24"/>
              </w:rPr>
              <w:t xml:space="preserve"> </w:t>
            </w:r>
            <w:r w:rsidRPr="00B12D48">
              <w:rPr>
                <w:rFonts w:ascii="Times New Roman" w:hAnsi="Times New Roman" w:cs="Times New Roman"/>
                <w:b/>
                <w:sz w:val="24"/>
                <w:szCs w:val="24"/>
              </w:rPr>
              <w:t>sau</w:t>
            </w:r>
            <w:r w:rsidRPr="00B12D48">
              <w:rPr>
                <w:rFonts w:ascii="Times New Roman" w:hAnsi="Times New Roman" w:cs="Times New Roman"/>
                <w:b/>
                <w:spacing w:val="-6"/>
                <w:sz w:val="24"/>
                <w:szCs w:val="24"/>
              </w:rPr>
              <w:t xml:space="preserve"> </w:t>
            </w:r>
            <w:r w:rsidRPr="00B12D48">
              <w:rPr>
                <w:rFonts w:ascii="Times New Roman" w:hAnsi="Times New Roman" w:cs="Times New Roman"/>
                <w:b/>
                <w:sz w:val="24"/>
                <w:szCs w:val="24"/>
              </w:rPr>
              <w:t>instituții</w:t>
            </w:r>
            <w:r w:rsidRPr="00B12D48">
              <w:rPr>
                <w:rFonts w:ascii="Times New Roman" w:hAnsi="Times New Roman" w:cs="Times New Roman"/>
                <w:b/>
                <w:spacing w:val="-7"/>
                <w:sz w:val="24"/>
                <w:szCs w:val="24"/>
              </w:rPr>
              <w:t xml:space="preserve"> </w:t>
            </w:r>
            <w:r w:rsidRPr="00B12D48">
              <w:rPr>
                <w:rFonts w:ascii="Times New Roman" w:hAnsi="Times New Roman" w:cs="Times New Roman"/>
                <w:b/>
                <w:spacing w:val="-2"/>
                <w:sz w:val="24"/>
                <w:szCs w:val="24"/>
              </w:rPr>
              <w:t>publice</w:t>
            </w:r>
          </w:p>
        </w:tc>
      </w:tr>
      <w:tr w:rsidR="004E63F1" w:rsidRPr="00B12D48" w14:paraId="248DA57E" w14:textId="77777777" w:rsidTr="0074601E">
        <w:trPr>
          <w:trHeight w:val="757"/>
        </w:trPr>
        <w:tc>
          <w:tcPr>
            <w:tcW w:w="2038" w:type="dxa"/>
            <w:gridSpan w:val="6"/>
            <w:tcBorders>
              <w:top w:val="single" w:sz="6" w:space="0" w:color="000000"/>
              <w:left w:val="single" w:sz="6" w:space="0" w:color="000000"/>
              <w:bottom w:val="single" w:sz="6" w:space="0" w:color="000000"/>
              <w:right w:val="single" w:sz="6" w:space="0" w:color="000000"/>
            </w:tcBorders>
            <w:hideMark/>
          </w:tcPr>
          <w:p w14:paraId="1B9237CF"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4"/>
                <w:sz w:val="24"/>
                <w:szCs w:val="24"/>
              </w:rPr>
              <w:t>C6.1</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5373B89F"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Asigură</w:t>
            </w:r>
            <w:r w:rsidRPr="00B12D48">
              <w:rPr>
                <w:rFonts w:ascii="Times New Roman" w:hAnsi="Times New Roman" w:cs="Times New Roman"/>
                <w:spacing w:val="38"/>
                <w:sz w:val="24"/>
                <w:szCs w:val="24"/>
              </w:rPr>
              <w:t xml:space="preserve"> </w:t>
            </w:r>
            <w:r w:rsidRPr="00B12D48">
              <w:rPr>
                <w:rFonts w:ascii="Times New Roman" w:hAnsi="Times New Roman" w:cs="Times New Roman"/>
                <w:sz w:val="24"/>
                <w:szCs w:val="24"/>
              </w:rPr>
              <w:t>alinierea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activităților</w:t>
            </w:r>
            <w:r w:rsidRPr="00B12D48">
              <w:rPr>
                <w:rFonts w:ascii="Times New Roman" w:hAnsi="Times New Roman" w:cs="Times New Roman"/>
                <w:spacing w:val="41"/>
                <w:sz w:val="24"/>
                <w:szCs w:val="24"/>
              </w:rPr>
              <w:t xml:space="preserve"> </w:t>
            </w:r>
            <w:r w:rsidRPr="00B12D48">
              <w:rPr>
                <w:rFonts w:ascii="Times New Roman" w:hAnsi="Times New Roman" w:cs="Times New Roman"/>
                <w:sz w:val="24"/>
                <w:szCs w:val="24"/>
              </w:rPr>
              <w:t>regiei cu</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politica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locală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dezvoltare</w:t>
            </w:r>
            <w:r w:rsidRPr="00B12D48">
              <w:rPr>
                <w:rFonts w:ascii="Times New Roman" w:hAnsi="Times New Roman" w:cs="Times New Roman"/>
                <w:spacing w:val="41"/>
                <w:sz w:val="24"/>
                <w:szCs w:val="24"/>
              </w:rPr>
              <w:t xml:space="preserve"> </w:t>
            </w:r>
            <w:r w:rsidRPr="00B12D48">
              <w:rPr>
                <w:rFonts w:ascii="Times New Roman" w:hAnsi="Times New Roman" w:cs="Times New Roman"/>
                <w:spacing w:val="-10"/>
                <w:sz w:val="24"/>
                <w:szCs w:val="24"/>
              </w:rPr>
              <w:t>a</w:t>
            </w:r>
          </w:p>
          <w:p w14:paraId="197E7CFD"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activității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aeroportuare și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alte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strategii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naționale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 xml:space="preserve">zonale </w:t>
            </w:r>
            <w:r w:rsidRPr="00B12D48">
              <w:rPr>
                <w:rFonts w:ascii="Times New Roman" w:hAnsi="Times New Roman" w:cs="Times New Roman"/>
                <w:spacing w:val="-2"/>
                <w:sz w:val="24"/>
                <w:szCs w:val="24"/>
              </w:rPr>
              <w:t>aplicabile</w:t>
            </w:r>
          </w:p>
        </w:tc>
      </w:tr>
      <w:tr w:rsidR="004E63F1" w:rsidRPr="00B12D48" w14:paraId="5F9A2633" w14:textId="77777777" w:rsidTr="0074601E">
        <w:trPr>
          <w:trHeight w:val="4761"/>
        </w:trPr>
        <w:tc>
          <w:tcPr>
            <w:tcW w:w="4541" w:type="dxa"/>
            <w:gridSpan w:val="8"/>
            <w:tcBorders>
              <w:top w:val="single" w:sz="6" w:space="0" w:color="000000"/>
              <w:left w:val="single" w:sz="6" w:space="0" w:color="000000"/>
              <w:right w:val="single" w:sz="6" w:space="0" w:color="000000"/>
            </w:tcBorders>
            <w:hideMark/>
          </w:tcPr>
          <w:p w14:paraId="6912935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08AC204B" w14:textId="77777777" w:rsidR="004E63F1" w:rsidRPr="00B12D48" w:rsidRDefault="004E63F1" w:rsidP="008F23E6">
            <w:pPr>
              <w:pStyle w:val="TableParagraph"/>
              <w:ind w:right="92"/>
              <w:jc w:val="both"/>
              <w:rPr>
                <w:rFonts w:ascii="Times New Roman" w:hAnsi="Times New Roman" w:cs="Times New Roman"/>
                <w:sz w:val="24"/>
                <w:szCs w:val="24"/>
              </w:rPr>
            </w:pPr>
            <w:r w:rsidRPr="00B12D48">
              <w:rPr>
                <w:rFonts w:ascii="Times New Roman" w:hAnsi="Times New Roman" w:cs="Times New Roman"/>
                <w:sz w:val="24"/>
                <w:szCs w:val="24"/>
              </w:rPr>
              <w:t>Capacitatea de a pondera deciziile CA și acțiunile regiei, în așa fel încât acestea să fie aliniate cu viziunea și strategia APT, conforme cu politica locală de dezvoltare a activității aeroportuare și cu alte strategii naționale și regionale aplicabile.</w:t>
            </w:r>
          </w:p>
        </w:tc>
        <w:tc>
          <w:tcPr>
            <w:tcW w:w="5057" w:type="dxa"/>
            <w:gridSpan w:val="3"/>
            <w:tcBorders>
              <w:top w:val="single" w:sz="6" w:space="0" w:color="000000"/>
              <w:left w:val="single" w:sz="6" w:space="0" w:color="000000"/>
              <w:right w:val="single" w:sz="6" w:space="0" w:color="000000"/>
            </w:tcBorders>
            <w:hideMark/>
          </w:tcPr>
          <w:p w14:paraId="4E5F97FD" w14:textId="77777777" w:rsidR="004E63F1" w:rsidRPr="00B12D48" w:rsidRDefault="004E63F1" w:rsidP="008F23E6">
            <w:pPr>
              <w:pStyle w:val="TableParagraph"/>
              <w:ind w:left="103"/>
              <w:rPr>
                <w:rFonts w:ascii="Times New Roman" w:hAnsi="Times New Roman" w:cs="Times New Roman"/>
                <w:sz w:val="24"/>
                <w:szCs w:val="24"/>
              </w:rPr>
            </w:pPr>
            <w:r w:rsidRPr="00B12D48">
              <w:rPr>
                <w:rFonts w:ascii="Times New Roman" w:hAnsi="Times New Roman" w:cs="Times New Roman"/>
                <w:spacing w:val="-2"/>
                <w:sz w:val="24"/>
                <w:szCs w:val="24"/>
                <w:u w:val="single"/>
              </w:rPr>
              <w:t>Indicatori</w:t>
            </w:r>
          </w:p>
          <w:p w14:paraId="4456AE56" w14:textId="77777777" w:rsidR="004E63F1" w:rsidRPr="00B12D48" w:rsidRDefault="004E63F1" w:rsidP="008F23E6">
            <w:pPr>
              <w:pStyle w:val="TableParagraph"/>
              <w:numPr>
                <w:ilvl w:val="0"/>
                <w:numId w:val="34"/>
              </w:numPr>
              <w:tabs>
                <w:tab w:val="left" w:pos="354"/>
              </w:tabs>
              <w:ind w:right="91" w:firstLine="0"/>
              <w:jc w:val="both"/>
              <w:rPr>
                <w:rFonts w:ascii="Times New Roman" w:hAnsi="Times New Roman" w:cs="Times New Roman"/>
                <w:sz w:val="24"/>
                <w:szCs w:val="24"/>
              </w:rPr>
            </w:pPr>
            <w:r w:rsidRPr="00B12D48">
              <w:rPr>
                <w:rFonts w:ascii="Times New Roman" w:hAnsi="Times New Roman" w:cs="Times New Roman"/>
                <w:sz w:val="24"/>
                <w:szCs w:val="24"/>
              </w:rPr>
              <w:t>Evaluează în ce măsură deciziile și acțiunile sunt</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conforme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obiectivele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prioritățile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stabilite în politica locală de dezvoltare a activității aeroportuare</w:t>
            </w:r>
          </w:p>
          <w:p w14:paraId="4C6AE286" w14:textId="77777777" w:rsidR="004E63F1" w:rsidRPr="00B12D48" w:rsidRDefault="004E63F1" w:rsidP="008F23E6">
            <w:pPr>
              <w:pStyle w:val="TableParagraph"/>
              <w:numPr>
                <w:ilvl w:val="0"/>
                <w:numId w:val="34"/>
              </w:numPr>
              <w:tabs>
                <w:tab w:val="left" w:pos="527"/>
              </w:tabs>
              <w:ind w:right="88" w:firstLine="60"/>
              <w:jc w:val="both"/>
              <w:rPr>
                <w:rFonts w:ascii="Times New Roman" w:hAnsi="Times New Roman" w:cs="Times New Roman"/>
                <w:sz w:val="24"/>
                <w:szCs w:val="24"/>
              </w:rPr>
            </w:pPr>
            <w:r w:rsidRPr="00B12D48">
              <w:rPr>
                <w:rFonts w:ascii="Times New Roman" w:hAnsi="Times New Roman" w:cs="Times New Roman"/>
                <w:sz w:val="24"/>
                <w:szCs w:val="24"/>
              </w:rPr>
              <w:t>Deciziile și acțiunile sale contribuie la implementarea obiectivelor și măsurilor stabilite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în strategiile naționale relevante pentru de dezvoltarea activității aeroportuare</w:t>
            </w:r>
          </w:p>
          <w:p w14:paraId="3B80FAE2" w14:textId="77777777" w:rsidR="004E63F1" w:rsidRPr="00B12D48" w:rsidRDefault="004E63F1" w:rsidP="008F23E6">
            <w:pPr>
              <w:pStyle w:val="TableParagraph"/>
              <w:numPr>
                <w:ilvl w:val="0"/>
                <w:numId w:val="34"/>
              </w:numPr>
              <w:tabs>
                <w:tab w:val="left" w:pos="337"/>
              </w:tabs>
              <w:ind w:left="337" w:hanging="234"/>
              <w:jc w:val="both"/>
              <w:rPr>
                <w:rFonts w:ascii="Times New Roman" w:hAnsi="Times New Roman" w:cs="Times New Roman"/>
                <w:sz w:val="24"/>
                <w:szCs w:val="24"/>
              </w:rPr>
            </w:pPr>
            <w:r w:rsidRPr="00B12D48">
              <w:rPr>
                <w:rFonts w:ascii="Times New Roman" w:hAnsi="Times New Roman" w:cs="Times New Roman"/>
                <w:sz w:val="24"/>
                <w:szCs w:val="24"/>
              </w:rPr>
              <w:t>Se</w:t>
            </w:r>
            <w:r w:rsidRPr="00B12D48">
              <w:rPr>
                <w:rFonts w:ascii="Times New Roman" w:hAnsi="Times New Roman" w:cs="Times New Roman"/>
                <w:spacing w:val="59"/>
                <w:w w:val="150"/>
                <w:sz w:val="24"/>
                <w:szCs w:val="24"/>
              </w:rPr>
              <w:t xml:space="preserve"> </w:t>
            </w:r>
            <w:r w:rsidRPr="00B12D48">
              <w:rPr>
                <w:rFonts w:ascii="Times New Roman" w:hAnsi="Times New Roman" w:cs="Times New Roman"/>
                <w:sz w:val="24"/>
                <w:szCs w:val="24"/>
              </w:rPr>
              <w:t>implică</w:t>
            </w:r>
            <w:r w:rsidRPr="00B12D48">
              <w:rPr>
                <w:rFonts w:ascii="Times New Roman" w:hAnsi="Times New Roman" w:cs="Times New Roman"/>
                <w:spacing w:val="62"/>
                <w:w w:val="15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62"/>
                <w:w w:val="150"/>
                <w:sz w:val="24"/>
                <w:szCs w:val="24"/>
              </w:rPr>
              <w:t xml:space="preserve"> </w:t>
            </w:r>
            <w:r w:rsidRPr="00B12D48">
              <w:rPr>
                <w:rFonts w:ascii="Times New Roman" w:hAnsi="Times New Roman" w:cs="Times New Roman"/>
                <w:sz w:val="24"/>
                <w:szCs w:val="24"/>
              </w:rPr>
              <w:t>colaborează</w:t>
            </w:r>
            <w:r w:rsidRPr="00B12D48">
              <w:rPr>
                <w:rFonts w:ascii="Times New Roman" w:hAnsi="Times New Roman" w:cs="Times New Roman"/>
                <w:spacing w:val="62"/>
                <w:w w:val="150"/>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61"/>
                <w:w w:val="150"/>
                <w:sz w:val="24"/>
                <w:szCs w:val="24"/>
              </w:rPr>
              <w:t xml:space="preserve"> </w:t>
            </w:r>
            <w:r w:rsidRPr="00B12D48">
              <w:rPr>
                <w:rFonts w:ascii="Times New Roman" w:hAnsi="Times New Roman" w:cs="Times New Roman"/>
                <w:sz w:val="24"/>
                <w:szCs w:val="24"/>
              </w:rPr>
              <w:t>diverse</w:t>
            </w:r>
            <w:r w:rsidRPr="00B12D48">
              <w:rPr>
                <w:rFonts w:ascii="Times New Roman" w:hAnsi="Times New Roman" w:cs="Times New Roman"/>
                <w:spacing w:val="63"/>
                <w:w w:val="150"/>
                <w:sz w:val="24"/>
                <w:szCs w:val="24"/>
              </w:rPr>
              <w:t xml:space="preserve"> </w:t>
            </w:r>
            <w:r w:rsidRPr="00B12D48">
              <w:rPr>
                <w:rFonts w:ascii="Times New Roman" w:hAnsi="Times New Roman" w:cs="Times New Roman"/>
                <w:spacing w:val="-4"/>
                <w:sz w:val="24"/>
                <w:szCs w:val="24"/>
              </w:rPr>
              <w:t>părți</w:t>
            </w:r>
          </w:p>
          <w:p w14:paraId="5E257F86" w14:textId="77777777" w:rsidR="004E63F1" w:rsidRPr="00B12D48" w:rsidRDefault="004E63F1" w:rsidP="008F23E6">
            <w:pPr>
              <w:pStyle w:val="TableParagraph"/>
              <w:ind w:left="107" w:right="91"/>
              <w:jc w:val="both"/>
              <w:rPr>
                <w:rFonts w:ascii="Times New Roman" w:hAnsi="Times New Roman" w:cs="Times New Roman"/>
                <w:sz w:val="24"/>
                <w:szCs w:val="24"/>
              </w:rPr>
            </w:pPr>
            <w:r w:rsidRPr="00B12D48">
              <w:rPr>
                <w:rFonts w:ascii="Times New Roman" w:hAnsi="Times New Roman" w:cs="Times New Roman"/>
                <w:sz w:val="24"/>
                <w:szCs w:val="24"/>
              </w:rPr>
              <w:t>interesate, cum ar fi autorități locale și naționale, organizații de afaceri, asociații profesionale 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alte</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entități</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relevante</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asigura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abordare integrată și eficientă de dezvoltare a activității aeroportuare,</w:t>
            </w:r>
            <w:r w:rsidRPr="00B12D48">
              <w:rPr>
                <w:rFonts w:ascii="Times New Roman" w:hAnsi="Times New Roman" w:cs="Times New Roman"/>
                <w:spacing w:val="49"/>
                <w:w w:val="150"/>
                <w:sz w:val="24"/>
                <w:szCs w:val="24"/>
              </w:rPr>
              <w:t xml:space="preserve"> </w:t>
            </w:r>
            <w:r w:rsidRPr="00B12D48">
              <w:rPr>
                <w:rFonts w:ascii="Times New Roman" w:hAnsi="Times New Roman" w:cs="Times New Roman"/>
                <w:sz w:val="24"/>
                <w:szCs w:val="24"/>
              </w:rPr>
              <w:t>conform</w:t>
            </w:r>
            <w:r w:rsidRPr="00B12D48">
              <w:rPr>
                <w:rFonts w:ascii="Times New Roman" w:hAnsi="Times New Roman" w:cs="Times New Roman"/>
                <w:spacing w:val="79"/>
                <w:sz w:val="24"/>
                <w:szCs w:val="24"/>
              </w:rPr>
              <w:t xml:space="preserve"> </w:t>
            </w:r>
            <w:r w:rsidRPr="00B12D48">
              <w:rPr>
                <w:rFonts w:ascii="Times New Roman" w:hAnsi="Times New Roman" w:cs="Times New Roman"/>
                <w:sz w:val="24"/>
                <w:szCs w:val="24"/>
              </w:rPr>
              <w:t>viziunii</w:t>
            </w:r>
            <w:r w:rsidRPr="00B12D48">
              <w:rPr>
                <w:rFonts w:ascii="Times New Roman" w:hAnsi="Times New Roman" w:cs="Times New Roman"/>
                <w:spacing w:val="78"/>
                <w:sz w:val="24"/>
                <w:szCs w:val="24"/>
              </w:rPr>
              <w:t xml:space="preserve"> </w:t>
            </w:r>
            <w:r w:rsidRPr="00B12D48">
              <w:rPr>
                <w:rFonts w:ascii="Times New Roman" w:hAnsi="Times New Roman" w:cs="Times New Roman"/>
                <w:spacing w:val="-5"/>
                <w:sz w:val="24"/>
                <w:szCs w:val="24"/>
              </w:rPr>
              <w:t>și</w:t>
            </w:r>
            <w:r w:rsidRPr="00B12D48">
              <w:rPr>
                <w:rFonts w:ascii="Times New Roman" w:hAnsi="Times New Roman" w:cs="Times New Roman"/>
                <w:sz w:val="24"/>
                <w:szCs w:val="24"/>
              </w:rPr>
              <w:t xml:space="preserve"> strategiei</w:t>
            </w:r>
            <w:r w:rsidRPr="00B12D48">
              <w:rPr>
                <w:rFonts w:ascii="Times New Roman" w:hAnsi="Times New Roman" w:cs="Times New Roman"/>
                <w:spacing w:val="-9"/>
                <w:sz w:val="24"/>
                <w:szCs w:val="24"/>
              </w:rPr>
              <w:t xml:space="preserve"> </w:t>
            </w:r>
            <w:r w:rsidRPr="00B12D48">
              <w:rPr>
                <w:rFonts w:ascii="Times New Roman" w:hAnsi="Times New Roman" w:cs="Times New Roman"/>
                <w:spacing w:val="-5"/>
                <w:sz w:val="24"/>
                <w:szCs w:val="24"/>
              </w:rPr>
              <w:t>APT</w:t>
            </w:r>
          </w:p>
        </w:tc>
      </w:tr>
      <w:tr w:rsidR="004E63F1" w:rsidRPr="00B12D48" w14:paraId="4CC4F329"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37B8494C"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lastRenderedPageBreak/>
              <w:t>II</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33E0A920" w14:textId="77777777" w:rsidR="004E63F1" w:rsidRPr="00B12D48" w:rsidRDefault="004E63F1" w:rsidP="008F23E6">
            <w:pPr>
              <w:pStyle w:val="TableParagraph"/>
              <w:ind w:left="107"/>
              <w:rPr>
                <w:rFonts w:ascii="Times New Roman" w:hAnsi="Times New Roman" w:cs="Times New Roman"/>
                <w:b/>
                <w:sz w:val="24"/>
                <w:szCs w:val="24"/>
              </w:rPr>
            </w:pPr>
            <w:r w:rsidRPr="00B12D48">
              <w:rPr>
                <w:rFonts w:ascii="Times New Roman" w:hAnsi="Times New Roman" w:cs="Times New Roman"/>
                <w:b/>
                <w:sz w:val="24"/>
                <w:szCs w:val="24"/>
              </w:rPr>
              <w:t>Alinierea</w:t>
            </w:r>
            <w:r w:rsidRPr="00B12D48">
              <w:rPr>
                <w:rFonts w:ascii="Times New Roman" w:hAnsi="Times New Roman" w:cs="Times New Roman"/>
                <w:b/>
                <w:spacing w:val="-4"/>
                <w:sz w:val="24"/>
                <w:szCs w:val="24"/>
              </w:rPr>
              <w:t xml:space="preserve"> </w:t>
            </w:r>
            <w:r w:rsidRPr="00B12D48">
              <w:rPr>
                <w:rFonts w:ascii="Times New Roman" w:hAnsi="Times New Roman" w:cs="Times New Roman"/>
                <w:b/>
                <w:sz w:val="24"/>
                <w:szCs w:val="24"/>
              </w:rPr>
              <w:t>cu</w:t>
            </w:r>
            <w:r w:rsidRPr="00B12D48">
              <w:rPr>
                <w:rFonts w:ascii="Times New Roman" w:hAnsi="Times New Roman" w:cs="Times New Roman"/>
                <w:b/>
                <w:spacing w:val="-4"/>
                <w:sz w:val="24"/>
                <w:szCs w:val="24"/>
              </w:rPr>
              <w:t xml:space="preserve"> </w:t>
            </w:r>
            <w:r w:rsidRPr="00B12D48">
              <w:rPr>
                <w:rFonts w:ascii="Times New Roman" w:hAnsi="Times New Roman" w:cs="Times New Roman"/>
                <w:b/>
                <w:sz w:val="24"/>
                <w:szCs w:val="24"/>
              </w:rPr>
              <w:t>Scrisoarea</w:t>
            </w:r>
            <w:r w:rsidRPr="00B12D48">
              <w:rPr>
                <w:rFonts w:ascii="Times New Roman" w:hAnsi="Times New Roman" w:cs="Times New Roman"/>
                <w:b/>
                <w:spacing w:val="-6"/>
                <w:sz w:val="24"/>
                <w:szCs w:val="24"/>
              </w:rPr>
              <w:t xml:space="preserve"> </w:t>
            </w:r>
            <w:r w:rsidRPr="00B12D48">
              <w:rPr>
                <w:rFonts w:ascii="Times New Roman" w:hAnsi="Times New Roman" w:cs="Times New Roman"/>
                <w:b/>
                <w:sz w:val="24"/>
                <w:szCs w:val="24"/>
              </w:rPr>
              <w:t>de</w:t>
            </w:r>
            <w:r w:rsidRPr="00B12D48">
              <w:rPr>
                <w:rFonts w:ascii="Times New Roman" w:hAnsi="Times New Roman" w:cs="Times New Roman"/>
                <w:b/>
                <w:spacing w:val="-3"/>
                <w:sz w:val="24"/>
                <w:szCs w:val="24"/>
              </w:rPr>
              <w:t xml:space="preserve"> </w:t>
            </w:r>
            <w:r w:rsidRPr="00B12D48">
              <w:rPr>
                <w:rFonts w:ascii="Times New Roman" w:hAnsi="Times New Roman" w:cs="Times New Roman"/>
                <w:b/>
                <w:spacing w:val="-2"/>
                <w:sz w:val="24"/>
                <w:szCs w:val="24"/>
              </w:rPr>
              <w:t>așteptări</w:t>
            </w:r>
          </w:p>
        </w:tc>
      </w:tr>
      <w:tr w:rsidR="004E63F1" w:rsidRPr="00B12D48" w14:paraId="7892F8DC" w14:textId="77777777" w:rsidTr="0074601E">
        <w:trPr>
          <w:trHeight w:val="505"/>
        </w:trPr>
        <w:tc>
          <w:tcPr>
            <w:tcW w:w="2038" w:type="dxa"/>
            <w:gridSpan w:val="6"/>
            <w:tcBorders>
              <w:top w:val="single" w:sz="6" w:space="0" w:color="000000"/>
              <w:left w:val="single" w:sz="6" w:space="0" w:color="000000"/>
              <w:bottom w:val="single" w:sz="6" w:space="0" w:color="000000"/>
              <w:right w:val="single" w:sz="6" w:space="0" w:color="000000"/>
            </w:tcBorders>
            <w:hideMark/>
          </w:tcPr>
          <w:p w14:paraId="3AB15120"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A1</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3F81FB50"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 de a prezenta clar obiectivele pe care va trebui să le atingă în viitorul mandat</w:t>
            </w:r>
          </w:p>
        </w:tc>
      </w:tr>
      <w:tr w:rsidR="004E63F1" w:rsidRPr="00B12D48" w14:paraId="012F4DD6" w14:textId="77777777" w:rsidTr="0074601E">
        <w:trPr>
          <w:trHeight w:val="755"/>
        </w:trPr>
        <w:tc>
          <w:tcPr>
            <w:tcW w:w="9598" w:type="dxa"/>
            <w:gridSpan w:val="11"/>
            <w:tcBorders>
              <w:top w:val="single" w:sz="6" w:space="0" w:color="000000"/>
              <w:left w:val="single" w:sz="6" w:space="0" w:color="000000"/>
              <w:bottom w:val="single" w:sz="6" w:space="0" w:color="000000"/>
              <w:right w:val="single" w:sz="6" w:space="0" w:color="000000"/>
            </w:tcBorders>
            <w:hideMark/>
          </w:tcPr>
          <w:p w14:paraId="3962171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031CC146"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Face referire la obiectivele strategice din Scrisoarea de așteptări, le operaționalizează, având</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grijă să respecte regulile de elaborare a unor obiective SMART.</w:t>
            </w:r>
          </w:p>
        </w:tc>
      </w:tr>
      <w:tr w:rsidR="004E63F1" w:rsidRPr="00B12D48" w14:paraId="6754EFBC" w14:textId="77777777" w:rsidTr="0074601E">
        <w:trPr>
          <w:trHeight w:val="508"/>
        </w:trPr>
        <w:tc>
          <w:tcPr>
            <w:tcW w:w="2038" w:type="dxa"/>
            <w:gridSpan w:val="6"/>
            <w:tcBorders>
              <w:top w:val="single" w:sz="6" w:space="0" w:color="000000"/>
              <w:left w:val="single" w:sz="6" w:space="0" w:color="000000"/>
              <w:bottom w:val="single" w:sz="6" w:space="0" w:color="000000"/>
              <w:right w:val="single" w:sz="6" w:space="0" w:color="000000"/>
            </w:tcBorders>
            <w:hideMark/>
          </w:tcPr>
          <w:p w14:paraId="0EC9AF17"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A2</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6A4EAD22"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 de a prezenta</w:t>
            </w:r>
            <w:r w:rsidRPr="00B12D48">
              <w:rPr>
                <w:rFonts w:ascii="Times New Roman" w:hAnsi="Times New Roman" w:cs="Times New Roman"/>
                <w:spacing w:val="30"/>
                <w:sz w:val="24"/>
                <w:szCs w:val="24"/>
              </w:rPr>
              <w:t xml:space="preserve"> </w:t>
            </w:r>
            <w:r w:rsidRPr="00B12D48">
              <w:rPr>
                <w:rFonts w:ascii="Times New Roman" w:hAnsi="Times New Roman" w:cs="Times New Roman"/>
                <w:sz w:val="24"/>
                <w:szCs w:val="24"/>
              </w:rPr>
              <w:t>profilul personal în directă corelare cu aceste</w:t>
            </w:r>
            <w:r w:rsidRPr="00B12D48">
              <w:rPr>
                <w:rFonts w:ascii="Times New Roman" w:hAnsi="Times New Roman" w:cs="Times New Roman"/>
                <w:spacing w:val="40"/>
                <w:sz w:val="24"/>
                <w:szCs w:val="24"/>
              </w:rPr>
              <w:t xml:space="preserve"> </w:t>
            </w:r>
            <w:r w:rsidRPr="00B12D48">
              <w:rPr>
                <w:rFonts w:ascii="Times New Roman" w:hAnsi="Times New Roman" w:cs="Times New Roman"/>
                <w:spacing w:val="-2"/>
                <w:sz w:val="24"/>
                <w:szCs w:val="24"/>
              </w:rPr>
              <w:t>obiective</w:t>
            </w:r>
          </w:p>
        </w:tc>
      </w:tr>
      <w:tr w:rsidR="004E63F1" w:rsidRPr="00B12D48" w14:paraId="232DE4EE" w14:textId="77777777" w:rsidTr="0074601E">
        <w:trPr>
          <w:trHeight w:val="757"/>
        </w:trPr>
        <w:tc>
          <w:tcPr>
            <w:tcW w:w="9598" w:type="dxa"/>
            <w:gridSpan w:val="11"/>
            <w:tcBorders>
              <w:top w:val="single" w:sz="6" w:space="0" w:color="000000"/>
              <w:left w:val="single" w:sz="6" w:space="0" w:color="000000"/>
              <w:bottom w:val="single" w:sz="6" w:space="0" w:color="000000"/>
              <w:right w:val="single" w:sz="6" w:space="0" w:color="000000"/>
            </w:tcBorders>
            <w:hideMark/>
          </w:tcPr>
          <w:p w14:paraId="407DF16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3AA33B7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Expune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sintetic</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dar</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comprehensiv</w:t>
            </w:r>
            <w:r w:rsidRPr="00B12D48">
              <w:rPr>
                <w:rFonts w:ascii="Times New Roman" w:hAnsi="Times New Roman" w:cs="Times New Roman"/>
                <w:spacing w:val="39"/>
                <w:sz w:val="24"/>
                <w:szCs w:val="24"/>
              </w:rPr>
              <w:t xml:space="preserve"> </w:t>
            </w:r>
            <w:r w:rsidRPr="00B12D48">
              <w:rPr>
                <w:rFonts w:ascii="Times New Roman" w:hAnsi="Times New Roman" w:cs="Times New Roman"/>
                <w:sz w:val="24"/>
                <w:szCs w:val="24"/>
              </w:rPr>
              <w:t>calitățile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le-a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dobândit</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parcursul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profesional, corelate cu obiectivele precizate în scris și cu cerințele contextuale.</w:t>
            </w:r>
          </w:p>
        </w:tc>
      </w:tr>
      <w:tr w:rsidR="004E63F1" w:rsidRPr="00B12D48" w14:paraId="31FBDEB5" w14:textId="77777777" w:rsidTr="0074601E">
        <w:trPr>
          <w:trHeight w:val="506"/>
        </w:trPr>
        <w:tc>
          <w:tcPr>
            <w:tcW w:w="2038" w:type="dxa"/>
            <w:gridSpan w:val="6"/>
            <w:tcBorders>
              <w:top w:val="single" w:sz="6" w:space="0" w:color="000000"/>
              <w:left w:val="single" w:sz="6" w:space="0" w:color="000000"/>
              <w:bottom w:val="single" w:sz="6" w:space="0" w:color="000000"/>
              <w:right w:val="single" w:sz="6" w:space="0" w:color="000000"/>
            </w:tcBorders>
            <w:hideMark/>
          </w:tcPr>
          <w:p w14:paraId="32B452F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A3</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4AE03CD4"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24"/>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32"/>
                <w:sz w:val="24"/>
                <w:szCs w:val="24"/>
              </w:rPr>
              <w:t xml:space="preserve"> </w:t>
            </w:r>
            <w:r w:rsidRPr="00B12D48">
              <w:rPr>
                <w:rFonts w:ascii="Times New Roman" w:hAnsi="Times New Roman" w:cs="Times New Roman"/>
                <w:sz w:val="24"/>
                <w:szCs w:val="24"/>
              </w:rPr>
              <w:t>aprecieri</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coerente</w:t>
            </w:r>
            <w:r w:rsidRPr="00B12D48">
              <w:rPr>
                <w:rFonts w:ascii="Times New Roman" w:hAnsi="Times New Roman" w:cs="Times New Roman"/>
                <w:spacing w:val="27"/>
                <w:sz w:val="24"/>
                <w:szCs w:val="24"/>
              </w:rPr>
              <w:t xml:space="preserve"> </w:t>
            </w:r>
            <w:r w:rsidRPr="00B12D48">
              <w:rPr>
                <w:rFonts w:ascii="Times New Roman" w:hAnsi="Times New Roman" w:cs="Times New Roman"/>
                <w:sz w:val="24"/>
                <w:szCs w:val="24"/>
              </w:rPr>
              <w:t>privind</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provocările</w:t>
            </w:r>
            <w:r w:rsidRPr="00B12D48">
              <w:rPr>
                <w:rFonts w:ascii="Times New Roman" w:hAnsi="Times New Roman" w:cs="Times New Roman"/>
                <w:spacing w:val="30"/>
                <w:sz w:val="24"/>
                <w:szCs w:val="24"/>
              </w:rPr>
              <w:t xml:space="preserve"> </w:t>
            </w:r>
            <w:r w:rsidRPr="00B12D48">
              <w:rPr>
                <w:rFonts w:ascii="Times New Roman" w:hAnsi="Times New Roman" w:cs="Times New Roman"/>
                <w:spacing w:val="-2"/>
                <w:sz w:val="24"/>
                <w:szCs w:val="24"/>
              </w:rPr>
              <w:t>specifice</w:t>
            </w:r>
          </w:p>
          <w:p w14:paraId="178A5C19"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se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confruntă</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regia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corelare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contextul</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acesteia</w:t>
            </w:r>
          </w:p>
        </w:tc>
      </w:tr>
      <w:tr w:rsidR="004E63F1" w:rsidRPr="00B12D48" w14:paraId="406DECCD" w14:textId="77777777" w:rsidTr="0074601E">
        <w:trPr>
          <w:trHeight w:val="1264"/>
        </w:trPr>
        <w:tc>
          <w:tcPr>
            <w:tcW w:w="9598" w:type="dxa"/>
            <w:gridSpan w:val="11"/>
            <w:tcBorders>
              <w:top w:val="single" w:sz="6" w:space="0" w:color="000000"/>
              <w:left w:val="single" w:sz="6" w:space="0" w:color="000000"/>
              <w:bottom w:val="single" w:sz="6" w:space="0" w:color="000000"/>
              <w:right w:val="single" w:sz="6" w:space="0" w:color="000000"/>
            </w:tcBorders>
            <w:hideMark/>
          </w:tcPr>
          <w:p w14:paraId="269BA55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3C23B1EF" w14:textId="77777777" w:rsidR="004E63F1" w:rsidRPr="00B12D48" w:rsidRDefault="004E63F1" w:rsidP="008F23E6">
            <w:pPr>
              <w:pStyle w:val="TableParagraph"/>
              <w:ind w:right="92"/>
              <w:jc w:val="both"/>
              <w:rPr>
                <w:rFonts w:ascii="Times New Roman" w:hAnsi="Times New Roman" w:cs="Times New Roman"/>
                <w:sz w:val="24"/>
                <w:szCs w:val="24"/>
              </w:rPr>
            </w:pPr>
            <w:r w:rsidRPr="00B12D48">
              <w:rPr>
                <w:rFonts w:ascii="Times New Roman" w:hAnsi="Times New Roman" w:cs="Times New Roman"/>
                <w:sz w:val="24"/>
                <w:szCs w:val="24"/>
              </w:rPr>
              <w:t>Descrie în mod coerent contextul de piață, legislativ, economic, social și financiar al regiei, făcând o justă corelare între acest context și parcursul anterior al regiei, arătând cu ce provocări specifice e posibil să se confrunte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pe parcursul</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următorului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mandat și</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modul</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în care le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va</w:t>
            </w:r>
            <w:r w:rsidRPr="00B12D48">
              <w:rPr>
                <w:rFonts w:ascii="Times New Roman" w:hAnsi="Times New Roman" w:cs="Times New Roman"/>
                <w:spacing w:val="-2"/>
                <w:sz w:val="24"/>
                <w:szCs w:val="24"/>
              </w:rPr>
              <w:t xml:space="preserve"> adresa.</w:t>
            </w:r>
          </w:p>
        </w:tc>
      </w:tr>
      <w:tr w:rsidR="004E63F1" w:rsidRPr="00B12D48" w14:paraId="3CB47485" w14:textId="77777777" w:rsidTr="0074601E">
        <w:trPr>
          <w:trHeight w:val="505"/>
        </w:trPr>
        <w:tc>
          <w:tcPr>
            <w:tcW w:w="2038" w:type="dxa"/>
            <w:gridSpan w:val="6"/>
            <w:tcBorders>
              <w:top w:val="single" w:sz="6" w:space="0" w:color="000000"/>
              <w:left w:val="single" w:sz="6" w:space="0" w:color="000000"/>
              <w:bottom w:val="single" w:sz="6" w:space="0" w:color="000000"/>
              <w:right w:val="single" w:sz="6" w:space="0" w:color="000000"/>
            </w:tcBorders>
            <w:hideMark/>
          </w:tcPr>
          <w:p w14:paraId="5422392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A4</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3FF88934"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așteptărilor referitoare la performanța operațională</w:t>
            </w:r>
          </w:p>
        </w:tc>
      </w:tr>
      <w:tr w:rsidR="004E63F1" w:rsidRPr="00B12D48" w14:paraId="3C5B8187" w14:textId="77777777" w:rsidTr="0074601E">
        <w:trPr>
          <w:trHeight w:val="760"/>
        </w:trPr>
        <w:tc>
          <w:tcPr>
            <w:tcW w:w="9598" w:type="dxa"/>
            <w:gridSpan w:val="11"/>
            <w:tcBorders>
              <w:top w:val="single" w:sz="6" w:space="0" w:color="000000"/>
              <w:left w:val="single" w:sz="6" w:space="0" w:color="000000"/>
              <w:bottom w:val="single" w:sz="6" w:space="0" w:color="000000"/>
              <w:right w:val="single" w:sz="6" w:space="0" w:color="000000"/>
            </w:tcBorders>
            <w:hideMark/>
          </w:tcPr>
          <w:p w14:paraId="71E6E9F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42AB2FF4"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Sesizează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contextul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operațional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regiei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raport</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piața,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concurența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unele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practici operaționale în domeniu și formulează obiective operaționale SMART.</w:t>
            </w:r>
          </w:p>
        </w:tc>
      </w:tr>
      <w:tr w:rsidR="004E63F1" w:rsidRPr="00B12D48" w14:paraId="6078B1F3" w14:textId="77777777" w:rsidTr="0074601E">
        <w:trPr>
          <w:trHeight w:val="505"/>
        </w:trPr>
        <w:tc>
          <w:tcPr>
            <w:tcW w:w="2038" w:type="dxa"/>
            <w:gridSpan w:val="6"/>
            <w:tcBorders>
              <w:top w:val="single" w:sz="6" w:space="0" w:color="000000"/>
              <w:left w:val="single" w:sz="6" w:space="0" w:color="000000"/>
              <w:bottom w:val="single" w:sz="6" w:space="0" w:color="000000"/>
              <w:right w:val="single" w:sz="6" w:space="0" w:color="000000"/>
            </w:tcBorders>
            <w:hideMark/>
          </w:tcPr>
          <w:p w14:paraId="1D84E260"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A5</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0DED378C"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așteptărilor referitoare la performanța financiară</w:t>
            </w:r>
          </w:p>
        </w:tc>
      </w:tr>
      <w:tr w:rsidR="004E63F1" w:rsidRPr="00B12D48" w14:paraId="4EF8E758" w14:textId="77777777" w:rsidTr="0074601E">
        <w:trPr>
          <w:trHeight w:val="833"/>
        </w:trPr>
        <w:tc>
          <w:tcPr>
            <w:tcW w:w="9598" w:type="dxa"/>
            <w:gridSpan w:val="11"/>
            <w:tcBorders>
              <w:top w:val="single" w:sz="6" w:space="0" w:color="000000"/>
              <w:left w:val="single" w:sz="6" w:space="0" w:color="000000"/>
              <w:bottom w:val="single" w:sz="6" w:space="0" w:color="000000"/>
              <w:right w:val="single" w:sz="6" w:space="0" w:color="000000"/>
            </w:tcBorders>
            <w:hideMark/>
          </w:tcPr>
          <w:p w14:paraId="114FAB0B"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386190D3"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Sesizează</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contextul</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financiar</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regiei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raport</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piața,</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concurența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unele</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practici</w:t>
            </w:r>
          </w:p>
          <w:p w14:paraId="11FDC19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financiare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domeniu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formulează</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financiare</w:t>
            </w:r>
            <w:r w:rsidRPr="00B12D48">
              <w:rPr>
                <w:rFonts w:ascii="Times New Roman" w:hAnsi="Times New Roman" w:cs="Times New Roman"/>
                <w:spacing w:val="-4"/>
                <w:sz w:val="24"/>
                <w:szCs w:val="24"/>
              </w:rPr>
              <w:t xml:space="preserve"> </w:t>
            </w:r>
            <w:r w:rsidRPr="00B12D48">
              <w:rPr>
                <w:rFonts w:ascii="Times New Roman" w:hAnsi="Times New Roman" w:cs="Times New Roman"/>
                <w:spacing w:val="-2"/>
                <w:sz w:val="24"/>
                <w:szCs w:val="24"/>
              </w:rPr>
              <w:t>SMART.</w:t>
            </w:r>
          </w:p>
        </w:tc>
      </w:tr>
      <w:tr w:rsidR="004E63F1" w:rsidRPr="00B12D48" w14:paraId="236F0E56" w14:textId="77777777" w:rsidTr="0074601E">
        <w:trPr>
          <w:trHeight w:val="760"/>
        </w:trPr>
        <w:tc>
          <w:tcPr>
            <w:tcW w:w="2038" w:type="dxa"/>
            <w:gridSpan w:val="6"/>
            <w:tcBorders>
              <w:top w:val="single" w:sz="6" w:space="0" w:color="000000"/>
              <w:left w:val="single" w:sz="6" w:space="0" w:color="000000"/>
              <w:bottom w:val="single" w:sz="6" w:space="0" w:color="000000"/>
              <w:right w:val="single" w:sz="6" w:space="0" w:color="000000"/>
            </w:tcBorders>
            <w:hideMark/>
          </w:tcPr>
          <w:p w14:paraId="3DCFEFD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A6</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6D31C367"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3"/>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6"/>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3"/>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48"/>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45"/>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46"/>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5"/>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46"/>
                <w:sz w:val="24"/>
                <w:szCs w:val="24"/>
              </w:rPr>
              <w:t xml:space="preserve"> </w:t>
            </w:r>
            <w:r w:rsidRPr="00B12D48">
              <w:rPr>
                <w:rFonts w:ascii="Times New Roman" w:hAnsi="Times New Roman" w:cs="Times New Roman"/>
                <w:spacing w:val="-2"/>
                <w:sz w:val="24"/>
                <w:szCs w:val="24"/>
              </w:rPr>
              <w:t>așteptărilor</w:t>
            </w:r>
          </w:p>
          <w:p w14:paraId="2922499E" w14:textId="77777777" w:rsidR="004E63F1" w:rsidRPr="00B12D48" w:rsidRDefault="004E63F1" w:rsidP="008F23E6">
            <w:pPr>
              <w:pStyle w:val="TableParagraph"/>
              <w:tabs>
                <w:tab w:val="left" w:pos="1320"/>
                <w:tab w:val="left" w:pos="1699"/>
                <w:tab w:val="left" w:pos="2726"/>
                <w:tab w:val="left" w:pos="3850"/>
                <w:tab w:val="left" w:pos="4635"/>
                <w:tab w:val="left" w:pos="5441"/>
                <w:tab w:val="left" w:pos="5894"/>
                <w:tab w:val="left" w:pos="7314"/>
              </w:tabs>
              <w:ind w:left="107" w:right="97"/>
              <w:rPr>
                <w:rFonts w:ascii="Times New Roman" w:hAnsi="Times New Roman" w:cs="Times New Roman"/>
                <w:sz w:val="24"/>
                <w:szCs w:val="24"/>
              </w:rPr>
            </w:pPr>
            <w:r w:rsidRPr="00B12D48">
              <w:rPr>
                <w:rFonts w:ascii="Times New Roman" w:hAnsi="Times New Roman" w:cs="Times New Roman"/>
                <w:spacing w:val="-2"/>
                <w:sz w:val="24"/>
                <w:szCs w:val="24"/>
              </w:rPr>
              <w:t>referitoare</w:t>
            </w:r>
            <w:r w:rsidRPr="00B12D48">
              <w:rPr>
                <w:rFonts w:ascii="Times New Roman" w:hAnsi="Times New Roman" w:cs="Times New Roman"/>
                <w:sz w:val="24"/>
                <w:szCs w:val="24"/>
              </w:rPr>
              <w:tab/>
            </w:r>
            <w:r w:rsidRPr="00B12D48">
              <w:rPr>
                <w:rFonts w:ascii="Times New Roman" w:hAnsi="Times New Roman" w:cs="Times New Roman"/>
                <w:spacing w:val="-6"/>
                <w:sz w:val="24"/>
                <w:szCs w:val="24"/>
              </w:rPr>
              <w:t>la</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calitatea</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serviciilor</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și/sau</w:t>
            </w:r>
            <w:r w:rsidRPr="00B12D48">
              <w:rPr>
                <w:rFonts w:ascii="Times New Roman" w:hAnsi="Times New Roman" w:cs="Times New Roman"/>
                <w:sz w:val="24"/>
                <w:szCs w:val="24"/>
              </w:rPr>
              <w:tab/>
            </w:r>
            <w:r w:rsidRPr="00B12D48">
              <w:rPr>
                <w:rFonts w:ascii="Times New Roman" w:hAnsi="Times New Roman" w:cs="Times New Roman"/>
                <w:spacing w:val="-4"/>
                <w:sz w:val="24"/>
                <w:szCs w:val="24"/>
              </w:rPr>
              <w:t>modul</w:t>
            </w:r>
            <w:r w:rsidRPr="00B12D48">
              <w:rPr>
                <w:rFonts w:ascii="Times New Roman" w:hAnsi="Times New Roman" w:cs="Times New Roman"/>
                <w:sz w:val="24"/>
                <w:szCs w:val="24"/>
              </w:rPr>
              <w:tab/>
            </w:r>
            <w:r w:rsidRPr="00B12D48">
              <w:rPr>
                <w:rFonts w:ascii="Times New Roman" w:hAnsi="Times New Roman" w:cs="Times New Roman"/>
                <w:spacing w:val="-6"/>
                <w:sz w:val="24"/>
                <w:szCs w:val="24"/>
              </w:rPr>
              <w:t>de</w:t>
            </w:r>
            <w:r w:rsidRPr="00B12D48">
              <w:rPr>
                <w:rFonts w:ascii="Times New Roman" w:hAnsi="Times New Roman" w:cs="Times New Roman"/>
                <w:sz w:val="24"/>
                <w:szCs w:val="24"/>
              </w:rPr>
              <w:tab/>
            </w:r>
            <w:r w:rsidRPr="00B12D48">
              <w:rPr>
                <w:rFonts w:ascii="Times New Roman" w:hAnsi="Times New Roman" w:cs="Times New Roman"/>
                <w:spacing w:val="-2"/>
                <w:sz w:val="24"/>
                <w:szCs w:val="24"/>
              </w:rPr>
              <w:t>administrare</w:t>
            </w:r>
            <w:r w:rsidRPr="00B12D48">
              <w:rPr>
                <w:rFonts w:ascii="Times New Roman" w:hAnsi="Times New Roman" w:cs="Times New Roman"/>
                <w:sz w:val="24"/>
                <w:szCs w:val="24"/>
              </w:rPr>
              <w:tab/>
            </w:r>
            <w:r w:rsidRPr="00B12D48">
              <w:rPr>
                <w:rFonts w:ascii="Times New Roman" w:hAnsi="Times New Roman" w:cs="Times New Roman"/>
                <w:spacing w:val="-10"/>
                <w:sz w:val="24"/>
                <w:szCs w:val="24"/>
              </w:rPr>
              <w:t xml:space="preserve">a </w:t>
            </w:r>
            <w:r w:rsidRPr="00B12D48">
              <w:rPr>
                <w:rFonts w:ascii="Times New Roman" w:hAnsi="Times New Roman" w:cs="Times New Roman"/>
                <w:spacing w:val="-2"/>
                <w:sz w:val="24"/>
                <w:szCs w:val="24"/>
              </w:rPr>
              <w:t>infrastructurii</w:t>
            </w:r>
          </w:p>
        </w:tc>
      </w:tr>
      <w:tr w:rsidR="004E63F1" w:rsidRPr="00B12D48" w14:paraId="53A445B3" w14:textId="77777777" w:rsidTr="0074601E">
        <w:trPr>
          <w:trHeight w:val="1264"/>
        </w:trPr>
        <w:tc>
          <w:tcPr>
            <w:tcW w:w="9598" w:type="dxa"/>
            <w:gridSpan w:val="11"/>
            <w:tcBorders>
              <w:top w:val="single" w:sz="6" w:space="0" w:color="000000"/>
              <w:left w:val="single" w:sz="6" w:space="0" w:color="000000"/>
              <w:bottom w:val="single" w:sz="6" w:space="0" w:color="000000"/>
              <w:right w:val="single" w:sz="6" w:space="0" w:color="000000"/>
            </w:tcBorders>
            <w:hideMark/>
          </w:tcPr>
          <w:p w14:paraId="7685CE35"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0644C6B6"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Sesizează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situația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regiei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referitor</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calitatea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produselor/serviciilor</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acesteia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privire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la modul</w:t>
            </w:r>
            <w:r w:rsidRPr="00B12D48">
              <w:rPr>
                <w:rFonts w:ascii="Times New Roman" w:hAnsi="Times New Roman" w:cs="Times New Roman"/>
                <w:spacing w:val="12"/>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14"/>
                <w:sz w:val="24"/>
                <w:szCs w:val="24"/>
              </w:rPr>
              <w:t xml:space="preserve"> </w:t>
            </w:r>
            <w:r w:rsidRPr="00B12D48">
              <w:rPr>
                <w:rFonts w:ascii="Times New Roman" w:hAnsi="Times New Roman" w:cs="Times New Roman"/>
                <w:sz w:val="24"/>
                <w:szCs w:val="24"/>
              </w:rPr>
              <w:t>administrare</w:t>
            </w:r>
            <w:r w:rsidRPr="00B12D48">
              <w:rPr>
                <w:rFonts w:ascii="Times New Roman" w:hAnsi="Times New Roman" w:cs="Times New Roman"/>
                <w:spacing w:val="16"/>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12"/>
                <w:sz w:val="24"/>
                <w:szCs w:val="24"/>
              </w:rPr>
              <w:t xml:space="preserve"> </w:t>
            </w:r>
            <w:r w:rsidRPr="00B12D48">
              <w:rPr>
                <w:rFonts w:ascii="Times New Roman" w:hAnsi="Times New Roman" w:cs="Times New Roman"/>
                <w:sz w:val="24"/>
                <w:szCs w:val="24"/>
              </w:rPr>
              <w:t>infrastructurii</w:t>
            </w:r>
            <w:r w:rsidRPr="00B12D48">
              <w:rPr>
                <w:rFonts w:ascii="Times New Roman" w:hAnsi="Times New Roman" w:cs="Times New Roman"/>
                <w:spacing w:val="15"/>
                <w:sz w:val="24"/>
                <w:szCs w:val="24"/>
              </w:rPr>
              <w:t xml:space="preserve"> </w:t>
            </w:r>
            <w:r w:rsidRPr="00B12D48">
              <w:rPr>
                <w:rFonts w:ascii="Times New Roman" w:hAnsi="Times New Roman" w:cs="Times New Roman"/>
                <w:sz w:val="24"/>
                <w:szCs w:val="24"/>
              </w:rPr>
              <w:t>regiei</w:t>
            </w:r>
            <w:r w:rsidRPr="00B12D48">
              <w:rPr>
                <w:rFonts w:ascii="Times New Roman" w:hAnsi="Times New Roman" w:cs="Times New Roman"/>
                <w:spacing w:val="16"/>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14"/>
                <w:sz w:val="24"/>
                <w:szCs w:val="24"/>
              </w:rPr>
              <w:t xml:space="preserve"> </w:t>
            </w:r>
            <w:r w:rsidRPr="00B12D48">
              <w:rPr>
                <w:rFonts w:ascii="Times New Roman" w:hAnsi="Times New Roman" w:cs="Times New Roman"/>
                <w:sz w:val="24"/>
                <w:szCs w:val="24"/>
              </w:rPr>
              <w:t>raport</w:t>
            </w:r>
            <w:r w:rsidRPr="00B12D48">
              <w:rPr>
                <w:rFonts w:ascii="Times New Roman" w:hAnsi="Times New Roman" w:cs="Times New Roman"/>
                <w:spacing w:val="17"/>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14"/>
                <w:sz w:val="24"/>
                <w:szCs w:val="24"/>
              </w:rPr>
              <w:t xml:space="preserve"> </w:t>
            </w:r>
            <w:r w:rsidRPr="00B12D48">
              <w:rPr>
                <w:rFonts w:ascii="Times New Roman" w:hAnsi="Times New Roman" w:cs="Times New Roman"/>
                <w:sz w:val="24"/>
                <w:szCs w:val="24"/>
              </w:rPr>
              <w:t>piața,</w:t>
            </w:r>
            <w:r w:rsidRPr="00B12D48">
              <w:rPr>
                <w:rFonts w:ascii="Times New Roman" w:hAnsi="Times New Roman" w:cs="Times New Roman"/>
                <w:spacing w:val="16"/>
                <w:sz w:val="24"/>
                <w:szCs w:val="24"/>
              </w:rPr>
              <w:t xml:space="preserve"> </w:t>
            </w:r>
            <w:r w:rsidRPr="00B12D48">
              <w:rPr>
                <w:rFonts w:ascii="Times New Roman" w:hAnsi="Times New Roman" w:cs="Times New Roman"/>
                <w:sz w:val="24"/>
                <w:szCs w:val="24"/>
              </w:rPr>
              <w:t>concurența</w:t>
            </w:r>
            <w:r w:rsidRPr="00B12D48">
              <w:rPr>
                <w:rFonts w:ascii="Times New Roman" w:hAnsi="Times New Roman" w:cs="Times New Roman"/>
                <w:spacing w:val="15"/>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14"/>
                <w:sz w:val="24"/>
                <w:szCs w:val="24"/>
              </w:rPr>
              <w:t xml:space="preserve"> </w:t>
            </w:r>
            <w:r w:rsidRPr="00B12D48">
              <w:rPr>
                <w:rFonts w:ascii="Times New Roman" w:hAnsi="Times New Roman" w:cs="Times New Roman"/>
                <w:sz w:val="24"/>
                <w:szCs w:val="24"/>
              </w:rPr>
              <w:t>unele</w:t>
            </w:r>
            <w:r w:rsidRPr="00B12D48">
              <w:rPr>
                <w:rFonts w:ascii="Times New Roman" w:hAnsi="Times New Roman" w:cs="Times New Roman"/>
                <w:spacing w:val="15"/>
                <w:sz w:val="24"/>
                <w:szCs w:val="24"/>
              </w:rPr>
              <w:t xml:space="preserve"> </w:t>
            </w:r>
            <w:r w:rsidRPr="00B12D48">
              <w:rPr>
                <w:rFonts w:ascii="Times New Roman" w:hAnsi="Times New Roman" w:cs="Times New Roman"/>
                <w:spacing w:val="-2"/>
                <w:sz w:val="24"/>
                <w:szCs w:val="24"/>
              </w:rPr>
              <w:t>practici</w:t>
            </w:r>
          </w:p>
          <w:p w14:paraId="1787E68C" w14:textId="77777777" w:rsidR="004E63F1" w:rsidRPr="00B12D48" w:rsidRDefault="004E63F1" w:rsidP="008F23E6">
            <w:pPr>
              <w:pStyle w:val="TableParagraph"/>
              <w:ind w:right="83"/>
              <w:rPr>
                <w:rFonts w:ascii="Times New Roman" w:hAnsi="Times New Roman" w:cs="Times New Roman"/>
                <w:sz w:val="24"/>
                <w:szCs w:val="24"/>
              </w:rPr>
            </w:pPr>
            <w:r w:rsidRPr="00B12D48">
              <w:rPr>
                <w:rFonts w:ascii="Times New Roman" w:hAnsi="Times New Roman" w:cs="Times New Roman"/>
                <w:sz w:val="24"/>
                <w:szCs w:val="24"/>
              </w:rPr>
              <w:t>din domeniu și formulează obiective SMART referitoare la costul calității, numărul de incidente de calitate și managementul activelor.</w:t>
            </w:r>
          </w:p>
        </w:tc>
      </w:tr>
      <w:tr w:rsidR="004E63F1" w:rsidRPr="00B12D48" w14:paraId="26AAC2A1" w14:textId="77777777" w:rsidTr="0074601E">
        <w:trPr>
          <w:trHeight w:val="505"/>
        </w:trPr>
        <w:tc>
          <w:tcPr>
            <w:tcW w:w="2038" w:type="dxa"/>
            <w:gridSpan w:val="6"/>
            <w:tcBorders>
              <w:top w:val="single" w:sz="6" w:space="0" w:color="000000"/>
              <w:left w:val="single" w:sz="6" w:space="0" w:color="000000"/>
              <w:bottom w:val="single" w:sz="6" w:space="0" w:color="000000"/>
              <w:right w:val="single" w:sz="6" w:space="0" w:color="000000"/>
            </w:tcBorders>
            <w:hideMark/>
          </w:tcPr>
          <w:p w14:paraId="6012D0BF"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A7</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4CDF1EBB"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așteptărilor referitoare la politica de investiții aplicabilă întreprinderii publice</w:t>
            </w:r>
          </w:p>
        </w:tc>
      </w:tr>
      <w:tr w:rsidR="004E63F1" w:rsidRPr="00B12D48" w14:paraId="7CB1F9B7" w14:textId="77777777" w:rsidTr="0074601E">
        <w:trPr>
          <w:trHeight w:val="1012"/>
        </w:trPr>
        <w:tc>
          <w:tcPr>
            <w:tcW w:w="9598" w:type="dxa"/>
            <w:gridSpan w:val="11"/>
            <w:tcBorders>
              <w:top w:val="single" w:sz="6" w:space="0" w:color="000000"/>
              <w:left w:val="single" w:sz="6" w:space="0" w:color="000000"/>
              <w:bottom w:val="single" w:sz="6" w:space="0" w:color="000000"/>
              <w:right w:val="single" w:sz="6" w:space="0" w:color="000000"/>
            </w:tcBorders>
            <w:hideMark/>
          </w:tcPr>
          <w:p w14:paraId="7FF9540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1B19A3E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Ia notă de nevoia de investiții a regiei și de așteptările APT cu privire la investițiile ce trebuie realizate în</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viitorul</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mandat</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definește obiective SMART</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fiecare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etapă</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 planului</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1"/>
                <w:sz w:val="24"/>
                <w:szCs w:val="24"/>
              </w:rPr>
              <w:t xml:space="preserve"> </w:t>
            </w:r>
            <w:r w:rsidRPr="00B12D48">
              <w:rPr>
                <w:rFonts w:ascii="Times New Roman" w:hAnsi="Times New Roman" w:cs="Times New Roman"/>
                <w:spacing w:val="-2"/>
                <w:sz w:val="24"/>
                <w:szCs w:val="24"/>
              </w:rPr>
              <w:t>investiții</w:t>
            </w:r>
          </w:p>
          <w:p w14:paraId="41B2A007"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regiei,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viitorul</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mandat.</w:t>
            </w:r>
          </w:p>
        </w:tc>
      </w:tr>
      <w:tr w:rsidR="004E63F1" w:rsidRPr="00B12D48" w14:paraId="080BD91F" w14:textId="77777777" w:rsidTr="0074601E">
        <w:trPr>
          <w:trHeight w:val="505"/>
        </w:trPr>
        <w:tc>
          <w:tcPr>
            <w:tcW w:w="2038" w:type="dxa"/>
            <w:gridSpan w:val="6"/>
            <w:tcBorders>
              <w:top w:val="single" w:sz="6" w:space="0" w:color="000000"/>
              <w:left w:val="single" w:sz="6" w:space="0" w:color="000000"/>
              <w:bottom w:val="single" w:sz="6" w:space="0" w:color="000000"/>
              <w:right w:val="single" w:sz="6" w:space="0" w:color="000000"/>
            </w:tcBorders>
            <w:hideMark/>
          </w:tcPr>
          <w:p w14:paraId="52C5E521"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A8</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0CF40260"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așteptărilor referitoare la reducerea creanțelor</w:t>
            </w:r>
          </w:p>
        </w:tc>
      </w:tr>
      <w:tr w:rsidR="004E63F1" w:rsidRPr="00B12D48" w14:paraId="2D3D4515" w14:textId="77777777" w:rsidTr="0074601E">
        <w:trPr>
          <w:trHeight w:val="1012"/>
        </w:trPr>
        <w:tc>
          <w:tcPr>
            <w:tcW w:w="9598" w:type="dxa"/>
            <w:gridSpan w:val="11"/>
            <w:tcBorders>
              <w:top w:val="single" w:sz="6" w:space="0" w:color="000000"/>
              <w:left w:val="single" w:sz="6" w:space="0" w:color="000000"/>
              <w:bottom w:val="single" w:sz="6" w:space="0" w:color="000000"/>
              <w:right w:val="single" w:sz="6" w:space="0" w:color="000000"/>
            </w:tcBorders>
            <w:hideMark/>
          </w:tcPr>
          <w:p w14:paraId="49952F3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7B41FABE" w14:textId="77777777" w:rsidR="004E63F1" w:rsidRPr="00B12D48" w:rsidRDefault="004E63F1" w:rsidP="008F23E6">
            <w:pPr>
              <w:pStyle w:val="TableParagraph"/>
              <w:ind w:right="93"/>
              <w:jc w:val="both"/>
              <w:rPr>
                <w:rFonts w:ascii="Times New Roman" w:hAnsi="Times New Roman" w:cs="Times New Roman"/>
                <w:sz w:val="24"/>
                <w:szCs w:val="24"/>
              </w:rPr>
            </w:pPr>
            <w:r w:rsidRPr="00B12D48">
              <w:rPr>
                <w:rFonts w:ascii="Times New Roman" w:hAnsi="Times New Roman" w:cs="Times New Roman"/>
                <w:sz w:val="24"/>
                <w:szCs w:val="24"/>
              </w:rPr>
              <w:t>Ia notă de nivelul creanțelor la începutul mandatului și prezintă acțiuni concrete, realiste, și fezabile de reducere a acestora, formulând obiective SMART, în această direcție pentru fiecare an de mandat.</w:t>
            </w:r>
          </w:p>
        </w:tc>
      </w:tr>
      <w:tr w:rsidR="004E63F1" w:rsidRPr="00B12D48" w14:paraId="10AA62FF" w14:textId="77777777" w:rsidTr="0074601E">
        <w:trPr>
          <w:trHeight w:val="952"/>
        </w:trPr>
        <w:tc>
          <w:tcPr>
            <w:tcW w:w="2038" w:type="dxa"/>
            <w:gridSpan w:val="6"/>
            <w:tcBorders>
              <w:top w:val="single" w:sz="6" w:space="0" w:color="000000"/>
              <w:left w:val="single" w:sz="6" w:space="0" w:color="000000"/>
              <w:bottom w:val="single" w:sz="6" w:space="0" w:color="000000"/>
              <w:right w:val="single" w:sz="6" w:space="0" w:color="000000"/>
            </w:tcBorders>
            <w:hideMark/>
          </w:tcPr>
          <w:p w14:paraId="22900C6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lastRenderedPageBreak/>
              <w:t>A9</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0B396441"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44"/>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5"/>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3"/>
                <w:sz w:val="24"/>
                <w:szCs w:val="24"/>
              </w:rPr>
              <w:t xml:space="preserve"> </w:t>
            </w:r>
            <w:r w:rsidRPr="00B12D48">
              <w:rPr>
                <w:rFonts w:ascii="Times New Roman" w:hAnsi="Times New Roman" w:cs="Times New Roman"/>
                <w:sz w:val="24"/>
                <w:szCs w:val="24"/>
              </w:rPr>
              <w:t>formula</w:t>
            </w:r>
            <w:r w:rsidRPr="00B12D48">
              <w:rPr>
                <w:rFonts w:ascii="Times New Roman" w:hAnsi="Times New Roman" w:cs="Times New Roman"/>
                <w:spacing w:val="49"/>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45"/>
                <w:sz w:val="24"/>
                <w:szCs w:val="24"/>
              </w:rPr>
              <w:t xml:space="preserve"> </w:t>
            </w:r>
            <w:r w:rsidRPr="00B12D48">
              <w:rPr>
                <w:rFonts w:ascii="Times New Roman" w:hAnsi="Times New Roman" w:cs="Times New Roman"/>
                <w:sz w:val="24"/>
                <w:szCs w:val="24"/>
              </w:rPr>
              <w:t>pertinente</w:t>
            </w:r>
            <w:r w:rsidRPr="00B12D48">
              <w:rPr>
                <w:rFonts w:ascii="Times New Roman" w:hAnsi="Times New Roman" w:cs="Times New Roman"/>
                <w:spacing w:val="46"/>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6"/>
                <w:sz w:val="24"/>
                <w:szCs w:val="24"/>
              </w:rPr>
              <w:t xml:space="preserve"> </w:t>
            </w:r>
            <w:r w:rsidRPr="00B12D48">
              <w:rPr>
                <w:rFonts w:ascii="Times New Roman" w:hAnsi="Times New Roman" w:cs="Times New Roman"/>
                <w:sz w:val="24"/>
                <w:szCs w:val="24"/>
              </w:rPr>
              <w:t>răspund</w:t>
            </w:r>
            <w:r w:rsidRPr="00B12D48">
              <w:rPr>
                <w:rFonts w:ascii="Times New Roman" w:hAnsi="Times New Roman" w:cs="Times New Roman"/>
                <w:spacing w:val="46"/>
                <w:sz w:val="24"/>
                <w:szCs w:val="24"/>
              </w:rPr>
              <w:t xml:space="preserve"> </w:t>
            </w:r>
            <w:r w:rsidRPr="00B12D48">
              <w:rPr>
                <w:rFonts w:ascii="Times New Roman" w:hAnsi="Times New Roman" w:cs="Times New Roman"/>
                <w:spacing w:val="-2"/>
                <w:sz w:val="24"/>
                <w:szCs w:val="24"/>
              </w:rPr>
              <w:t>așteptărilor</w:t>
            </w:r>
          </w:p>
          <w:p w14:paraId="33C7BCFF"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referitoare la politica de dividende/ vărsăminte din profitul net aplicabilă întreprinderii publice</w:t>
            </w:r>
          </w:p>
        </w:tc>
      </w:tr>
      <w:tr w:rsidR="004E63F1" w:rsidRPr="00B12D48" w14:paraId="513D9B9F" w14:textId="77777777" w:rsidTr="0074601E">
        <w:trPr>
          <w:trHeight w:val="952"/>
        </w:trPr>
        <w:tc>
          <w:tcPr>
            <w:tcW w:w="9598" w:type="dxa"/>
            <w:gridSpan w:val="11"/>
            <w:tcBorders>
              <w:top w:val="single" w:sz="6" w:space="0" w:color="000000"/>
              <w:left w:val="single" w:sz="6" w:space="0" w:color="000000"/>
              <w:bottom w:val="single" w:sz="6" w:space="0" w:color="000000"/>
              <w:right w:val="single" w:sz="6" w:space="0" w:color="000000"/>
            </w:tcBorders>
            <w:hideMark/>
          </w:tcPr>
          <w:p w14:paraId="73A49AB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0CD13727"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Formulează</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obiective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SMART</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referitoare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dividendele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vărsămintele</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bugetul</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statului</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datorate de regie pe perioada viitorului mandat.</w:t>
            </w:r>
          </w:p>
        </w:tc>
      </w:tr>
      <w:tr w:rsidR="004E63F1" w:rsidRPr="00B12D48" w14:paraId="4F087D99" w14:textId="77777777" w:rsidTr="0074601E">
        <w:trPr>
          <w:trHeight w:val="952"/>
        </w:trPr>
        <w:tc>
          <w:tcPr>
            <w:tcW w:w="2038" w:type="dxa"/>
            <w:gridSpan w:val="6"/>
            <w:tcBorders>
              <w:top w:val="single" w:sz="6" w:space="0" w:color="000000"/>
              <w:left w:val="single" w:sz="6" w:space="0" w:color="000000"/>
              <w:bottom w:val="single" w:sz="6" w:space="0" w:color="000000"/>
              <w:right w:val="single" w:sz="6" w:space="0" w:color="000000"/>
            </w:tcBorders>
            <w:hideMark/>
          </w:tcPr>
          <w:p w14:paraId="43881567" w14:textId="77777777" w:rsidR="004E63F1" w:rsidRPr="00B12D48" w:rsidRDefault="004E63F1" w:rsidP="008F23E6">
            <w:pPr>
              <w:pStyle w:val="TableParagraph"/>
              <w:rPr>
                <w:rFonts w:ascii="Times New Roman" w:hAnsi="Times New Roman" w:cs="Times New Roman"/>
                <w:spacing w:val="-5"/>
                <w:sz w:val="24"/>
                <w:szCs w:val="24"/>
              </w:rPr>
            </w:pPr>
            <w:r w:rsidRPr="00B12D48">
              <w:rPr>
                <w:rFonts w:ascii="Times New Roman" w:hAnsi="Times New Roman" w:cs="Times New Roman"/>
                <w:spacing w:val="-5"/>
                <w:sz w:val="24"/>
                <w:szCs w:val="24"/>
              </w:rPr>
              <w:t>A10</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56A9E6CF"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 de a formula obiective pertinente care răspund așteptărilor în domeniul eticii, integrității și guvernanței corporative</w:t>
            </w:r>
          </w:p>
        </w:tc>
      </w:tr>
      <w:tr w:rsidR="004E63F1" w:rsidRPr="00B12D48" w14:paraId="26A6699C" w14:textId="77777777" w:rsidTr="0074601E">
        <w:trPr>
          <w:trHeight w:val="952"/>
        </w:trPr>
        <w:tc>
          <w:tcPr>
            <w:tcW w:w="9598" w:type="dxa"/>
            <w:gridSpan w:val="11"/>
            <w:tcBorders>
              <w:top w:val="single" w:sz="6" w:space="0" w:color="000000"/>
              <w:left w:val="single" w:sz="6" w:space="0" w:color="000000"/>
              <w:bottom w:val="single" w:sz="6" w:space="0" w:color="000000"/>
              <w:right w:val="single" w:sz="6" w:space="0" w:color="000000"/>
            </w:tcBorders>
            <w:hideMark/>
          </w:tcPr>
          <w:p w14:paraId="13C72DB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5B31F590" w14:textId="77777777" w:rsidR="004E63F1" w:rsidRPr="00B12D48" w:rsidRDefault="004E63F1" w:rsidP="008F23E6">
            <w:pPr>
              <w:pStyle w:val="TableParagraph"/>
              <w:ind w:right="148"/>
              <w:rPr>
                <w:rFonts w:ascii="Times New Roman" w:hAnsi="Times New Roman" w:cs="Times New Roman"/>
                <w:sz w:val="24"/>
                <w:szCs w:val="24"/>
              </w:rPr>
            </w:pPr>
            <w:r w:rsidRPr="00B12D48">
              <w:rPr>
                <w:rFonts w:ascii="Times New Roman" w:hAnsi="Times New Roman" w:cs="Times New Roman"/>
                <w:sz w:val="24"/>
                <w:szCs w:val="24"/>
              </w:rPr>
              <w:t>Contribuie cu propriile convingeri la stabilirea principiilor de etică, integritate și morală, precum</w:t>
            </w:r>
            <w:r w:rsidRPr="00B12D48">
              <w:rPr>
                <w:rFonts w:ascii="Times New Roman" w:hAnsi="Times New Roman" w:cs="Times New Roman"/>
                <w:spacing w:val="4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6"/>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59"/>
                <w:sz w:val="24"/>
                <w:szCs w:val="24"/>
              </w:rPr>
              <w:t xml:space="preserve"> </w:t>
            </w:r>
            <w:r w:rsidRPr="00B12D48">
              <w:rPr>
                <w:rFonts w:ascii="Times New Roman" w:hAnsi="Times New Roman" w:cs="Times New Roman"/>
                <w:sz w:val="24"/>
                <w:szCs w:val="24"/>
              </w:rPr>
              <w:t>formularea</w:t>
            </w:r>
            <w:r w:rsidRPr="00B12D48">
              <w:rPr>
                <w:rFonts w:ascii="Times New Roman" w:hAnsi="Times New Roman" w:cs="Times New Roman"/>
                <w:spacing w:val="59"/>
                <w:sz w:val="24"/>
                <w:szCs w:val="24"/>
              </w:rPr>
              <w:t xml:space="preserve"> </w:t>
            </w:r>
            <w:r w:rsidRPr="00B12D48">
              <w:rPr>
                <w:rFonts w:ascii="Times New Roman" w:hAnsi="Times New Roman" w:cs="Times New Roman"/>
                <w:sz w:val="24"/>
                <w:szCs w:val="24"/>
              </w:rPr>
              <w:t>principiilor</w:t>
            </w:r>
            <w:r w:rsidRPr="00B12D48">
              <w:rPr>
                <w:rFonts w:ascii="Times New Roman" w:hAnsi="Times New Roman" w:cs="Times New Roman"/>
                <w:spacing w:val="61"/>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9"/>
                <w:sz w:val="24"/>
                <w:szCs w:val="24"/>
              </w:rPr>
              <w:t xml:space="preserve"> </w:t>
            </w:r>
            <w:r w:rsidRPr="00B12D48">
              <w:rPr>
                <w:rFonts w:ascii="Times New Roman" w:hAnsi="Times New Roman" w:cs="Times New Roman"/>
                <w:sz w:val="24"/>
                <w:szCs w:val="24"/>
              </w:rPr>
              <w:t>bună</w:t>
            </w:r>
            <w:r w:rsidRPr="00B12D48">
              <w:rPr>
                <w:rFonts w:ascii="Times New Roman" w:hAnsi="Times New Roman" w:cs="Times New Roman"/>
                <w:spacing w:val="59"/>
                <w:sz w:val="24"/>
                <w:szCs w:val="24"/>
              </w:rPr>
              <w:t xml:space="preserve"> </w:t>
            </w:r>
            <w:r w:rsidRPr="00B12D48">
              <w:rPr>
                <w:rFonts w:ascii="Times New Roman" w:hAnsi="Times New Roman" w:cs="Times New Roman"/>
                <w:sz w:val="24"/>
                <w:szCs w:val="24"/>
              </w:rPr>
              <w:t>guvernanță</w:t>
            </w:r>
            <w:r w:rsidRPr="00B12D48">
              <w:rPr>
                <w:rFonts w:ascii="Times New Roman" w:hAnsi="Times New Roman" w:cs="Times New Roman"/>
                <w:spacing w:val="59"/>
                <w:sz w:val="24"/>
                <w:szCs w:val="24"/>
              </w:rPr>
              <w:t xml:space="preserve"> </w:t>
            </w:r>
            <w:r w:rsidRPr="00B12D48">
              <w:rPr>
                <w:rFonts w:ascii="Times New Roman" w:hAnsi="Times New Roman" w:cs="Times New Roman"/>
                <w:sz w:val="24"/>
                <w:szCs w:val="24"/>
              </w:rPr>
              <w:t>corporativă</w:t>
            </w:r>
            <w:r w:rsidRPr="00B12D48">
              <w:rPr>
                <w:rFonts w:ascii="Times New Roman" w:hAnsi="Times New Roman" w:cs="Times New Roman"/>
                <w:spacing w:val="60"/>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59"/>
                <w:sz w:val="24"/>
                <w:szCs w:val="24"/>
              </w:rPr>
              <w:t xml:space="preserve"> </w:t>
            </w:r>
            <w:r w:rsidRPr="00B12D48">
              <w:rPr>
                <w:rFonts w:ascii="Times New Roman" w:hAnsi="Times New Roman" w:cs="Times New Roman"/>
                <w:sz w:val="24"/>
                <w:szCs w:val="24"/>
              </w:rPr>
              <w:t>societății,</w:t>
            </w:r>
            <w:r w:rsidRPr="00B12D48">
              <w:rPr>
                <w:rFonts w:ascii="Times New Roman" w:hAnsi="Times New Roman" w:cs="Times New Roman"/>
                <w:spacing w:val="60"/>
                <w:sz w:val="24"/>
                <w:szCs w:val="24"/>
              </w:rPr>
              <w:t xml:space="preserve"> </w:t>
            </w:r>
            <w:r w:rsidRPr="00B12D48">
              <w:rPr>
                <w:rFonts w:ascii="Times New Roman" w:hAnsi="Times New Roman" w:cs="Times New Roman"/>
                <w:sz w:val="24"/>
                <w:szCs w:val="24"/>
              </w:rPr>
              <w:t>definind</w:t>
            </w:r>
            <w:r w:rsidRPr="00B12D48">
              <w:rPr>
                <w:rFonts w:ascii="Times New Roman" w:hAnsi="Times New Roman" w:cs="Times New Roman"/>
                <w:spacing w:val="60"/>
                <w:sz w:val="24"/>
                <w:szCs w:val="24"/>
              </w:rPr>
              <w:t xml:space="preserve"> </w:t>
            </w:r>
            <w:r w:rsidRPr="00B12D48">
              <w:rPr>
                <w:rFonts w:ascii="Times New Roman" w:hAnsi="Times New Roman" w:cs="Times New Roman"/>
                <w:spacing w:val="-2"/>
                <w:sz w:val="24"/>
                <w:szCs w:val="24"/>
              </w:rPr>
              <w:t>obiective</w:t>
            </w:r>
            <w:r w:rsidRPr="00B12D48">
              <w:rPr>
                <w:rFonts w:ascii="Times New Roman" w:hAnsi="Times New Roman" w:cs="Times New Roman"/>
                <w:sz w:val="24"/>
                <w:szCs w:val="24"/>
              </w:rPr>
              <w:t xml:space="preserve"> SMART</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acest</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sens,</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fiecare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mandat.</w:t>
            </w:r>
          </w:p>
        </w:tc>
      </w:tr>
      <w:tr w:rsidR="004E63F1" w:rsidRPr="00B12D48" w14:paraId="5ACF7D3B" w14:textId="77777777" w:rsidTr="0074601E">
        <w:trPr>
          <w:trHeight w:val="952"/>
        </w:trPr>
        <w:tc>
          <w:tcPr>
            <w:tcW w:w="2038" w:type="dxa"/>
            <w:gridSpan w:val="6"/>
            <w:tcBorders>
              <w:top w:val="single" w:sz="6" w:space="0" w:color="000000"/>
              <w:left w:val="single" w:sz="6" w:space="0" w:color="000000"/>
              <w:bottom w:val="single" w:sz="6" w:space="0" w:color="000000"/>
              <w:right w:val="single" w:sz="6" w:space="0" w:color="000000"/>
            </w:tcBorders>
            <w:hideMark/>
          </w:tcPr>
          <w:p w14:paraId="592E4669" w14:textId="77777777" w:rsidR="004E63F1" w:rsidRPr="00B12D48" w:rsidRDefault="004E63F1" w:rsidP="008F23E6">
            <w:pPr>
              <w:pStyle w:val="TableParagraph"/>
              <w:rPr>
                <w:rFonts w:ascii="Times New Roman" w:hAnsi="Times New Roman" w:cs="Times New Roman"/>
                <w:spacing w:val="-5"/>
                <w:sz w:val="24"/>
                <w:szCs w:val="24"/>
              </w:rPr>
            </w:pPr>
            <w:r w:rsidRPr="00B12D48">
              <w:rPr>
                <w:rFonts w:ascii="Times New Roman" w:hAnsi="Times New Roman" w:cs="Times New Roman"/>
                <w:spacing w:val="-5"/>
                <w:sz w:val="24"/>
                <w:szCs w:val="24"/>
              </w:rPr>
              <w:t>A11</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5F500196"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28"/>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30"/>
                <w:sz w:val="24"/>
                <w:szCs w:val="24"/>
              </w:rPr>
              <w:t xml:space="preserve"> </w:t>
            </w:r>
            <w:r w:rsidRPr="00B12D48">
              <w:rPr>
                <w:rFonts w:ascii="Times New Roman" w:hAnsi="Times New Roman" w:cs="Times New Roman"/>
                <w:sz w:val="24"/>
                <w:szCs w:val="24"/>
              </w:rPr>
              <w:t>propune</w:t>
            </w:r>
            <w:r w:rsidRPr="00B12D48">
              <w:rPr>
                <w:rFonts w:ascii="Times New Roman" w:hAnsi="Times New Roman" w:cs="Times New Roman"/>
                <w:spacing w:val="30"/>
                <w:sz w:val="24"/>
                <w:szCs w:val="24"/>
              </w:rPr>
              <w:t xml:space="preserve"> </w:t>
            </w:r>
            <w:r w:rsidRPr="00B12D48">
              <w:rPr>
                <w:rFonts w:ascii="Times New Roman" w:hAnsi="Times New Roman" w:cs="Times New Roman"/>
                <w:sz w:val="24"/>
                <w:szCs w:val="24"/>
              </w:rPr>
              <w:t>indicatori</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31"/>
                <w:sz w:val="24"/>
                <w:szCs w:val="24"/>
              </w:rPr>
              <w:t xml:space="preserve"> </w:t>
            </w:r>
            <w:r w:rsidRPr="00B12D48">
              <w:rPr>
                <w:rFonts w:ascii="Times New Roman" w:hAnsi="Times New Roman" w:cs="Times New Roman"/>
                <w:sz w:val="24"/>
                <w:szCs w:val="24"/>
              </w:rPr>
              <w:t>îi</w:t>
            </w:r>
            <w:r w:rsidRPr="00B12D48">
              <w:rPr>
                <w:rFonts w:ascii="Times New Roman" w:hAnsi="Times New Roman" w:cs="Times New Roman"/>
                <w:spacing w:val="29"/>
                <w:sz w:val="24"/>
                <w:szCs w:val="24"/>
              </w:rPr>
              <w:t xml:space="preserve"> </w:t>
            </w:r>
            <w:r w:rsidRPr="00B12D48">
              <w:rPr>
                <w:rFonts w:ascii="Times New Roman" w:hAnsi="Times New Roman" w:cs="Times New Roman"/>
                <w:sz w:val="24"/>
                <w:szCs w:val="24"/>
              </w:rPr>
              <w:t>consideră</w:t>
            </w:r>
            <w:r w:rsidRPr="00B12D48">
              <w:rPr>
                <w:rFonts w:ascii="Times New Roman" w:hAnsi="Times New Roman" w:cs="Times New Roman"/>
                <w:spacing w:val="30"/>
                <w:sz w:val="24"/>
                <w:szCs w:val="24"/>
              </w:rPr>
              <w:t xml:space="preserve"> </w:t>
            </w:r>
            <w:r w:rsidRPr="00B12D48">
              <w:rPr>
                <w:rFonts w:ascii="Times New Roman" w:hAnsi="Times New Roman" w:cs="Times New Roman"/>
                <w:sz w:val="24"/>
                <w:szCs w:val="24"/>
              </w:rPr>
              <w:t>oportuni</w:t>
            </w:r>
            <w:r w:rsidRPr="00B12D48">
              <w:rPr>
                <w:rFonts w:ascii="Times New Roman" w:hAnsi="Times New Roman" w:cs="Times New Roman"/>
                <w:spacing w:val="30"/>
                <w:sz w:val="24"/>
                <w:szCs w:val="24"/>
              </w:rPr>
              <w:t xml:space="preserve"> </w:t>
            </w:r>
            <w:r w:rsidRPr="00B12D48">
              <w:rPr>
                <w:rFonts w:ascii="Times New Roman" w:hAnsi="Times New Roman" w:cs="Times New Roman"/>
                <w:spacing w:val="-2"/>
                <w:sz w:val="24"/>
                <w:szCs w:val="24"/>
              </w:rPr>
              <w:t>pentru</w:t>
            </w:r>
          </w:p>
          <w:p w14:paraId="1B59B05C"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monitorizarea</w:t>
            </w:r>
            <w:r w:rsidRPr="00B12D48">
              <w:rPr>
                <w:rFonts w:ascii="Times New Roman" w:hAnsi="Times New Roman" w:cs="Times New Roman"/>
                <w:spacing w:val="34"/>
                <w:sz w:val="24"/>
                <w:szCs w:val="24"/>
              </w:rPr>
              <w:t xml:space="preserve"> </w:t>
            </w:r>
            <w:r w:rsidRPr="00B12D48">
              <w:rPr>
                <w:rFonts w:ascii="Times New Roman" w:hAnsi="Times New Roman" w:cs="Times New Roman"/>
                <w:sz w:val="24"/>
                <w:szCs w:val="24"/>
              </w:rPr>
              <w:t>performanței</w:t>
            </w:r>
            <w:r w:rsidRPr="00B12D48">
              <w:rPr>
                <w:rFonts w:ascii="Times New Roman" w:hAnsi="Times New Roman" w:cs="Times New Roman"/>
                <w:spacing w:val="35"/>
                <w:sz w:val="24"/>
                <w:szCs w:val="24"/>
              </w:rPr>
              <w:t xml:space="preserve"> </w:t>
            </w:r>
            <w:r w:rsidRPr="00B12D48">
              <w:rPr>
                <w:rFonts w:ascii="Times New Roman" w:hAnsi="Times New Roman" w:cs="Times New Roman"/>
                <w:sz w:val="24"/>
                <w:szCs w:val="24"/>
              </w:rPr>
              <w:t>întreprinderii</w:t>
            </w:r>
            <w:r w:rsidRPr="00B12D48">
              <w:rPr>
                <w:rFonts w:ascii="Times New Roman" w:hAnsi="Times New Roman" w:cs="Times New Roman"/>
                <w:spacing w:val="32"/>
                <w:sz w:val="24"/>
                <w:szCs w:val="24"/>
              </w:rPr>
              <w:t xml:space="preserve"> </w:t>
            </w:r>
            <w:r w:rsidRPr="00B12D48">
              <w:rPr>
                <w:rFonts w:ascii="Times New Roman" w:hAnsi="Times New Roman" w:cs="Times New Roman"/>
                <w:sz w:val="24"/>
                <w:szCs w:val="24"/>
              </w:rPr>
              <w:t>publice</w:t>
            </w:r>
            <w:r w:rsidRPr="00B12D48">
              <w:rPr>
                <w:rFonts w:ascii="Times New Roman" w:hAnsi="Times New Roman" w:cs="Times New Roman"/>
                <w:spacing w:val="33"/>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33"/>
                <w:sz w:val="24"/>
                <w:szCs w:val="24"/>
              </w:rPr>
              <w:t xml:space="preserve"> </w:t>
            </w:r>
            <w:r w:rsidRPr="00B12D48">
              <w:rPr>
                <w:rFonts w:ascii="Times New Roman" w:hAnsi="Times New Roman" w:cs="Times New Roman"/>
                <w:sz w:val="24"/>
                <w:szCs w:val="24"/>
              </w:rPr>
              <w:t>perioada</w:t>
            </w:r>
            <w:r w:rsidRPr="00B12D48">
              <w:rPr>
                <w:rFonts w:ascii="Times New Roman" w:hAnsi="Times New Roman" w:cs="Times New Roman"/>
                <w:spacing w:val="33"/>
                <w:sz w:val="24"/>
                <w:szCs w:val="24"/>
              </w:rPr>
              <w:t xml:space="preserve"> </w:t>
            </w:r>
            <w:r w:rsidRPr="00B12D48">
              <w:rPr>
                <w:rFonts w:ascii="Times New Roman" w:hAnsi="Times New Roman" w:cs="Times New Roman"/>
                <w:sz w:val="24"/>
                <w:szCs w:val="24"/>
              </w:rPr>
              <w:t>mandatului, corelați cu obiectivele formulate</w:t>
            </w:r>
          </w:p>
        </w:tc>
      </w:tr>
      <w:tr w:rsidR="004E63F1" w:rsidRPr="00B12D48" w14:paraId="01DC584D" w14:textId="77777777" w:rsidTr="0074601E">
        <w:trPr>
          <w:trHeight w:val="952"/>
        </w:trPr>
        <w:tc>
          <w:tcPr>
            <w:tcW w:w="9598" w:type="dxa"/>
            <w:gridSpan w:val="11"/>
            <w:tcBorders>
              <w:top w:val="single" w:sz="6" w:space="0" w:color="000000"/>
              <w:left w:val="single" w:sz="6" w:space="0" w:color="000000"/>
              <w:bottom w:val="single" w:sz="6" w:space="0" w:color="000000"/>
              <w:right w:val="single" w:sz="6" w:space="0" w:color="000000"/>
            </w:tcBorders>
            <w:hideMark/>
          </w:tcPr>
          <w:p w14:paraId="65042908" w14:textId="77777777" w:rsidR="004E63F1" w:rsidRPr="00B12D48" w:rsidRDefault="004E63F1" w:rsidP="008F23E6">
            <w:pPr>
              <w:pStyle w:val="TableParagraph"/>
              <w:ind w:left="107"/>
              <w:rPr>
                <w:rFonts w:ascii="Times New Roman" w:hAnsi="Times New Roman" w:cs="Times New Roman"/>
                <w:sz w:val="24"/>
                <w:szCs w:val="24"/>
                <w:u w:val="single"/>
              </w:rPr>
            </w:pPr>
            <w:r w:rsidRPr="00B12D48">
              <w:rPr>
                <w:rFonts w:ascii="Times New Roman" w:hAnsi="Times New Roman" w:cs="Times New Roman"/>
                <w:sz w:val="24"/>
                <w:szCs w:val="24"/>
                <w:u w:val="single"/>
              </w:rPr>
              <w:t>Explicitare</w:t>
            </w:r>
          </w:p>
          <w:p w14:paraId="6BA7079F"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Corelează obiectivele ce răspund așteptărilor APT cu indicatori de performanță, pentru care indică ținte realiste.</w:t>
            </w:r>
          </w:p>
        </w:tc>
      </w:tr>
      <w:tr w:rsidR="004E63F1" w:rsidRPr="00B12D48" w14:paraId="0DF65016" w14:textId="77777777" w:rsidTr="0074601E">
        <w:trPr>
          <w:trHeight w:val="952"/>
        </w:trPr>
        <w:tc>
          <w:tcPr>
            <w:tcW w:w="2038" w:type="dxa"/>
            <w:gridSpan w:val="6"/>
            <w:tcBorders>
              <w:top w:val="single" w:sz="6" w:space="0" w:color="000000"/>
              <w:left w:val="single" w:sz="6" w:space="0" w:color="000000"/>
              <w:bottom w:val="single" w:sz="6" w:space="0" w:color="000000"/>
              <w:right w:val="single" w:sz="6" w:space="0" w:color="000000"/>
            </w:tcBorders>
            <w:hideMark/>
          </w:tcPr>
          <w:p w14:paraId="7D34270F" w14:textId="77777777" w:rsidR="004E63F1" w:rsidRPr="00B12D48" w:rsidRDefault="004E63F1" w:rsidP="008F23E6">
            <w:pPr>
              <w:pStyle w:val="TableParagraph"/>
              <w:rPr>
                <w:rFonts w:ascii="Times New Roman" w:hAnsi="Times New Roman" w:cs="Times New Roman"/>
                <w:spacing w:val="-5"/>
                <w:sz w:val="24"/>
                <w:szCs w:val="24"/>
              </w:rPr>
            </w:pPr>
            <w:r w:rsidRPr="00B12D48">
              <w:rPr>
                <w:rFonts w:ascii="Times New Roman" w:hAnsi="Times New Roman" w:cs="Times New Roman"/>
                <w:spacing w:val="-5"/>
                <w:sz w:val="24"/>
                <w:szCs w:val="24"/>
              </w:rPr>
              <w:t>A12</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54CB6748"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Capacitatea</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prezenta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realist și</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comprehensiv</w:t>
            </w:r>
            <w:r w:rsidRPr="00B12D48">
              <w:rPr>
                <w:rFonts w:ascii="Times New Roman" w:hAnsi="Times New Roman" w:cs="Times New Roman"/>
                <w:spacing w:val="60"/>
                <w:sz w:val="24"/>
                <w:szCs w:val="24"/>
              </w:rPr>
              <w:t xml:space="preserve"> </w:t>
            </w:r>
            <w:r w:rsidRPr="00B12D48">
              <w:rPr>
                <w:rFonts w:ascii="Times New Roman" w:hAnsi="Times New Roman" w:cs="Times New Roman"/>
                <w:sz w:val="24"/>
                <w:szCs w:val="24"/>
              </w:rPr>
              <w:t>tabloul</w:t>
            </w:r>
            <w:r w:rsidRPr="00B12D48">
              <w:rPr>
                <w:rFonts w:ascii="Times New Roman" w:hAnsi="Times New Roman" w:cs="Times New Roman"/>
                <w:spacing w:val="61"/>
                <w:sz w:val="24"/>
                <w:szCs w:val="24"/>
              </w:rPr>
              <w:t xml:space="preserve"> </w:t>
            </w:r>
            <w:r w:rsidRPr="00B12D48">
              <w:rPr>
                <w:rFonts w:ascii="Times New Roman" w:hAnsi="Times New Roman" w:cs="Times New Roman"/>
                <w:spacing w:val="-2"/>
                <w:sz w:val="24"/>
                <w:szCs w:val="24"/>
              </w:rPr>
              <w:t>constrângerilor,</w:t>
            </w:r>
          </w:p>
          <w:p w14:paraId="1A46173D"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riscurilor</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limitărilor</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posibile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întâmpinat</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atingerea</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obiectivelor propuse și planul de acțiuni de reducere/eliminare a acestora</w:t>
            </w:r>
          </w:p>
        </w:tc>
      </w:tr>
      <w:tr w:rsidR="004E63F1" w:rsidRPr="00B12D48" w14:paraId="2F7DDACA" w14:textId="77777777" w:rsidTr="0074601E">
        <w:trPr>
          <w:trHeight w:val="952"/>
        </w:trPr>
        <w:tc>
          <w:tcPr>
            <w:tcW w:w="9598" w:type="dxa"/>
            <w:gridSpan w:val="11"/>
            <w:tcBorders>
              <w:top w:val="single" w:sz="6" w:space="0" w:color="000000"/>
              <w:left w:val="single" w:sz="6" w:space="0" w:color="000000"/>
              <w:bottom w:val="single" w:sz="6" w:space="0" w:color="000000"/>
              <w:right w:val="single" w:sz="6" w:space="0" w:color="000000"/>
            </w:tcBorders>
            <w:hideMark/>
          </w:tcPr>
          <w:p w14:paraId="3D6B1610" w14:textId="77777777" w:rsidR="004E63F1" w:rsidRPr="00B12D48" w:rsidRDefault="004E63F1" w:rsidP="008F23E6">
            <w:pPr>
              <w:pStyle w:val="TableParagraph"/>
              <w:ind w:left="107"/>
              <w:rPr>
                <w:rFonts w:ascii="Times New Roman" w:hAnsi="Times New Roman" w:cs="Times New Roman"/>
                <w:sz w:val="24"/>
                <w:szCs w:val="24"/>
                <w:u w:val="single"/>
              </w:rPr>
            </w:pPr>
            <w:r w:rsidRPr="00B12D48">
              <w:rPr>
                <w:rFonts w:ascii="Times New Roman" w:hAnsi="Times New Roman" w:cs="Times New Roman"/>
                <w:sz w:val="24"/>
                <w:szCs w:val="24"/>
                <w:u w:val="single"/>
              </w:rPr>
              <w:t>Explicitare</w:t>
            </w:r>
          </w:p>
          <w:p w14:paraId="503A34E2"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Trece în revistă constrângerile generate de contextul regiei, riscurile ce derivă din acestea, le</w:t>
            </w:r>
          </w:p>
          <w:p w14:paraId="640BB078"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evaluează din perspectiva probabilității de incidență și a impactului acestora și indică măsuri realiste de contracarare.</w:t>
            </w:r>
          </w:p>
        </w:tc>
      </w:tr>
      <w:tr w:rsidR="004E63F1" w:rsidRPr="00B12D48" w14:paraId="2053188F"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0A3F4024"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t>III</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378C66DE" w14:textId="77777777" w:rsidR="004E63F1" w:rsidRPr="00B12D48" w:rsidRDefault="004E63F1" w:rsidP="008F23E6">
            <w:pPr>
              <w:pStyle w:val="TableParagraph"/>
              <w:ind w:left="107"/>
              <w:rPr>
                <w:rFonts w:ascii="Times New Roman" w:hAnsi="Times New Roman" w:cs="Times New Roman"/>
                <w:b/>
                <w:sz w:val="24"/>
                <w:szCs w:val="24"/>
              </w:rPr>
            </w:pPr>
            <w:r w:rsidRPr="00B12D48">
              <w:rPr>
                <w:rFonts w:ascii="Times New Roman" w:hAnsi="Times New Roman" w:cs="Times New Roman"/>
                <w:b/>
                <w:spacing w:val="-2"/>
                <w:sz w:val="24"/>
                <w:szCs w:val="24"/>
              </w:rPr>
              <w:t>Trăsături</w:t>
            </w:r>
          </w:p>
        </w:tc>
      </w:tr>
      <w:tr w:rsidR="004E63F1" w:rsidRPr="00B12D48" w14:paraId="0C4A6C1C" w14:textId="77777777" w:rsidTr="0074601E">
        <w:trPr>
          <w:trHeight w:val="253"/>
        </w:trPr>
        <w:tc>
          <w:tcPr>
            <w:tcW w:w="2038" w:type="dxa"/>
            <w:gridSpan w:val="6"/>
            <w:tcBorders>
              <w:top w:val="single" w:sz="6" w:space="0" w:color="000000"/>
              <w:left w:val="single" w:sz="6" w:space="0" w:color="000000"/>
              <w:bottom w:val="single" w:sz="6" w:space="0" w:color="000000"/>
              <w:right w:val="single" w:sz="6" w:space="0" w:color="000000"/>
            </w:tcBorders>
            <w:hideMark/>
          </w:tcPr>
          <w:p w14:paraId="2EE1EB7C"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T1</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2C13BD1A"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Reputație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personală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profesională</w:t>
            </w:r>
          </w:p>
        </w:tc>
      </w:tr>
      <w:tr w:rsidR="004E63F1" w:rsidRPr="00B12D48" w14:paraId="3D79475E" w14:textId="77777777" w:rsidTr="0074601E">
        <w:trPr>
          <w:trHeight w:val="505"/>
        </w:trPr>
        <w:tc>
          <w:tcPr>
            <w:tcW w:w="9598" w:type="dxa"/>
            <w:gridSpan w:val="11"/>
            <w:tcBorders>
              <w:top w:val="single" w:sz="6" w:space="0" w:color="000000"/>
              <w:left w:val="single" w:sz="6" w:space="0" w:color="000000"/>
              <w:bottom w:val="single" w:sz="6" w:space="0" w:color="000000"/>
              <w:right w:val="single" w:sz="6" w:space="0" w:color="000000"/>
            </w:tcBorders>
            <w:hideMark/>
          </w:tcPr>
          <w:p w14:paraId="1E222399"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1EBC6B9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Candidatul</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va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prezenta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între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una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cinci</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scrisori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3"/>
                <w:sz w:val="24"/>
                <w:szCs w:val="24"/>
              </w:rPr>
              <w:t xml:space="preserve"> </w:t>
            </w:r>
            <w:r w:rsidRPr="00B12D48">
              <w:rPr>
                <w:rFonts w:ascii="Times New Roman" w:hAnsi="Times New Roman" w:cs="Times New Roman"/>
                <w:spacing w:val="-2"/>
                <w:sz w:val="24"/>
                <w:szCs w:val="24"/>
              </w:rPr>
              <w:t>recomandare.</w:t>
            </w:r>
          </w:p>
        </w:tc>
      </w:tr>
      <w:tr w:rsidR="004E63F1" w:rsidRPr="00B12D48" w14:paraId="32E1CF54" w14:textId="77777777" w:rsidTr="0074601E">
        <w:trPr>
          <w:trHeight w:val="251"/>
        </w:trPr>
        <w:tc>
          <w:tcPr>
            <w:tcW w:w="2038" w:type="dxa"/>
            <w:gridSpan w:val="6"/>
            <w:tcBorders>
              <w:top w:val="single" w:sz="6" w:space="0" w:color="000000"/>
              <w:left w:val="single" w:sz="6" w:space="0" w:color="000000"/>
              <w:bottom w:val="single" w:sz="6" w:space="0" w:color="000000"/>
              <w:right w:val="single" w:sz="6" w:space="0" w:color="000000"/>
            </w:tcBorders>
            <w:hideMark/>
          </w:tcPr>
          <w:p w14:paraId="70B3B91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T2</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39D170D1"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pacing w:val="-2"/>
                <w:sz w:val="24"/>
                <w:szCs w:val="24"/>
              </w:rPr>
              <w:t>Independență</w:t>
            </w:r>
          </w:p>
        </w:tc>
      </w:tr>
      <w:tr w:rsidR="004E63F1" w:rsidRPr="00B12D48" w14:paraId="7757A4C4" w14:textId="77777777" w:rsidTr="0074601E">
        <w:trPr>
          <w:trHeight w:val="760"/>
        </w:trPr>
        <w:tc>
          <w:tcPr>
            <w:tcW w:w="9598" w:type="dxa"/>
            <w:gridSpan w:val="11"/>
            <w:tcBorders>
              <w:top w:val="single" w:sz="6" w:space="0" w:color="000000"/>
              <w:left w:val="single" w:sz="6" w:space="0" w:color="000000"/>
              <w:bottom w:val="single" w:sz="6" w:space="0" w:color="000000"/>
              <w:right w:val="single" w:sz="6" w:space="0" w:color="000000"/>
            </w:tcBorders>
            <w:hideMark/>
          </w:tcPr>
          <w:p w14:paraId="1BDB955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51FD23E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Candidatul</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declară</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propria</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răspundere</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situația</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sa</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referitoare</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la</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independența</w:t>
            </w:r>
            <w:r w:rsidRPr="00B12D48">
              <w:rPr>
                <w:rFonts w:ascii="Times New Roman" w:hAnsi="Times New Roman" w:cs="Times New Roman"/>
                <w:spacing w:val="80"/>
                <w:w w:val="150"/>
                <w:sz w:val="24"/>
                <w:szCs w:val="24"/>
              </w:rPr>
              <w:t xml:space="preserve"> </w:t>
            </w:r>
            <w:r w:rsidRPr="00B12D48">
              <w:rPr>
                <w:rFonts w:ascii="Times New Roman" w:hAnsi="Times New Roman" w:cs="Times New Roman"/>
                <w:sz w:val="24"/>
                <w:szCs w:val="24"/>
              </w:rPr>
              <w:t xml:space="preserve">ca </w:t>
            </w:r>
            <w:r w:rsidRPr="00B12D48">
              <w:rPr>
                <w:rFonts w:ascii="Times New Roman" w:hAnsi="Times New Roman" w:cs="Times New Roman"/>
                <w:spacing w:val="-2"/>
                <w:sz w:val="24"/>
                <w:szCs w:val="24"/>
              </w:rPr>
              <w:t>administrator.</w:t>
            </w:r>
          </w:p>
        </w:tc>
      </w:tr>
      <w:tr w:rsidR="004E63F1" w:rsidRPr="00B12D48" w14:paraId="33D304B1" w14:textId="77777777" w:rsidTr="0074601E">
        <w:trPr>
          <w:trHeight w:val="254"/>
        </w:trPr>
        <w:tc>
          <w:tcPr>
            <w:tcW w:w="2038" w:type="dxa"/>
            <w:gridSpan w:val="6"/>
            <w:tcBorders>
              <w:top w:val="single" w:sz="6" w:space="0" w:color="000000"/>
              <w:left w:val="single" w:sz="6" w:space="0" w:color="000000"/>
              <w:bottom w:val="single" w:sz="6" w:space="0" w:color="000000"/>
              <w:right w:val="single" w:sz="6" w:space="0" w:color="000000"/>
            </w:tcBorders>
            <w:hideMark/>
          </w:tcPr>
          <w:p w14:paraId="7858EE75"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T3</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06C0F711"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pacing w:val="-2"/>
                <w:sz w:val="24"/>
                <w:szCs w:val="24"/>
              </w:rPr>
              <w:t>Integritate</w:t>
            </w:r>
          </w:p>
        </w:tc>
      </w:tr>
      <w:tr w:rsidR="004E63F1" w:rsidRPr="00B12D48" w14:paraId="71C9AB12" w14:textId="77777777" w:rsidTr="0074601E">
        <w:trPr>
          <w:trHeight w:val="1264"/>
        </w:trPr>
        <w:tc>
          <w:tcPr>
            <w:tcW w:w="9598" w:type="dxa"/>
            <w:gridSpan w:val="11"/>
            <w:tcBorders>
              <w:top w:val="single" w:sz="6" w:space="0" w:color="000000"/>
              <w:left w:val="single" w:sz="6" w:space="0" w:color="000000"/>
              <w:bottom w:val="single" w:sz="6" w:space="0" w:color="000000"/>
              <w:right w:val="single" w:sz="6" w:space="0" w:color="000000"/>
            </w:tcBorders>
            <w:hideMark/>
          </w:tcPr>
          <w:p w14:paraId="4167D903"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47FD1258" w14:textId="77777777" w:rsidR="004E63F1" w:rsidRPr="00B12D48" w:rsidRDefault="004E63F1" w:rsidP="008F23E6">
            <w:pPr>
              <w:pStyle w:val="TableParagraph"/>
              <w:ind w:right="2340"/>
              <w:rPr>
                <w:rFonts w:ascii="Times New Roman" w:hAnsi="Times New Roman" w:cs="Times New Roman"/>
                <w:sz w:val="24"/>
                <w:szCs w:val="24"/>
              </w:rPr>
            </w:pPr>
            <w:r w:rsidRPr="00B12D48">
              <w:rPr>
                <w:rFonts w:ascii="Times New Roman" w:hAnsi="Times New Roman" w:cs="Times New Roman"/>
                <w:sz w:val="24"/>
                <w:szCs w:val="24"/>
              </w:rPr>
              <w:t>Candidatul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prezintă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cazierul</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fiscal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cazierul</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judiciar</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fără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 xml:space="preserve">înscrisuri. </w:t>
            </w:r>
            <w:r w:rsidRPr="00B12D48">
              <w:rPr>
                <w:rFonts w:ascii="Times New Roman" w:hAnsi="Times New Roman" w:cs="Times New Roman"/>
                <w:spacing w:val="-2"/>
                <w:sz w:val="24"/>
                <w:szCs w:val="24"/>
              </w:rPr>
              <w:t>Punctare:</w:t>
            </w:r>
          </w:p>
          <w:p w14:paraId="52B59408" w14:textId="77777777" w:rsidR="004E63F1" w:rsidRPr="00B12D48" w:rsidRDefault="004E63F1" w:rsidP="008F23E6">
            <w:pPr>
              <w:pStyle w:val="TableParagraph"/>
              <w:numPr>
                <w:ilvl w:val="0"/>
                <w:numId w:val="35"/>
              </w:numPr>
              <w:tabs>
                <w:tab w:val="left" w:pos="244"/>
              </w:tabs>
              <w:ind w:hanging="136"/>
              <w:rPr>
                <w:rFonts w:ascii="Times New Roman" w:hAnsi="Times New Roman" w:cs="Times New Roman"/>
                <w:sz w:val="24"/>
                <w:szCs w:val="24"/>
              </w:rPr>
            </w:pPr>
            <w:r w:rsidRPr="00B12D48">
              <w:rPr>
                <w:rFonts w:ascii="Times New Roman" w:hAnsi="Times New Roman" w:cs="Times New Roman"/>
                <w:sz w:val="24"/>
                <w:szCs w:val="24"/>
              </w:rPr>
              <w:t>1</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punct</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cazierele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2"/>
                <w:sz w:val="24"/>
                <w:szCs w:val="24"/>
              </w:rPr>
              <w:t xml:space="preserve"> înscrisuri</w:t>
            </w:r>
          </w:p>
          <w:p w14:paraId="1AFCDD7C" w14:textId="77777777" w:rsidR="004E63F1" w:rsidRPr="00B12D48" w:rsidRDefault="004E63F1" w:rsidP="008F23E6">
            <w:pPr>
              <w:pStyle w:val="TableParagraph"/>
              <w:numPr>
                <w:ilvl w:val="0"/>
                <w:numId w:val="35"/>
              </w:numPr>
              <w:tabs>
                <w:tab w:val="left" w:pos="244"/>
              </w:tabs>
              <w:ind w:hanging="136"/>
              <w:rPr>
                <w:rFonts w:ascii="Times New Roman" w:hAnsi="Times New Roman" w:cs="Times New Roman"/>
                <w:sz w:val="24"/>
                <w:szCs w:val="24"/>
              </w:rPr>
            </w:pPr>
            <w:r w:rsidRPr="00B12D48">
              <w:rPr>
                <w:rFonts w:ascii="Times New Roman" w:hAnsi="Times New Roman" w:cs="Times New Roman"/>
                <w:sz w:val="24"/>
                <w:szCs w:val="24"/>
              </w:rPr>
              <w:t>5</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puncte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cazierele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fără</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înscrisuri</w:t>
            </w:r>
          </w:p>
        </w:tc>
      </w:tr>
      <w:tr w:rsidR="004E63F1" w:rsidRPr="00B12D48" w14:paraId="26E9783C" w14:textId="77777777" w:rsidTr="0074601E">
        <w:trPr>
          <w:trHeight w:val="251"/>
        </w:trPr>
        <w:tc>
          <w:tcPr>
            <w:tcW w:w="2038" w:type="dxa"/>
            <w:gridSpan w:val="6"/>
            <w:tcBorders>
              <w:top w:val="single" w:sz="6" w:space="0" w:color="000000"/>
              <w:left w:val="single" w:sz="6" w:space="0" w:color="000000"/>
              <w:bottom w:val="single" w:sz="6" w:space="0" w:color="000000"/>
              <w:right w:val="single" w:sz="6" w:space="0" w:color="000000"/>
            </w:tcBorders>
            <w:hideMark/>
          </w:tcPr>
          <w:p w14:paraId="60B4C740"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T4</w:t>
            </w:r>
          </w:p>
        </w:tc>
        <w:tc>
          <w:tcPr>
            <w:tcW w:w="7560" w:type="dxa"/>
            <w:gridSpan w:val="5"/>
            <w:tcBorders>
              <w:top w:val="single" w:sz="6" w:space="0" w:color="000000"/>
              <w:left w:val="single" w:sz="6" w:space="0" w:color="000000"/>
              <w:bottom w:val="single" w:sz="6" w:space="0" w:color="000000"/>
              <w:right w:val="single" w:sz="6" w:space="0" w:color="000000"/>
            </w:tcBorders>
            <w:hideMark/>
          </w:tcPr>
          <w:p w14:paraId="124CC9E1"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Expunere</w:t>
            </w:r>
            <w:r w:rsidRPr="00B12D48">
              <w:rPr>
                <w:rFonts w:ascii="Times New Roman" w:hAnsi="Times New Roman" w:cs="Times New Roman"/>
                <w:spacing w:val="-8"/>
                <w:sz w:val="24"/>
                <w:szCs w:val="24"/>
              </w:rPr>
              <w:t xml:space="preserve"> </w:t>
            </w:r>
            <w:r w:rsidRPr="00B12D48">
              <w:rPr>
                <w:rFonts w:ascii="Times New Roman" w:hAnsi="Times New Roman" w:cs="Times New Roman"/>
                <w:spacing w:val="-2"/>
                <w:sz w:val="24"/>
                <w:szCs w:val="24"/>
              </w:rPr>
              <w:t>politică</w:t>
            </w:r>
          </w:p>
        </w:tc>
      </w:tr>
      <w:tr w:rsidR="004E63F1" w:rsidRPr="00B12D48" w14:paraId="360AFE25" w14:textId="77777777" w:rsidTr="0074601E">
        <w:trPr>
          <w:trHeight w:val="1772"/>
        </w:trPr>
        <w:tc>
          <w:tcPr>
            <w:tcW w:w="9598" w:type="dxa"/>
            <w:gridSpan w:val="11"/>
            <w:tcBorders>
              <w:top w:val="single" w:sz="6" w:space="0" w:color="000000"/>
              <w:left w:val="single" w:sz="6" w:space="0" w:color="000000"/>
              <w:bottom w:val="single" w:sz="6" w:space="0" w:color="000000"/>
              <w:right w:val="single" w:sz="6" w:space="0" w:color="000000"/>
            </w:tcBorders>
            <w:hideMark/>
          </w:tcPr>
          <w:p w14:paraId="65B651D0"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1E6D855C" w14:textId="77777777" w:rsidR="004E63F1" w:rsidRPr="00B12D48" w:rsidRDefault="004E63F1" w:rsidP="008F23E6">
            <w:pPr>
              <w:pStyle w:val="TableParagraph"/>
              <w:ind w:right="2340"/>
              <w:rPr>
                <w:rFonts w:ascii="Times New Roman" w:hAnsi="Times New Roman" w:cs="Times New Roman"/>
                <w:sz w:val="24"/>
                <w:szCs w:val="24"/>
              </w:rPr>
            </w:pPr>
            <w:r w:rsidRPr="00B12D48">
              <w:rPr>
                <w:rFonts w:ascii="Times New Roman" w:hAnsi="Times New Roman" w:cs="Times New Roman"/>
                <w:sz w:val="24"/>
                <w:szCs w:val="24"/>
              </w:rPr>
              <w:t>Candidatul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declară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propria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răspundere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expunerea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 xml:space="preserve">politică. </w:t>
            </w:r>
            <w:r w:rsidRPr="00B12D48">
              <w:rPr>
                <w:rFonts w:ascii="Times New Roman" w:hAnsi="Times New Roman" w:cs="Times New Roman"/>
                <w:spacing w:val="-2"/>
                <w:sz w:val="24"/>
                <w:szCs w:val="24"/>
              </w:rPr>
              <w:t>Punctare:</w:t>
            </w:r>
          </w:p>
          <w:p w14:paraId="6AA1EA5E" w14:textId="77777777" w:rsidR="004E63F1" w:rsidRPr="00B12D48" w:rsidRDefault="004E63F1" w:rsidP="008F23E6">
            <w:pPr>
              <w:pStyle w:val="TableParagraph"/>
              <w:numPr>
                <w:ilvl w:val="0"/>
                <w:numId w:val="36"/>
              </w:numPr>
              <w:tabs>
                <w:tab w:val="left" w:pos="244"/>
              </w:tabs>
              <w:ind w:left="244" w:hanging="136"/>
              <w:rPr>
                <w:rFonts w:ascii="Times New Roman" w:hAnsi="Times New Roman" w:cs="Times New Roman"/>
                <w:sz w:val="24"/>
                <w:szCs w:val="24"/>
              </w:rPr>
            </w:pPr>
            <w:r w:rsidRPr="00B12D48">
              <w:rPr>
                <w:rFonts w:ascii="Times New Roman" w:hAnsi="Times New Roman" w:cs="Times New Roman"/>
                <w:sz w:val="24"/>
                <w:szCs w:val="24"/>
              </w:rPr>
              <w:t>1</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punct</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desfășurarea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activității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politice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rol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lider</w:t>
            </w:r>
          </w:p>
          <w:p w14:paraId="60A91115" w14:textId="77777777" w:rsidR="004E63F1" w:rsidRPr="00B12D48" w:rsidRDefault="004E63F1" w:rsidP="008F23E6">
            <w:pPr>
              <w:pStyle w:val="TableParagraph"/>
              <w:numPr>
                <w:ilvl w:val="0"/>
                <w:numId w:val="36"/>
              </w:numPr>
              <w:tabs>
                <w:tab w:val="left" w:pos="244"/>
              </w:tabs>
              <w:ind w:right="648" w:firstLine="0"/>
              <w:rPr>
                <w:rFonts w:ascii="Times New Roman" w:hAnsi="Times New Roman" w:cs="Times New Roman"/>
                <w:sz w:val="24"/>
                <w:szCs w:val="24"/>
              </w:rPr>
            </w:pPr>
            <w:r w:rsidRPr="00B12D48">
              <w:rPr>
                <w:rFonts w:ascii="Times New Roman" w:hAnsi="Times New Roman" w:cs="Times New Roman"/>
                <w:sz w:val="24"/>
                <w:szCs w:val="24"/>
              </w:rPr>
              <w:t>3</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puncte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desfășurarea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activității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politice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ca</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membru</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al</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unui</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partid</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politic</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fără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rol</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 xml:space="preserve">de </w:t>
            </w:r>
            <w:r w:rsidRPr="00B12D48">
              <w:rPr>
                <w:rFonts w:ascii="Times New Roman" w:hAnsi="Times New Roman" w:cs="Times New Roman"/>
                <w:spacing w:val="-2"/>
                <w:sz w:val="24"/>
                <w:szCs w:val="24"/>
              </w:rPr>
              <w:t>conducere</w:t>
            </w:r>
          </w:p>
          <w:p w14:paraId="510132E9" w14:textId="77777777" w:rsidR="004E63F1" w:rsidRPr="00B12D48" w:rsidRDefault="004E63F1" w:rsidP="008F23E6">
            <w:pPr>
              <w:pStyle w:val="TableParagraph"/>
              <w:numPr>
                <w:ilvl w:val="0"/>
                <w:numId w:val="36"/>
              </w:numPr>
              <w:tabs>
                <w:tab w:val="left" w:pos="244"/>
              </w:tabs>
              <w:ind w:left="244" w:hanging="136"/>
              <w:rPr>
                <w:rFonts w:ascii="Times New Roman" w:hAnsi="Times New Roman" w:cs="Times New Roman"/>
                <w:sz w:val="24"/>
                <w:szCs w:val="24"/>
              </w:rPr>
            </w:pPr>
            <w:r w:rsidRPr="00B12D48">
              <w:rPr>
                <w:rFonts w:ascii="Times New Roman" w:hAnsi="Times New Roman" w:cs="Times New Roman"/>
                <w:sz w:val="24"/>
                <w:szCs w:val="24"/>
              </w:rPr>
              <w:t>5</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puncte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absența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activității</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2"/>
                <w:sz w:val="24"/>
                <w:szCs w:val="24"/>
              </w:rPr>
              <w:t>politice</w:t>
            </w:r>
          </w:p>
        </w:tc>
      </w:tr>
      <w:tr w:rsidR="004E63F1" w:rsidRPr="00B12D48" w14:paraId="00363E68" w14:textId="77777777" w:rsidTr="0074601E">
        <w:trPr>
          <w:trHeight w:val="251"/>
        </w:trPr>
        <w:tc>
          <w:tcPr>
            <w:tcW w:w="1949" w:type="dxa"/>
            <w:gridSpan w:val="3"/>
            <w:tcBorders>
              <w:top w:val="single" w:sz="6" w:space="0" w:color="000000"/>
              <w:left w:val="single" w:sz="6" w:space="0" w:color="000000"/>
              <w:bottom w:val="single" w:sz="6" w:space="0" w:color="000000"/>
              <w:right w:val="single" w:sz="6" w:space="0" w:color="000000"/>
            </w:tcBorders>
            <w:hideMark/>
          </w:tcPr>
          <w:p w14:paraId="5EC4A1B0"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lastRenderedPageBreak/>
              <w:t>T5</w:t>
            </w:r>
          </w:p>
        </w:tc>
        <w:tc>
          <w:tcPr>
            <w:tcW w:w="7649" w:type="dxa"/>
            <w:gridSpan w:val="8"/>
            <w:tcBorders>
              <w:top w:val="single" w:sz="6" w:space="0" w:color="000000"/>
              <w:left w:val="single" w:sz="6" w:space="0" w:color="000000"/>
              <w:bottom w:val="single" w:sz="6" w:space="0" w:color="000000"/>
              <w:right w:val="single" w:sz="6" w:space="0" w:color="000000"/>
            </w:tcBorders>
            <w:hideMark/>
          </w:tcPr>
          <w:p w14:paraId="387BCB62"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pacing w:val="-2"/>
                <w:sz w:val="24"/>
                <w:szCs w:val="24"/>
              </w:rPr>
              <w:t>Rigoare</w:t>
            </w:r>
          </w:p>
        </w:tc>
      </w:tr>
      <w:tr w:rsidR="004E63F1" w:rsidRPr="00B12D48" w14:paraId="0C6215AE" w14:textId="77777777" w:rsidTr="0074601E">
        <w:trPr>
          <w:trHeight w:val="1267"/>
        </w:trPr>
        <w:tc>
          <w:tcPr>
            <w:tcW w:w="9598" w:type="dxa"/>
            <w:gridSpan w:val="11"/>
            <w:tcBorders>
              <w:top w:val="single" w:sz="6" w:space="0" w:color="000000"/>
              <w:left w:val="single" w:sz="6" w:space="0" w:color="000000"/>
              <w:bottom w:val="single" w:sz="6" w:space="0" w:color="000000"/>
              <w:right w:val="single" w:sz="6" w:space="0" w:color="000000"/>
            </w:tcBorders>
            <w:hideMark/>
          </w:tcPr>
          <w:p w14:paraId="3C04BA0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1C626D40"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Acționează</w:t>
            </w:r>
            <w:r w:rsidRPr="00B12D48">
              <w:rPr>
                <w:rFonts w:ascii="Times New Roman" w:hAnsi="Times New Roman" w:cs="Times New Roman"/>
                <w:spacing w:val="77"/>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77"/>
                <w:sz w:val="24"/>
                <w:szCs w:val="24"/>
              </w:rPr>
              <w:t xml:space="preserve"> </w:t>
            </w:r>
            <w:r w:rsidRPr="00B12D48">
              <w:rPr>
                <w:rFonts w:ascii="Times New Roman" w:hAnsi="Times New Roman" w:cs="Times New Roman"/>
                <w:sz w:val="24"/>
                <w:szCs w:val="24"/>
              </w:rPr>
              <w:t>atenție,</w:t>
            </w:r>
            <w:r w:rsidRPr="00B12D48">
              <w:rPr>
                <w:rFonts w:ascii="Times New Roman" w:hAnsi="Times New Roman" w:cs="Times New Roman"/>
                <w:spacing w:val="76"/>
                <w:sz w:val="24"/>
                <w:szCs w:val="24"/>
              </w:rPr>
              <w:t xml:space="preserve"> </w:t>
            </w:r>
            <w:r w:rsidRPr="00B12D48">
              <w:rPr>
                <w:rFonts w:ascii="Times New Roman" w:hAnsi="Times New Roman" w:cs="Times New Roman"/>
                <w:sz w:val="24"/>
                <w:szCs w:val="24"/>
              </w:rPr>
              <w:t>precizie,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77"/>
                <w:sz w:val="24"/>
                <w:szCs w:val="24"/>
              </w:rPr>
              <w:t xml:space="preserve"> </w:t>
            </w:r>
            <w:r w:rsidRPr="00B12D48">
              <w:rPr>
                <w:rFonts w:ascii="Times New Roman" w:hAnsi="Times New Roman" w:cs="Times New Roman"/>
                <w:sz w:val="24"/>
                <w:szCs w:val="24"/>
              </w:rPr>
              <w:t>conformitate</w:t>
            </w:r>
            <w:r w:rsidRPr="00B12D48">
              <w:rPr>
                <w:rFonts w:ascii="Times New Roman" w:hAnsi="Times New Roman" w:cs="Times New Roman"/>
                <w:spacing w:val="77"/>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77"/>
                <w:sz w:val="24"/>
                <w:szCs w:val="24"/>
              </w:rPr>
              <w:t xml:space="preserve"> </w:t>
            </w:r>
            <w:r w:rsidRPr="00B12D48">
              <w:rPr>
                <w:rFonts w:ascii="Times New Roman" w:hAnsi="Times New Roman" w:cs="Times New Roman"/>
                <w:sz w:val="24"/>
                <w:szCs w:val="24"/>
              </w:rPr>
              <w:t>standardele</w:t>
            </w:r>
            <w:r w:rsidRPr="00B12D48">
              <w:rPr>
                <w:rFonts w:ascii="Times New Roman" w:hAnsi="Times New Roman" w:cs="Times New Roman"/>
                <w:spacing w:val="7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76"/>
                <w:sz w:val="24"/>
                <w:szCs w:val="24"/>
              </w:rPr>
              <w:t xml:space="preserve"> </w:t>
            </w:r>
            <w:r w:rsidRPr="00B12D48">
              <w:rPr>
                <w:rFonts w:ascii="Times New Roman" w:hAnsi="Times New Roman" w:cs="Times New Roman"/>
                <w:sz w:val="24"/>
                <w:szCs w:val="24"/>
              </w:rPr>
              <w:t>procedurile</w:t>
            </w:r>
            <w:r w:rsidRPr="00B12D48">
              <w:rPr>
                <w:rFonts w:ascii="Times New Roman" w:hAnsi="Times New Roman" w:cs="Times New Roman"/>
                <w:spacing w:val="77"/>
                <w:sz w:val="24"/>
                <w:szCs w:val="24"/>
              </w:rPr>
              <w:t xml:space="preserve"> </w:t>
            </w:r>
            <w:r w:rsidRPr="00B12D48">
              <w:rPr>
                <w:rFonts w:ascii="Times New Roman" w:hAnsi="Times New Roman" w:cs="Times New Roman"/>
                <w:sz w:val="24"/>
                <w:szCs w:val="24"/>
              </w:rPr>
              <w:t>stabilite</w:t>
            </w:r>
            <w:r w:rsidRPr="00B12D48">
              <w:rPr>
                <w:rFonts w:ascii="Times New Roman" w:hAnsi="Times New Roman" w:cs="Times New Roman"/>
                <w:spacing w:val="77"/>
                <w:sz w:val="24"/>
                <w:szCs w:val="24"/>
              </w:rPr>
              <w:t xml:space="preserve"> </w:t>
            </w:r>
            <w:r w:rsidRPr="00B12D48">
              <w:rPr>
                <w:rFonts w:ascii="Times New Roman" w:hAnsi="Times New Roman" w:cs="Times New Roman"/>
                <w:sz w:val="24"/>
                <w:szCs w:val="24"/>
              </w:rPr>
              <w:t>în îndeplinirea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responsabilităților</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sale.</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Utilizează</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o abordare structurată și ordonată</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gestionarea</w:t>
            </w:r>
          </w:p>
          <w:p w14:paraId="07060107"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informațiilor,</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proceselor</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proiectelor,</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astfel</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încât</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se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minimizeze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riscurile</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80"/>
                <w:sz w:val="24"/>
                <w:szCs w:val="24"/>
              </w:rPr>
              <w:t xml:space="preserve"> </w:t>
            </w:r>
            <w:r w:rsidRPr="00B12D48">
              <w:rPr>
                <w:rFonts w:ascii="Times New Roman" w:hAnsi="Times New Roman" w:cs="Times New Roman"/>
                <w:sz w:val="24"/>
                <w:szCs w:val="24"/>
              </w:rPr>
              <w:t>se maximizeze eficiența.</w:t>
            </w:r>
          </w:p>
        </w:tc>
      </w:tr>
      <w:tr w:rsidR="004E63F1" w:rsidRPr="00B12D48" w14:paraId="1EAC00D4" w14:textId="77777777" w:rsidTr="0074601E">
        <w:trPr>
          <w:trHeight w:val="251"/>
        </w:trPr>
        <w:tc>
          <w:tcPr>
            <w:tcW w:w="1949" w:type="dxa"/>
            <w:gridSpan w:val="3"/>
            <w:tcBorders>
              <w:top w:val="single" w:sz="6" w:space="0" w:color="000000"/>
              <w:left w:val="single" w:sz="6" w:space="0" w:color="000000"/>
              <w:bottom w:val="single" w:sz="6" w:space="0" w:color="000000"/>
              <w:right w:val="single" w:sz="6" w:space="0" w:color="000000"/>
            </w:tcBorders>
            <w:hideMark/>
          </w:tcPr>
          <w:p w14:paraId="29E6672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T6</w:t>
            </w:r>
          </w:p>
        </w:tc>
        <w:tc>
          <w:tcPr>
            <w:tcW w:w="7649" w:type="dxa"/>
            <w:gridSpan w:val="8"/>
            <w:tcBorders>
              <w:top w:val="single" w:sz="6" w:space="0" w:color="000000"/>
              <w:left w:val="single" w:sz="6" w:space="0" w:color="000000"/>
              <w:bottom w:val="single" w:sz="6" w:space="0" w:color="000000"/>
              <w:right w:val="single" w:sz="6" w:space="0" w:color="000000"/>
            </w:tcBorders>
            <w:hideMark/>
          </w:tcPr>
          <w:p w14:paraId="07107D85" w14:textId="77777777" w:rsidR="004E63F1" w:rsidRPr="00B12D48" w:rsidRDefault="004E63F1" w:rsidP="008F23E6">
            <w:pPr>
              <w:pStyle w:val="TableParagraph"/>
              <w:ind w:left="107"/>
              <w:rPr>
                <w:rFonts w:ascii="Times New Roman" w:hAnsi="Times New Roman" w:cs="Times New Roman"/>
                <w:sz w:val="24"/>
                <w:szCs w:val="24"/>
              </w:rPr>
            </w:pPr>
            <w:r w:rsidRPr="00B12D48">
              <w:rPr>
                <w:rFonts w:ascii="Times New Roman" w:hAnsi="Times New Roman" w:cs="Times New Roman"/>
                <w:sz w:val="24"/>
                <w:szCs w:val="24"/>
              </w:rPr>
              <w:t>Orientare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către</w:t>
            </w:r>
            <w:r w:rsidRPr="00B12D48">
              <w:rPr>
                <w:rFonts w:ascii="Times New Roman" w:hAnsi="Times New Roman" w:cs="Times New Roman"/>
                <w:spacing w:val="-6"/>
                <w:sz w:val="24"/>
                <w:szCs w:val="24"/>
              </w:rPr>
              <w:t xml:space="preserve"> </w:t>
            </w:r>
            <w:r w:rsidRPr="00B12D48">
              <w:rPr>
                <w:rFonts w:ascii="Times New Roman" w:hAnsi="Times New Roman" w:cs="Times New Roman"/>
                <w:spacing w:val="-2"/>
                <w:sz w:val="24"/>
                <w:szCs w:val="24"/>
              </w:rPr>
              <w:t>rezultate</w:t>
            </w:r>
          </w:p>
        </w:tc>
      </w:tr>
      <w:tr w:rsidR="004E63F1" w:rsidRPr="00B12D48" w14:paraId="0AA35E9A" w14:textId="77777777" w:rsidTr="0074601E">
        <w:trPr>
          <w:trHeight w:val="508"/>
        </w:trPr>
        <w:tc>
          <w:tcPr>
            <w:tcW w:w="9598" w:type="dxa"/>
            <w:gridSpan w:val="11"/>
            <w:tcBorders>
              <w:top w:val="single" w:sz="6" w:space="0" w:color="000000"/>
              <w:left w:val="single" w:sz="6" w:space="0" w:color="000000"/>
              <w:bottom w:val="single" w:sz="6" w:space="0" w:color="000000"/>
              <w:right w:val="single" w:sz="6" w:space="0" w:color="000000"/>
            </w:tcBorders>
            <w:hideMark/>
          </w:tcPr>
          <w:p w14:paraId="47A8909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28C0E1C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Este</w:t>
            </w:r>
            <w:r w:rsidRPr="00B12D48">
              <w:rPr>
                <w:rFonts w:ascii="Times New Roman" w:hAnsi="Times New Roman" w:cs="Times New Roman"/>
                <w:spacing w:val="45"/>
                <w:sz w:val="24"/>
                <w:szCs w:val="24"/>
              </w:rPr>
              <w:t xml:space="preserve"> </w:t>
            </w:r>
            <w:r w:rsidRPr="00B12D48">
              <w:rPr>
                <w:rFonts w:ascii="Times New Roman" w:hAnsi="Times New Roman" w:cs="Times New Roman"/>
                <w:sz w:val="24"/>
                <w:szCs w:val="24"/>
              </w:rPr>
              <w:t>permanent</w:t>
            </w:r>
            <w:r w:rsidRPr="00B12D48">
              <w:rPr>
                <w:rFonts w:ascii="Times New Roman" w:hAnsi="Times New Roman" w:cs="Times New Roman"/>
                <w:spacing w:val="47"/>
                <w:sz w:val="24"/>
                <w:szCs w:val="24"/>
              </w:rPr>
              <w:t xml:space="preserve"> </w:t>
            </w:r>
            <w:r w:rsidRPr="00B12D48">
              <w:rPr>
                <w:rFonts w:ascii="Times New Roman" w:hAnsi="Times New Roman" w:cs="Times New Roman"/>
                <w:sz w:val="24"/>
                <w:szCs w:val="24"/>
              </w:rPr>
              <w:t>preocupat</w:t>
            </w:r>
            <w:r w:rsidRPr="00B12D48">
              <w:rPr>
                <w:rFonts w:ascii="Times New Roman" w:hAnsi="Times New Roman" w:cs="Times New Roman"/>
                <w:spacing w:val="49"/>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45"/>
                <w:sz w:val="24"/>
                <w:szCs w:val="24"/>
              </w:rPr>
              <w:t xml:space="preserve"> </w:t>
            </w:r>
            <w:r w:rsidRPr="00B12D48">
              <w:rPr>
                <w:rFonts w:ascii="Times New Roman" w:hAnsi="Times New Roman" w:cs="Times New Roman"/>
                <w:sz w:val="24"/>
                <w:szCs w:val="24"/>
              </w:rPr>
              <w:t>monitorizarea</w:t>
            </w:r>
            <w:r w:rsidRPr="00B12D48">
              <w:rPr>
                <w:rFonts w:ascii="Times New Roman" w:hAnsi="Times New Roman" w:cs="Times New Roman"/>
                <w:spacing w:val="48"/>
                <w:sz w:val="24"/>
                <w:szCs w:val="24"/>
              </w:rPr>
              <w:t xml:space="preserve"> </w:t>
            </w:r>
            <w:r w:rsidRPr="00B12D48">
              <w:rPr>
                <w:rFonts w:ascii="Times New Roman" w:hAnsi="Times New Roman" w:cs="Times New Roman"/>
                <w:sz w:val="24"/>
                <w:szCs w:val="24"/>
              </w:rPr>
              <w:t>rezultatelor</w:t>
            </w:r>
            <w:r w:rsidRPr="00B12D48">
              <w:rPr>
                <w:rFonts w:ascii="Times New Roman" w:hAnsi="Times New Roman" w:cs="Times New Roman"/>
                <w:spacing w:val="48"/>
                <w:sz w:val="24"/>
                <w:szCs w:val="24"/>
              </w:rPr>
              <w:t xml:space="preserve"> </w:t>
            </w:r>
            <w:r w:rsidRPr="00B12D48">
              <w:rPr>
                <w:rFonts w:ascii="Times New Roman" w:hAnsi="Times New Roman" w:cs="Times New Roman"/>
                <w:sz w:val="24"/>
                <w:szCs w:val="24"/>
              </w:rPr>
              <w:t>pe</w:t>
            </w:r>
            <w:r w:rsidRPr="00B12D48">
              <w:rPr>
                <w:rFonts w:ascii="Times New Roman" w:hAnsi="Times New Roman" w:cs="Times New Roman"/>
                <w:spacing w:val="48"/>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48"/>
                <w:sz w:val="24"/>
                <w:szCs w:val="24"/>
              </w:rPr>
              <w:t xml:space="preserve"> </w:t>
            </w:r>
            <w:r w:rsidRPr="00B12D48">
              <w:rPr>
                <w:rFonts w:ascii="Times New Roman" w:hAnsi="Times New Roman" w:cs="Times New Roman"/>
                <w:sz w:val="24"/>
                <w:szCs w:val="24"/>
              </w:rPr>
              <w:t>le</w:t>
            </w:r>
            <w:r w:rsidRPr="00B12D48">
              <w:rPr>
                <w:rFonts w:ascii="Times New Roman" w:hAnsi="Times New Roman" w:cs="Times New Roman"/>
                <w:spacing w:val="48"/>
                <w:sz w:val="24"/>
                <w:szCs w:val="24"/>
              </w:rPr>
              <w:t xml:space="preserve"> </w:t>
            </w:r>
            <w:r w:rsidRPr="00B12D48">
              <w:rPr>
                <w:rFonts w:ascii="Times New Roman" w:hAnsi="Times New Roman" w:cs="Times New Roman"/>
                <w:sz w:val="24"/>
                <w:szCs w:val="24"/>
              </w:rPr>
              <w:t>compară</w:t>
            </w:r>
            <w:r w:rsidRPr="00B12D48">
              <w:rPr>
                <w:rFonts w:ascii="Times New Roman" w:hAnsi="Times New Roman" w:cs="Times New Roman"/>
                <w:spacing w:val="48"/>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45"/>
                <w:sz w:val="24"/>
                <w:szCs w:val="24"/>
              </w:rPr>
              <w:t xml:space="preserve"> </w:t>
            </w:r>
            <w:r w:rsidRPr="00B12D48">
              <w:rPr>
                <w:rFonts w:ascii="Times New Roman" w:hAnsi="Times New Roman" w:cs="Times New Roman"/>
                <w:spacing w:val="-2"/>
                <w:sz w:val="24"/>
                <w:szCs w:val="24"/>
              </w:rPr>
              <w:t>obiectivele</w:t>
            </w:r>
          </w:p>
        </w:tc>
      </w:tr>
      <w:tr w:rsidR="004E63F1" w:rsidRPr="00B12D48" w14:paraId="5E684461" w14:textId="77777777" w:rsidTr="0074601E">
        <w:trPr>
          <w:gridAfter w:val="1"/>
          <w:wAfter w:w="7" w:type="dxa"/>
          <w:trHeight w:val="251"/>
        </w:trPr>
        <w:tc>
          <w:tcPr>
            <w:tcW w:w="9591" w:type="dxa"/>
            <w:gridSpan w:val="10"/>
            <w:tcBorders>
              <w:top w:val="single" w:sz="6" w:space="0" w:color="000000"/>
              <w:left w:val="single" w:sz="6" w:space="0" w:color="000000"/>
              <w:bottom w:val="single" w:sz="6" w:space="0" w:color="000000"/>
              <w:right w:val="single" w:sz="6" w:space="0" w:color="000000"/>
            </w:tcBorders>
            <w:hideMark/>
          </w:tcPr>
          <w:p w14:paraId="3870E75A"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prestabilite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elaborează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planul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acțiune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reducere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7"/>
                <w:sz w:val="24"/>
                <w:szCs w:val="24"/>
              </w:rPr>
              <w:t xml:space="preserve"> </w:t>
            </w:r>
            <w:proofErr w:type="spellStart"/>
            <w:r w:rsidRPr="00B12D48">
              <w:rPr>
                <w:rFonts w:ascii="Times New Roman" w:hAnsi="Times New Roman" w:cs="Times New Roman"/>
                <w:sz w:val="24"/>
                <w:szCs w:val="24"/>
              </w:rPr>
              <w:t>ecarturilor</w:t>
            </w:r>
            <w:proofErr w:type="spellEnd"/>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constatate.</w:t>
            </w:r>
          </w:p>
        </w:tc>
      </w:tr>
      <w:tr w:rsidR="004E63F1" w:rsidRPr="00B12D48" w14:paraId="0EA872FC" w14:textId="77777777" w:rsidTr="0074601E">
        <w:trPr>
          <w:gridAfter w:val="1"/>
          <w:wAfter w:w="7" w:type="dxa"/>
          <w:trHeight w:val="253"/>
        </w:trPr>
        <w:tc>
          <w:tcPr>
            <w:tcW w:w="1991" w:type="dxa"/>
            <w:gridSpan w:val="5"/>
            <w:tcBorders>
              <w:top w:val="single" w:sz="6" w:space="0" w:color="000000"/>
              <w:left w:val="single" w:sz="6" w:space="0" w:color="000000"/>
              <w:bottom w:val="single" w:sz="6" w:space="0" w:color="000000"/>
              <w:right w:val="single" w:sz="6" w:space="0" w:color="000000"/>
            </w:tcBorders>
            <w:hideMark/>
          </w:tcPr>
          <w:p w14:paraId="61143186"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5"/>
                <w:sz w:val="24"/>
                <w:szCs w:val="24"/>
              </w:rPr>
              <w:t>T7</w:t>
            </w:r>
          </w:p>
        </w:tc>
        <w:tc>
          <w:tcPr>
            <w:tcW w:w="7600" w:type="dxa"/>
            <w:gridSpan w:val="5"/>
            <w:tcBorders>
              <w:top w:val="single" w:sz="6" w:space="0" w:color="000000"/>
              <w:left w:val="single" w:sz="6" w:space="0" w:color="000000"/>
              <w:bottom w:val="single" w:sz="6" w:space="0" w:color="000000"/>
              <w:right w:val="single" w:sz="6" w:space="0" w:color="000000"/>
            </w:tcBorders>
            <w:hideMark/>
          </w:tcPr>
          <w:p w14:paraId="5EBCDE49" w14:textId="77777777" w:rsidR="004E63F1" w:rsidRPr="00B12D48" w:rsidRDefault="004E63F1" w:rsidP="008F23E6">
            <w:pPr>
              <w:pStyle w:val="TableParagraph"/>
              <w:ind w:left="65"/>
              <w:rPr>
                <w:rFonts w:ascii="Times New Roman" w:hAnsi="Times New Roman" w:cs="Times New Roman"/>
                <w:sz w:val="24"/>
                <w:szCs w:val="24"/>
              </w:rPr>
            </w:pPr>
            <w:r w:rsidRPr="00B12D48">
              <w:rPr>
                <w:rFonts w:ascii="Times New Roman" w:hAnsi="Times New Roman" w:cs="Times New Roman"/>
                <w:sz w:val="24"/>
                <w:szCs w:val="24"/>
              </w:rPr>
              <w:t>Capacitate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sinteză</w:t>
            </w:r>
          </w:p>
        </w:tc>
      </w:tr>
      <w:tr w:rsidR="004E63F1" w:rsidRPr="00B12D48" w14:paraId="1682447F" w14:textId="77777777" w:rsidTr="0074601E">
        <w:trPr>
          <w:gridAfter w:val="1"/>
          <w:wAfter w:w="7" w:type="dxa"/>
          <w:trHeight w:val="506"/>
        </w:trPr>
        <w:tc>
          <w:tcPr>
            <w:tcW w:w="9591" w:type="dxa"/>
            <w:gridSpan w:val="10"/>
            <w:tcBorders>
              <w:top w:val="single" w:sz="6" w:space="0" w:color="000000"/>
              <w:left w:val="single" w:sz="6" w:space="0" w:color="000000"/>
              <w:bottom w:val="single" w:sz="6" w:space="0" w:color="000000"/>
              <w:right w:val="single" w:sz="6" w:space="0" w:color="000000"/>
            </w:tcBorders>
            <w:hideMark/>
          </w:tcPr>
          <w:p w14:paraId="6F4FE691"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pacing w:val="-2"/>
                <w:sz w:val="24"/>
                <w:szCs w:val="24"/>
                <w:u w:val="single"/>
              </w:rPr>
              <w:t>Explicitare</w:t>
            </w:r>
          </w:p>
          <w:p w14:paraId="674D2B48"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Sesizează</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elemente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detaliu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din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extrage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concluzii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tendințe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viziuni</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2"/>
                <w:sz w:val="24"/>
                <w:szCs w:val="24"/>
              </w:rPr>
              <w:t>globale.</w:t>
            </w:r>
          </w:p>
        </w:tc>
      </w:tr>
      <w:tr w:rsidR="004E63F1" w:rsidRPr="00B12D48" w14:paraId="793306A2" w14:textId="77777777" w:rsidTr="0074601E">
        <w:trPr>
          <w:gridAfter w:val="1"/>
          <w:wAfter w:w="7" w:type="dxa"/>
          <w:trHeight w:val="253"/>
        </w:trPr>
        <w:tc>
          <w:tcPr>
            <w:tcW w:w="1991" w:type="dxa"/>
            <w:gridSpan w:val="5"/>
            <w:tcBorders>
              <w:top w:val="single" w:sz="6" w:space="0" w:color="000000"/>
              <w:left w:val="single" w:sz="6" w:space="0" w:color="000000"/>
              <w:bottom w:val="single" w:sz="6" w:space="0" w:color="000000"/>
              <w:right w:val="single" w:sz="4" w:space="0" w:color="000000"/>
            </w:tcBorders>
            <w:hideMark/>
          </w:tcPr>
          <w:p w14:paraId="1E8A7FB9" w14:textId="77777777" w:rsidR="004E63F1" w:rsidRPr="00B12D48" w:rsidRDefault="004E63F1" w:rsidP="008F23E6">
            <w:pPr>
              <w:pStyle w:val="TableParagraph"/>
              <w:rPr>
                <w:rFonts w:ascii="Times New Roman" w:hAnsi="Times New Roman" w:cs="Times New Roman"/>
                <w:b/>
                <w:sz w:val="24"/>
                <w:szCs w:val="24"/>
              </w:rPr>
            </w:pPr>
            <w:r w:rsidRPr="00B12D48">
              <w:rPr>
                <w:rFonts w:ascii="Times New Roman" w:hAnsi="Times New Roman" w:cs="Times New Roman"/>
                <w:b/>
                <w:spacing w:val="-5"/>
                <w:sz w:val="24"/>
                <w:szCs w:val="24"/>
              </w:rPr>
              <w:t>IV</w:t>
            </w:r>
          </w:p>
        </w:tc>
        <w:tc>
          <w:tcPr>
            <w:tcW w:w="7600" w:type="dxa"/>
            <w:gridSpan w:val="5"/>
            <w:tcBorders>
              <w:top w:val="single" w:sz="6" w:space="0" w:color="000000"/>
              <w:left w:val="single" w:sz="4" w:space="0" w:color="000000"/>
              <w:bottom w:val="single" w:sz="6" w:space="0" w:color="000000"/>
              <w:right w:val="single" w:sz="6" w:space="0" w:color="000000"/>
            </w:tcBorders>
            <w:hideMark/>
          </w:tcPr>
          <w:p w14:paraId="4252AFE7" w14:textId="77777777" w:rsidR="004E63F1" w:rsidRPr="00B12D48" w:rsidRDefault="004E63F1" w:rsidP="008F23E6">
            <w:pPr>
              <w:pStyle w:val="TableParagraph"/>
              <w:ind w:left="130"/>
              <w:rPr>
                <w:rFonts w:ascii="Times New Roman" w:hAnsi="Times New Roman" w:cs="Times New Roman"/>
                <w:b/>
                <w:sz w:val="24"/>
                <w:szCs w:val="24"/>
              </w:rPr>
            </w:pPr>
            <w:r w:rsidRPr="00B12D48">
              <w:rPr>
                <w:rFonts w:ascii="Times New Roman" w:hAnsi="Times New Roman" w:cs="Times New Roman"/>
                <w:b/>
                <w:sz w:val="24"/>
                <w:szCs w:val="24"/>
              </w:rPr>
              <w:t>Alte</w:t>
            </w:r>
            <w:r w:rsidRPr="00B12D48">
              <w:rPr>
                <w:rFonts w:ascii="Times New Roman" w:hAnsi="Times New Roman" w:cs="Times New Roman"/>
                <w:b/>
                <w:spacing w:val="-6"/>
                <w:sz w:val="24"/>
                <w:szCs w:val="24"/>
              </w:rPr>
              <w:t xml:space="preserve"> </w:t>
            </w:r>
            <w:r w:rsidRPr="00B12D48">
              <w:rPr>
                <w:rFonts w:ascii="Times New Roman" w:hAnsi="Times New Roman" w:cs="Times New Roman"/>
                <w:b/>
                <w:spacing w:val="-2"/>
                <w:sz w:val="24"/>
                <w:szCs w:val="24"/>
              </w:rPr>
              <w:t>criterii</w:t>
            </w:r>
          </w:p>
        </w:tc>
      </w:tr>
      <w:tr w:rsidR="004E63F1" w:rsidRPr="00B12D48" w14:paraId="5517A61B" w14:textId="77777777" w:rsidTr="0074601E">
        <w:trPr>
          <w:gridAfter w:val="1"/>
          <w:wAfter w:w="7" w:type="dxa"/>
          <w:trHeight w:val="505"/>
        </w:trPr>
        <w:tc>
          <w:tcPr>
            <w:tcW w:w="1991" w:type="dxa"/>
            <w:gridSpan w:val="5"/>
            <w:tcBorders>
              <w:top w:val="single" w:sz="6" w:space="0" w:color="000000"/>
              <w:left w:val="single" w:sz="6" w:space="0" w:color="000000"/>
              <w:bottom w:val="single" w:sz="6" w:space="0" w:color="000000"/>
              <w:right w:val="single" w:sz="4" w:space="0" w:color="000000"/>
            </w:tcBorders>
          </w:tcPr>
          <w:p w14:paraId="35926D43" w14:textId="77777777" w:rsidR="004E63F1" w:rsidRPr="00B12D48" w:rsidRDefault="004E63F1" w:rsidP="008F23E6">
            <w:pPr>
              <w:pStyle w:val="TableParagraph"/>
              <w:ind w:left="0"/>
              <w:rPr>
                <w:rFonts w:ascii="Times New Roman" w:hAnsi="Times New Roman" w:cs="Times New Roman"/>
                <w:sz w:val="24"/>
                <w:szCs w:val="24"/>
              </w:rPr>
            </w:pPr>
          </w:p>
        </w:tc>
        <w:tc>
          <w:tcPr>
            <w:tcW w:w="7600" w:type="dxa"/>
            <w:gridSpan w:val="5"/>
            <w:tcBorders>
              <w:top w:val="single" w:sz="6" w:space="0" w:color="000000"/>
              <w:left w:val="single" w:sz="4" w:space="0" w:color="000000"/>
              <w:bottom w:val="single" w:sz="6" w:space="0" w:color="000000"/>
              <w:right w:val="single" w:sz="6" w:space="0" w:color="000000"/>
            </w:tcBorders>
            <w:hideMark/>
          </w:tcPr>
          <w:p w14:paraId="4D767948" w14:textId="77777777" w:rsidR="004E63F1" w:rsidRPr="00B12D48" w:rsidRDefault="004E63F1" w:rsidP="008F23E6">
            <w:pPr>
              <w:pStyle w:val="TableParagraph"/>
              <w:ind w:left="130" w:right="54"/>
              <w:rPr>
                <w:rFonts w:ascii="Times New Roman" w:hAnsi="Times New Roman" w:cs="Times New Roman"/>
                <w:sz w:val="24"/>
                <w:szCs w:val="24"/>
              </w:rPr>
            </w:pPr>
            <w:r w:rsidRPr="00B12D48">
              <w:rPr>
                <w:rFonts w:ascii="Times New Roman" w:hAnsi="Times New Roman" w:cs="Times New Roman"/>
                <w:sz w:val="24"/>
                <w:szCs w:val="24"/>
              </w:rPr>
              <w:t xml:space="preserve">Rezultatele </w:t>
            </w:r>
            <w:proofErr w:type="spellStart"/>
            <w:r w:rsidRPr="00B12D48">
              <w:rPr>
                <w:rFonts w:ascii="Times New Roman" w:hAnsi="Times New Roman" w:cs="Times New Roman"/>
                <w:sz w:val="24"/>
                <w:szCs w:val="24"/>
              </w:rPr>
              <w:t>economico</w:t>
            </w:r>
            <w:proofErr w:type="spellEnd"/>
            <w:r w:rsidRPr="00B12D48">
              <w:rPr>
                <w:rFonts w:ascii="Times New Roman" w:hAnsi="Times New Roman" w:cs="Times New Roman"/>
                <w:sz w:val="24"/>
                <w:szCs w:val="24"/>
              </w:rPr>
              <w:t xml:space="preserve"> - financiare ale întreprinderilor în care candidatul și- a exercitat mandatul de administrator sau de director</w:t>
            </w:r>
          </w:p>
        </w:tc>
      </w:tr>
      <w:tr w:rsidR="004E63F1" w:rsidRPr="00B12D48" w14:paraId="14B352F5" w14:textId="77777777" w:rsidTr="0074601E">
        <w:trPr>
          <w:gridAfter w:val="1"/>
          <w:wAfter w:w="7" w:type="dxa"/>
          <w:trHeight w:val="251"/>
        </w:trPr>
        <w:tc>
          <w:tcPr>
            <w:tcW w:w="9591" w:type="dxa"/>
            <w:gridSpan w:val="10"/>
            <w:tcBorders>
              <w:top w:val="single" w:sz="6" w:space="0" w:color="000000"/>
              <w:left w:val="single" w:sz="6" w:space="0" w:color="000000"/>
              <w:bottom w:val="single" w:sz="6" w:space="0" w:color="000000"/>
              <w:right w:val="single" w:sz="6" w:space="0" w:color="000000"/>
            </w:tcBorders>
            <w:hideMark/>
          </w:tcPr>
          <w:p w14:paraId="074C49AE"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Criteriu</w:t>
            </w:r>
            <w:r w:rsidRPr="00B12D48">
              <w:rPr>
                <w:rFonts w:ascii="Times New Roman" w:hAnsi="Times New Roman" w:cs="Times New Roman"/>
                <w:spacing w:val="-7"/>
                <w:sz w:val="24"/>
                <w:szCs w:val="24"/>
              </w:rPr>
              <w:t xml:space="preserve"> </w:t>
            </w:r>
            <w:r w:rsidRPr="00B12D48">
              <w:rPr>
                <w:rFonts w:ascii="Times New Roman" w:hAnsi="Times New Roman" w:cs="Times New Roman"/>
                <w:spacing w:val="-2"/>
                <w:sz w:val="24"/>
                <w:szCs w:val="24"/>
              </w:rPr>
              <w:t>opțional</w:t>
            </w:r>
          </w:p>
        </w:tc>
      </w:tr>
      <w:tr w:rsidR="004E63F1" w:rsidRPr="00B12D48" w14:paraId="32C999B5" w14:textId="77777777" w:rsidTr="0074601E">
        <w:trPr>
          <w:gridAfter w:val="1"/>
          <w:wAfter w:w="7" w:type="dxa"/>
          <w:trHeight w:val="253"/>
        </w:trPr>
        <w:tc>
          <w:tcPr>
            <w:tcW w:w="1991" w:type="dxa"/>
            <w:gridSpan w:val="5"/>
            <w:tcBorders>
              <w:top w:val="single" w:sz="6" w:space="0" w:color="000000"/>
              <w:left w:val="single" w:sz="6" w:space="0" w:color="000000"/>
              <w:bottom w:val="single" w:sz="6" w:space="0" w:color="000000"/>
              <w:right w:val="single" w:sz="4" w:space="0" w:color="000000"/>
            </w:tcBorders>
          </w:tcPr>
          <w:p w14:paraId="3E824411" w14:textId="77777777" w:rsidR="004E63F1" w:rsidRPr="00B12D48" w:rsidRDefault="004E63F1" w:rsidP="008F23E6">
            <w:pPr>
              <w:pStyle w:val="TableParagraph"/>
              <w:ind w:left="0"/>
              <w:rPr>
                <w:rFonts w:ascii="Times New Roman" w:hAnsi="Times New Roman" w:cs="Times New Roman"/>
                <w:sz w:val="24"/>
                <w:szCs w:val="24"/>
              </w:rPr>
            </w:pPr>
          </w:p>
        </w:tc>
        <w:tc>
          <w:tcPr>
            <w:tcW w:w="7600" w:type="dxa"/>
            <w:gridSpan w:val="5"/>
            <w:tcBorders>
              <w:top w:val="single" w:sz="6" w:space="0" w:color="000000"/>
              <w:left w:val="single" w:sz="4" w:space="0" w:color="000000"/>
              <w:bottom w:val="single" w:sz="6" w:space="0" w:color="000000"/>
              <w:right w:val="single" w:sz="6" w:space="0" w:color="000000"/>
            </w:tcBorders>
            <w:hideMark/>
          </w:tcPr>
          <w:p w14:paraId="267A0975" w14:textId="77777777" w:rsidR="004E63F1" w:rsidRPr="00B12D48" w:rsidRDefault="004E63F1" w:rsidP="008F23E6">
            <w:pPr>
              <w:pStyle w:val="TableParagraph"/>
              <w:ind w:left="130"/>
              <w:rPr>
                <w:rFonts w:ascii="Times New Roman" w:hAnsi="Times New Roman" w:cs="Times New Roman"/>
                <w:sz w:val="24"/>
                <w:szCs w:val="24"/>
              </w:rPr>
            </w:pPr>
            <w:r w:rsidRPr="00B12D48">
              <w:rPr>
                <w:rFonts w:ascii="Times New Roman" w:hAnsi="Times New Roman" w:cs="Times New Roman"/>
                <w:sz w:val="24"/>
                <w:szCs w:val="24"/>
              </w:rPr>
              <w:t>Diversitate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gen</w:t>
            </w:r>
          </w:p>
        </w:tc>
      </w:tr>
      <w:tr w:rsidR="004E63F1" w:rsidRPr="00B12D48" w14:paraId="434DA0DE" w14:textId="77777777" w:rsidTr="0074601E">
        <w:trPr>
          <w:gridAfter w:val="1"/>
          <w:wAfter w:w="7" w:type="dxa"/>
          <w:trHeight w:val="253"/>
        </w:trPr>
        <w:tc>
          <w:tcPr>
            <w:tcW w:w="9591" w:type="dxa"/>
            <w:gridSpan w:val="10"/>
            <w:tcBorders>
              <w:top w:val="single" w:sz="6" w:space="0" w:color="000000"/>
              <w:left w:val="single" w:sz="6" w:space="0" w:color="000000"/>
              <w:bottom w:val="single" w:sz="6" w:space="0" w:color="000000"/>
              <w:right w:val="single" w:sz="6" w:space="0" w:color="000000"/>
            </w:tcBorders>
            <w:hideMark/>
          </w:tcPr>
          <w:p w14:paraId="7B1A842D" w14:textId="77777777" w:rsidR="004E63F1" w:rsidRPr="00B12D48" w:rsidRDefault="004E63F1" w:rsidP="008F23E6">
            <w:pPr>
              <w:pStyle w:val="TableParagraph"/>
              <w:rPr>
                <w:rFonts w:ascii="Times New Roman" w:hAnsi="Times New Roman" w:cs="Times New Roman"/>
                <w:sz w:val="24"/>
                <w:szCs w:val="24"/>
              </w:rPr>
            </w:pPr>
            <w:r w:rsidRPr="00B12D48">
              <w:rPr>
                <w:rFonts w:ascii="Times New Roman" w:hAnsi="Times New Roman" w:cs="Times New Roman"/>
                <w:sz w:val="24"/>
                <w:szCs w:val="24"/>
              </w:rPr>
              <w:t>Explicitare -           M</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w:t>
            </w:r>
            <w:r w:rsidRPr="00B12D48">
              <w:rPr>
                <w:rFonts w:ascii="Times New Roman" w:hAnsi="Times New Roman" w:cs="Times New Roman"/>
                <w:spacing w:val="2"/>
                <w:sz w:val="24"/>
                <w:szCs w:val="24"/>
              </w:rPr>
              <w:t xml:space="preserve"> </w:t>
            </w:r>
            <w:r w:rsidRPr="00B12D48">
              <w:rPr>
                <w:rFonts w:ascii="Times New Roman" w:hAnsi="Times New Roman" w:cs="Times New Roman"/>
                <w:spacing w:val="-10"/>
                <w:sz w:val="24"/>
                <w:szCs w:val="24"/>
              </w:rPr>
              <w:t>F</w:t>
            </w:r>
          </w:p>
        </w:tc>
      </w:tr>
    </w:tbl>
    <w:p w14:paraId="31D4D27C" w14:textId="77777777" w:rsidR="003D20A5" w:rsidRPr="00B12D48" w:rsidRDefault="003D20A5" w:rsidP="008F23E6">
      <w:pPr>
        <w:pStyle w:val="Heading1"/>
        <w:tabs>
          <w:tab w:val="left" w:pos="716"/>
        </w:tabs>
        <w:rPr>
          <w:b/>
          <w:bCs/>
          <w:color w:val="000000" w:themeColor="text1"/>
          <w:sz w:val="24"/>
        </w:rPr>
      </w:pPr>
      <w:bookmarkStart w:id="7" w:name="_bookmark4"/>
      <w:bookmarkEnd w:id="7"/>
    </w:p>
    <w:p w14:paraId="14213B7E" w14:textId="20171D89" w:rsidR="004E63F1" w:rsidRPr="00B12D48" w:rsidRDefault="004E63F1" w:rsidP="008F23E6">
      <w:pPr>
        <w:pStyle w:val="Heading1"/>
        <w:tabs>
          <w:tab w:val="left" w:pos="716"/>
        </w:tabs>
        <w:rPr>
          <w:b/>
          <w:bCs/>
          <w:color w:val="000000" w:themeColor="text1"/>
          <w:sz w:val="24"/>
        </w:rPr>
      </w:pPr>
      <w:r w:rsidRPr="00B12D48">
        <w:rPr>
          <w:b/>
          <w:bCs/>
          <w:color w:val="000000" w:themeColor="text1"/>
          <w:sz w:val="24"/>
        </w:rPr>
        <w:t>5. Grila de punctare</w:t>
      </w:r>
    </w:p>
    <w:p w14:paraId="59F41841" w14:textId="77777777" w:rsidR="004E63F1" w:rsidRPr="00B12D48" w:rsidRDefault="004E63F1" w:rsidP="008F23E6">
      <w:pPr>
        <w:pStyle w:val="BodyText"/>
        <w:jc w:val="both"/>
        <w:rPr>
          <w:rFonts w:ascii="Times New Roman" w:hAnsi="Times New Roman" w:cs="Times New Roman"/>
        </w:rPr>
      </w:pPr>
      <w:r w:rsidRPr="00B12D48">
        <w:rPr>
          <w:rFonts w:ascii="Times New Roman" w:hAnsi="Times New Roman" w:cs="Times New Roman"/>
        </w:rPr>
        <w:t>Criteriile</w:t>
      </w:r>
      <w:r w:rsidRPr="00B12D48">
        <w:rPr>
          <w:rFonts w:ascii="Times New Roman" w:hAnsi="Times New Roman" w:cs="Times New Roman"/>
          <w:spacing w:val="-4"/>
        </w:rPr>
        <w:t xml:space="preserve"> </w:t>
      </w:r>
      <w:r w:rsidRPr="00B12D48">
        <w:rPr>
          <w:rFonts w:ascii="Times New Roman" w:hAnsi="Times New Roman" w:cs="Times New Roman"/>
        </w:rPr>
        <w:t>prezentate</w:t>
      </w:r>
      <w:r w:rsidRPr="00B12D48">
        <w:rPr>
          <w:rFonts w:ascii="Times New Roman" w:hAnsi="Times New Roman" w:cs="Times New Roman"/>
          <w:spacing w:val="-3"/>
        </w:rPr>
        <w:t xml:space="preserve"> </w:t>
      </w:r>
      <w:r w:rsidRPr="00B12D48">
        <w:rPr>
          <w:rFonts w:ascii="Times New Roman" w:hAnsi="Times New Roman" w:cs="Times New Roman"/>
        </w:rPr>
        <w:t>mai</w:t>
      </w:r>
      <w:r w:rsidRPr="00B12D48">
        <w:rPr>
          <w:rFonts w:ascii="Times New Roman" w:hAnsi="Times New Roman" w:cs="Times New Roman"/>
          <w:spacing w:val="-4"/>
        </w:rPr>
        <w:t xml:space="preserve"> </w:t>
      </w:r>
      <w:r w:rsidRPr="00B12D48">
        <w:rPr>
          <w:rFonts w:ascii="Times New Roman" w:hAnsi="Times New Roman" w:cs="Times New Roman"/>
        </w:rPr>
        <w:t>sus</w:t>
      </w:r>
      <w:r w:rsidRPr="00B12D48">
        <w:rPr>
          <w:rFonts w:ascii="Times New Roman" w:hAnsi="Times New Roman" w:cs="Times New Roman"/>
          <w:spacing w:val="-4"/>
        </w:rPr>
        <w:t xml:space="preserve"> </w:t>
      </w:r>
      <w:r w:rsidRPr="00B12D48">
        <w:rPr>
          <w:rFonts w:ascii="Times New Roman" w:hAnsi="Times New Roman" w:cs="Times New Roman"/>
        </w:rPr>
        <w:t>vor</w:t>
      </w:r>
      <w:r w:rsidRPr="00B12D48">
        <w:rPr>
          <w:rFonts w:ascii="Times New Roman" w:hAnsi="Times New Roman" w:cs="Times New Roman"/>
          <w:spacing w:val="-4"/>
        </w:rPr>
        <w:t xml:space="preserve"> </w:t>
      </w:r>
      <w:r w:rsidRPr="00B12D48">
        <w:rPr>
          <w:rFonts w:ascii="Times New Roman" w:hAnsi="Times New Roman" w:cs="Times New Roman"/>
        </w:rPr>
        <w:t>fi</w:t>
      </w:r>
      <w:r w:rsidRPr="00B12D48">
        <w:rPr>
          <w:rFonts w:ascii="Times New Roman" w:hAnsi="Times New Roman" w:cs="Times New Roman"/>
          <w:spacing w:val="-6"/>
        </w:rPr>
        <w:t xml:space="preserve"> </w:t>
      </w:r>
      <w:r w:rsidRPr="00B12D48">
        <w:rPr>
          <w:rFonts w:ascii="Times New Roman" w:hAnsi="Times New Roman" w:cs="Times New Roman"/>
        </w:rPr>
        <w:t>evaluate,</w:t>
      </w:r>
      <w:r w:rsidRPr="00B12D48">
        <w:rPr>
          <w:rFonts w:ascii="Times New Roman" w:hAnsi="Times New Roman" w:cs="Times New Roman"/>
          <w:spacing w:val="-4"/>
        </w:rPr>
        <w:t xml:space="preserve"> </w:t>
      </w:r>
      <w:r w:rsidRPr="00B12D48">
        <w:rPr>
          <w:rFonts w:ascii="Times New Roman" w:hAnsi="Times New Roman" w:cs="Times New Roman"/>
        </w:rPr>
        <w:t>conform</w:t>
      </w:r>
      <w:r w:rsidRPr="00B12D48">
        <w:rPr>
          <w:rFonts w:ascii="Times New Roman" w:hAnsi="Times New Roman" w:cs="Times New Roman"/>
          <w:spacing w:val="-3"/>
        </w:rPr>
        <w:t xml:space="preserve"> </w:t>
      </w:r>
      <w:r w:rsidRPr="00B12D48">
        <w:rPr>
          <w:rFonts w:ascii="Times New Roman" w:hAnsi="Times New Roman" w:cs="Times New Roman"/>
        </w:rPr>
        <w:t>prevederilor</w:t>
      </w:r>
      <w:r w:rsidRPr="00B12D48">
        <w:rPr>
          <w:rFonts w:ascii="Times New Roman" w:hAnsi="Times New Roman" w:cs="Times New Roman"/>
          <w:spacing w:val="-4"/>
        </w:rPr>
        <w:t xml:space="preserve"> </w:t>
      </w:r>
      <w:r w:rsidRPr="00B12D48">
        <w:rPr>
          <w:rFonts w:ascii="Times New Roman" w:hAnsi="Times New Roman" w:cs="Times New Roman"/>
        </w:rPr>
        <w:t>Anexei</w:t>
      </w:r>
      <w:r w:rsidRPr="00B12D48">
        <w:rPr>
          <w:rFonts w:ascii="Times New Roman" w:hAnsi="Times New Roman" w:cs="Times New Roman"/>
          <w:spacing w:val="-4"/>
        </w:rPr>
        <w:t xml:space="preserve"> </w:t>
      </w:r>
      <w:r w:rsidRPr="00B12D48">
        <w:rPr>
          <w:rFonts w:ascii="Times New Roman" w:hAnsi="Times New Roman" w:cs="Times New Roman"/>
        </w:rPr>
        <w:t>nr.1a</w:t>
      </w:r>
      <w:r w:rsidRPr="00B12D48">
        <w:rPr>
          <w:rFonts w:ascii="Times New Roman" w:hAnsi="Times New Roman" w:cs="Times New Roman"/>
          <w:spacing w:val="-4"/>
        </w:rPr>
        <w:t xml:space="preserve"> </w:t>
      </w:r>
      <w:r w:rsidRPr="00B12D48">
        <w:rPr>
          <w:rFonts w:ascii="Times New Roman" w:hAnsi="Times New Roman" w:cs="Times New Roman"/>
        </w:rPr>
        <w:t>din H.G. nr.639/2023, cu modificările și completările ulterioare, pe baza următoarei grile de punctaj:</w:t>
      </w:r>
    </w:p>
    <w:p w14:paraId="04535A65" w14:textId="77777777" w:rsidR="004E63F1" w:rsidRPr="00B12D48" w:rsidRDefault="004E63F1" w:rsidP="008F23E6">
      <w:pPr>
        <w:pStyle w:val="BodyText"/>
        <w:rPr>
          <w:rFonts w:ascii="Times New Roman" w:hAnsi="Times New Roman" w:cs="Times New Roman"/>
        </w:rPr>
      </w:pPr>
    </w:p>
    <w:tbl>
      <w:tblPr>
        <w:tblStyle w:val="TableNormal1"/>
        <w:tblW w:w="0" w:type="auto"/>
        <w:tblInd w:w="3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1556"/>
        <w:gridCol w:w="7283"/>
      </w:tblGrid>
      <w:tr w:rsidR="004E63F1" w:rsidRPr="00B12D48" w14:paraId="7D8AAC45" w14:textId="77777777" w:rsidTr="0074601E">
        <w:trPr>
          <w:trHeight w:val="586"/>
        </w:trPr>
        <w:tc>
          <w:tcPr>
            <w:tcW w:w="560" w:type="dxa"/>
            <w:tcBorders>
              <w:top w:val="single" w:sz="6" w:space="0" w:color="000000"/>
              <w:left w:val="single" w:sz="6" w:space="0" w:color="000000"/>
              <w:bottom w:val="double" w:sz="6" w:space="0" w:color="000000"/>
              <w:right w:val="double" w:sz="6" w:space="0" w:color="000000"/>
            </w:tcBorders>
            <w:hideMark/>
          </w:tcPr>
          <w:p w14:paraId="0CBF93EF" w14:textId="77777777" w:rsidR="004E63F1" w:rsidRPr="00B12D48" w:rsidRDefault="004E63F1" w:rsidP="008F23E6">
            <w:pPr>
              <w:pStyle w:val="TableParagraph"/>
              <w:ind w:left="21"/>
              <w:rPr>
                <w:rFonts w:ascii="Times New Roman" w:hAnsi="Times New Roman" w:cs="Times New Roman"/>
                <w:sz w:val="24"/>
                <w:szCs w:val="24"/>
              </w:rPr>
            </w:pPr>
            <w:r w:rsidRPr="00B12D48">
              <w:rPr>
                <w:rFonts w:ascii="Times New Roman" w:hAnsi="Times New Roman" w:cs="Times New Roman"/>
                <w:spacing w:val="-4"/>
                <w:sz w:val="24"/>
                <w:szCs w:val="24"/>
              </w:rPr>
              <w:t>Scor</w:t>
            </w:r>
          </w:p>
        </w:tc>
        <w:tc>
          <w:tcPr>
            <w:tcW w:w="1556" w:type="dxa"/>
            <w:tcBorders>
              <w:top w:val="single" w:sz="6" w:space="0" w:color="000000"/>
              <w:left w:val="double" w:sz="6" w:space="0" w:color="000000"/>
              <w:bottom w:val="double" w:sz="6" w:space="0" w:color="000000"/>
              <w:right w:val="double" w:sz="6" w:space="0" w:color="000000"/>
            </w:tcBorders>
            <w:hideMark/>
          </w:tcPr>
          <w:p w14:paraId="2C9AF6FE" w14:textId="77777777" w:rsidR="004E63F1" w:rsidRPr="00B12D48" w:rsidRDefault="004E63F1" w:rsidP="008F23E6">
            <w:pPr>
              <w:pStyle w:val="TableParagraph"/>
              <w:ind w:left="29"/>
              <w:rPr>
                <w:rFonts w:ascii="Times New Roman" w:hAnsi="Times New Roman" w:cs="Times New Roman"/>
                <w:sz w:val="24"/>
                <w:szCs w:val="24"/>
              </w:rPr>
            </w:pPr>
            <w:r w:rsidRPr="00B12D48">
              <w:rPr>
                <w:rFonts w:ascii="Times New Roman" w:hAnsi="Times New Roman" w:cs="Times New Roman"/>
                <w:sz w:val="24"/>
                <w:szCs w:val="24"/>
              </w:rPr>
              <w:t xml:space="preserve">Nivel de </w:t>
            </w:r>
            <w:r w:rsidRPr="00B12D48">
              <w:rPr>
                <w:rFonts w:ascii="Times New Roman" w:hAnsi="Times New Roman" w:cs="Times New Roman"/>
                <w:spacing w:val="-2"/>
                <w:sz w:val="24"/>
                <w:szCs w:val="24"/>
              </w:rPr>
              <w:t>competență</w:t>
            </w:r>
          </w:p>
        </w:tc>
        <w:tc>
          <w:tcPr>
            <w:tcW w:w="7283" w:type="dxa"/>
            <w:tcBorders>
              <w:top w:val="single" w:sz="6" w:space="0" w:color="000000"/>
              <w:left w:val="double" w:sz="6" w:space="0" w:color="000000"/>
              <w:bottom w:val="double" w:sz="6" w:space="0" w:color="000000"/>
              <w:right w:val="single" w:sz="6" w:space="0" w:color="000000"/>
            </w:tcBorders>
            <w:hideMark/>
          </w:tcPr>
          <w:p w14:paraId="50022678" w14:textId="77777777" w:rsidR="004E63F1" w:rsidRPr="00B12D48" w:rsidRDefault="004E63F1" w:rsidP="008F23E6">
            <w:pPr>
              <w:pStyle w:val="TableParagraph"/>
              <w:ind w:left="28"/>
              <w:rPr>
                <w:rFonts w:ascii="Times New Roman" w:hAnsi="Times New Roman" w:cs="Times New Roman"/>
                <w:sz w:val="24"/>
                <w:szCs w:val="24"/>
              </w:rPr>
            </w:pPr>
            <w:r w:rsidRPr="00B12D48">
              <w:rPr>
                <w:rFonts w:ascii="Times New Roman" w:hAnsi="Times New Roman" w:cs="Times New Roman"/>
                <w:spacing w:val="-2"/>
                <w:sz w:val="24"/>
                <w:szCs w:val="24"/>
              </w:rPr>
              <w:t>Descriere</w:t>
            </w:r>
          </w:p>
        </w:tc>
      </w:tr>
      <w:tr w:rsidR="004E63F1" w:rsidRPr="00B12D48" w14:paraId="01C8AADD" w14:textId="77777777" w:rsidTr="0074601E">
        <w:trPr>
          <w:trHeight w:val="598"/>
        </w:trPr>
        <w:tc>
          <w:tcPr>
            <w:tcW w:w="560" w:type="dxa"/>
            <w:tcBorders>
              <w:top w:val="double" w:sz="6" w:space="0" w:color="000000"/>
              <w:left w:val="single" w:sz="6" w:space="0" w:color="000000"/>
              <w:bottom w:val="double" w:sz="6" w:space="0" w:color="000000"/>
              <w:right w:val="double" w:sz="6" w:space="0" w:color="000000"/>
            </w:tcBorders>
            <w:hideMark/>
          </w:tcPr>
          <w:p w14:paraId="4BFFDBBC" w14:textId="77777777" w:rsidR="004E63F1" w:rsidRPr="00B12D48" w:rsidRDefault="004E63F1" w:rsidP="008F23E6">
            <w:pPr>
              <w:pStyle w:val="TableParagraph"/>
              <w:ind w:left="21"/>
              <w:rPr>
                <w:rFonts w:ascii="Times New Roman" w:hAnsi="Times New Roman" w:cs="Times New Roman"/>
                <w:sz w:val="24"/>
                <w:szCs w:val="24"/>
              </w:rPr>
            </w:pPr>
            <w:r w:rsidRPr="00B12D48">
              <w:rPr>
                <w:rFonts w:ascii="Times New Roman" w:hAnsi="Times New Roman" w:cs="Times New Roman"/>
                <w:spacing w:val="-5"/>
                <w:sz w:val="24"/>
                <w:szCs w:val="24"/>
              </w:rPr>
              <w:t>N/A</w:t>
            </w:r>
          </w:p>
        </w:tc>
        <w:tc>
          <w:tcPr>
            <w:tcW w:w="1556" w:type="dxa"/>
            <w:tcBorders>
              <w:top w:val="double" w:sz="6" w:space="0" w:color="000000"/>
              <w:left w:val="double" w:sz="6" w:space="0" w:color="000000"/>
              <w:bottom w:val="double" w:sz="6" w:space="0" w:color="000000"/>
              <w:right w:val="double" w:sz="6" w:space="0" w:color="000000"/>
            </w:tcBorders>
            <w:hideMark/>
          </w:tcPr>
          <w:p w14:paraId="319DA120" w14:textId="77777777" w:rsidR="004E63F1" w:rsidRPr="00B12D48" w:rsidRDefault="004E63F1" w:rsidP="008F23E6">
            <w:pPr>
              <w:pStyle w:val="TableParagraph"/>
              <w:ind w:left="29"/>
              <w:rPr>
                <w:rFonts w:ascii="Times New Roman" w:hAnsi="Times New Roman" w:cs="Times New Roman"/>
                <w:sz w:val="24"/>
                <w:szCs w:val="24"/>
              </w:rPr>
            </w:pPr>
            <w:r w:rsidRPr="00B12D48">
              <w:rPr>
                <w:rFonts w:ascii="Times New Roman" w:hAnsi="Times New Roman" w:cs="Times New Roman"/>
                <w:sz w:val="24"/>
                <w:szCs w:val="24"/>
              </w:rPr>
              <w:t>Nu</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se</w:t>
            </w:r>
            <w:r w:rsidRPr="00B12D48">
              <w:rPr>
                <w:rFonts w:ascii="Times New Roman" w:hAnsi="Times New Roman" w:cs="Times New Roman"/>
                <w:spacing w:val="-1"/>
                <w:sz w:val="24"/>
                <w:szCs w:val="24"/>
              </w:rPr>
              <w:t xml:space="preserve"> </w:t>
            </w:r>
            <w:r w:rsidRPr="00B12D48">
              <w:rPr>
                <w:rFonts w:ascii="Times New Roman" w:hAnsi="Times New Roman" w:cs="Times New Roman"/>
                <w:spacing w:val="-2"/>
                <w:sz w:val="24"/>
                <w:szCs w:val="24"/>
              </w:rPr>
              <w:t>aplică.</w:t>
            </w:r>
          </w:p>
        </w:tc>
        <w:tc>
          <w:tcPr>
            <w:tcW w:w="7283" w:type="dxa"/>
            <w:tcBorders>
              <w:top w:val="double" w:sz="6" w:space="0" w:color="000000"/>
              <w:left w:val="double" w:sz="6" w:space="0" w:color="000000"/>
              <w:bottom w:val="double" w:sz="6" w:space="0" w:color="000000"/>
              <w:right w:val="single" w:sz="6" w:space="0" w:color="000000"/>
            </w:tcBorders>
            <w:hideMark/>
          </w:tcPr>
          <w:p w14:paraId="073B1CB3" w14:textId="77777777" w:rsidR="004E63F1" w:rsidRPr="00B12D48" w:rsidRDefault="004E63F1" w:rsidP="008F23E6">
            <w:pPr>
              <w:pStyle w:val="TableParagraph"/>
              <w:ind w:left="28"/>
              <w:rPr>
                <w:rFonts w:ascii="Times New Roman" w:hAnsi="Times New Roman" w:cs="Times New Roman"/>
                <w:sz w:val="24"/>
                <w:szCs w:val="24"/>
              </w:rPr>
            </w:pPr>
            <w:r w:rsidRPr="00B12D48">
              <w:rPr>
                <w:rFonts w:ascii="Times New Roman" w:hAnsi="Times New Roman" w:cs="Times New Roman"/>
                <w:sz w:val="24"/>
                <w:szCs w:val="24"/>
              </w:rPr>
              <w:t>Nu</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este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necesar</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fie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aplicată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sau</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fie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demonstrată</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 xml:space="preserve">această </w:t>
            </w:r>
            <w:r w:rsidRPr="00B12D48">
              <w:rPr>
                <w:rFonts w:ascii="Times New Roman" w:hAnsi="Times New Roman" w:cs="Times New Roman"/>
                <w:spacing w:val="-2"/>
                <w:sz w:val="24"/>
                <w:szCs w:val="24"/>
              </w:rPr>
              <w:t>competență.</w:t>
            </w:r>
          </w:p>
        </w:tc>
      </w:tr>
      <w:tr w:rsidR="004E63F1" w:rsidRPr="00B12D48" w14:paraId="5CFC3DB3" w14:textId="77777777" w:rsidTr="0074601E">
        <w:trPr>
          <w:trHeight w:val="319"/>
        </w:trPr>
        <w:tc>
          <w:tcPr>
            <w:tcW w:w="560" w:type="dxa"/>
            <w:tcBorders>
              <w:top w:val="double" w:sz="6" w:space="0" w:color="000000"/>
              <w:left w:val="single" w:sz="6" w:space="0" w:color="000000"/>
              <w:bottom w:val="double" w:sz="6" w:space="0" w:color="000000"/>
              <w:right w:val="double" w:sz="6" w:space="0" w:color="000000"/>
            </w:tcBorders>
            <w:hideMark/>
          </w:tcPr>
          <w:p w14:paraId="0A4F9DBB" w14:textId="77777777" w:rsidR="004E63F1" w:rsidRPr="00B12D48" w:rsidRDefault="004E63F1" w:rsidP="008F23E6">
            <w:pPr>
              <w:pStyle w:val="TableParagraph"/>
              <w:ind w:left="21"/>
              <w:rPr>
                <w:rFonts w:ascii="Times New Roman" w:hAnsi="Times New Roman" w:cs="Times New Roman"/>
                <w:sz w:val="24"/>
                <w:szCs w:val="24"/>
              </w:rPr>
            </w:pPr>
            <w:r w:rsidRPr="00B12D48">
              <w:rPr>
                <w:rFonts w:ascii="Times New Roman" w:hAnsi="Times New Roman" w:cs="Times New Roman"/>
                <w:spacing w:val="-10"/>
                <w:sz w:val="24"/>
                <w:szCs w:val="24"/>
              </w:rPr>
              <w:t>1</w:t>
            </w:r>
          </w:p>
        </w:tc>
        <w:tc>
          <w:tcPr>
            <w:tcW w:w="1556" w:type="dxa"/>
            <w:tcBorders>
              <w:top w:val="double" w:sz="6" w:space="0" w:color="000000"/>
              <w:left w:val="double" w:sz="6" w:space="0" w:color="000000"/>
              <w:bottom w:val="double" w:sz="6" w:space="0" w:color="000000"/>
              <w:right w:val="double" w:sz="6" w:space="0" w:color="000000"/>
            </w:tcBorders>
            <w:hideMark/>
          </w:tcPr>
          <w:p w14:paraId="2B62C051" w14:textId="77777777" w:rsidR="004E63F1" w:rsidRPr="00B12D48" w:rsidRDefault="004E63F1" w:rsidP="008F23E6">
            <w:pPr>
              <w:pStyle w:val="TableParagraph"/>
              <w:ind w:left="29"/>
              <w:rPr>
                <w:rFonts w:ascii="Times New Roman" w:hAnsi="Times New Roman" w:cs="Times New Roman"/>
                <w:sz w:val="24"/>
                <w:szCs w:val="24"/>
              </w:rPr>
            </w:pPr>
            <w:r w:rsidRPr="00B12D48">
              <w:rPr>
                <w:rFonts w:ascii="Times New Roman" w:hAnsi="Times New Roman" w:cs="Times New Roman"/>
                <w:sz w:val="24"/>
                <w:szCs w:val="24"/>
              </w:rPr>
              <w:t>Nivel</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2"/>
                <w:sz w:val="24"/>
                <w:szCs w:val="24"/>
              </w:rPr>
              <w:t xml:space="preserve"> </w:t>
            </w:r>
            <w:r w:rsidRPr="00B12D48">
              <w:rPr>
                <w:rFonts w:ascii="Times New Roman" w:hAnsi="Times New Roman" w:cs="Times New Roman"/>
                <w:spacing w:val="-4"/>
                <w:sz w:val="24"/>
                <w:szCs w:val="24"/>
              </w:rPr>
              <w:t>bază</w:t>
            </w:r>
          </w:p>
        </w:tc>
        <w:tc>
          <w:tcPr>
            <w:tcW w:w="7283" w:type="dxa"/>
            <w:tcBorders>
              <w:top w:val="double" w:sz="6" w:space="0" w:color="000000"/>
              <w:left w:val="double" w:sz="6" w:space="0" w:color="000000"/>
              <w:bottom w:val="double" w:sz="6" w:space="0" w:color="000000"/>
              <w:right w:val="single" w:sz="6" w:space="0" w:color="000000"/>
            </w:tcBorders>
            <w:hideMark/>
          </w:tcPr>
          <w:p w14:paraId="0678A26F" w14:textId="77777777" w:rsidR="004E63F1" w:rsidRPr="00B12D48" w:rsidRDefault="004E63F1" w:rsidP="008F23E6">
            <w:pPr>
              <w:pStyle w:val="TableParagraph"/>
              <w:ind w:left="28"/>
              <w:rPr>
                <w:rFonts w:ascii="Times New Roman" w:hAnsi="Times New Roman" w:cs="Times New Roman"/>
                <w:sz w:val="24"/>
                <w:szCs w:val="24"/>
              </w:rPr>
            </w:pPr>
            <w:r w:rsidRPr="00B12D48">
              <w:rPr>
                <w:rFonts w:ascii="Times New Roman" w:hAnsi="Times New Roman" w:cs="Times New Roman"/>
                <w:sz w:val="24"/>
                <w:szCs w:val="24"/>
              </w:rPr>
              <w:t>Are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o</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înțelegere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cunoștințelor</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5"/>
                <w:sz w:val="24"/>
                <w:szCs w:val="24"/>
              </w:rPr>
              <w:t xml:space="preserve"> </w:t>
            </w:r>
            <w:r w:rsidRPr="00B12D48">
              <w:rPr>
                <w:rFonts w:ascii="Times New Roman" w:hAnsi="Times New Roman" w:cs="Times New Roman"/>
                <w:spacing w:val="-4"/>
                <w:sz w:val="24"/>
                <w:szCs w:val="24"/>
              </w:rPr>
              <w:t>bază.</w:t>
            </w:r>
          </w:p>
        </w:tc>
      </w:tr>
      <w:tr w:rsidR="004E63F1" w:rsidRPr="00B12D48" w14:paraId="07B7C56C" w14:textId="77777777" w:rsidTr="0074601E">
        <w:trPr>
          <w:trHeight w:val="486"/>
        </w:trPr>
        <w:tc>
          <w:tcPr>
            <w:tcW w:w="560" w:type="dxa"/>
            <w:tcBorders>
              <w:top w:val="double" w:sz="6" w:space="0" w:color="000000"/>
              <w:left w:val="single" w:sz="6" w:space="0" w:color="000000"/>
              <w:bottom w:val="double" w:sz="6" w:space="0" w:color="000000"/>
              <w:right w:val="double" w:sz="6" w:space="0" w:color="000000"/>
            </w:tcBorders>
          </w:tcPr>
          <w:p w14:paraId="53D7D527" w14:textId="77777777" w:rsidR="004E63F1" w:rsidRPr="00B12D48" w:rsidRDefault="004E63F1" w:rsidP="008F23E6">
            <w:pPr>
              <w:pStyle w:val="TableParagraph"/>
              <w:ind w:left="0"/>
              <w:rPr>
                <w:rFonts w:ascii="Times New Roman" w:hAnsi="Times New Roman" w:cs="Times New Roman"/>
                <w:sz w:val="24"/>
                <w:szCs w:val="24"/>
              </w:rPr>
            </w:pPr>
          </w:p>
          <w:p w14:paraId="1A192884" w14:textId="77777777" w:rsidR="004E63F1" w:rsidRPr="00B12D48" w:rsidRDefault="004E63F1" w:rsidP="008F23E6">
            <w:pPr>
              <w:pStyle w:val="TableParagraph"/>
              <w:ind w:left="0"/>
              <w:rPr>
                <w:rFonts w:ascii="Times New Roman" w:hAnsi="Times New Roman" w:cs="Times New Roman"/>
                <w:sz w:val="24"/>
                <w:szCs w:val="24"/>
              </w:rPr>
            </w:pPr>
          </w:p>
          <w:p w14:paraId="52340048" w14:textId="77777777" w:rsidR="004E63F1" w:rsidRPr="00B12D48" w:rsidRDefault="004E63F1" w:rsidP="008F23E6">
            <w:pPr>
              <w:pStyle w:val="TableParagraph"/>
              <w:ind w:left="0"/>
              <w:rPr>
                <w:rFonts w:ascii="Times New Roman" w:hAnsi="Times New Roman" w:cs="Times New Roman"/>
                <w:sz w:val="24"/>
                <w:szCs w:val="24"/>
              </w:rPr>
            </w:pPr>
          </w:p>
          <w:p w14:paraId="2FFBAA11" w14:textId="77777777" w:rsidR="004E63F1" w:rsidRPr="00B12D48" w:rsidRDefault="004E63F1" w:rsidP="008F23E6">
            <w:pPr>
              <w:pStyle w:val="TableParagraph"/>
              <w:ind w:left="21"/>
              <w:rPr>
                <w:rFonts w:ascii="Times New Roman" w:hAnsi="Times New Roman" w:cs="Times New Roman"/>
                <w:sz w:val="24"/>
                <w:szCs w:val="24"/>
              </w:rPr>
            </w:pPr>
            <w:r w:rsidRPr="00B12D48">
              <w:rPr>
                <w:rFonts w:ascii="Times New Roman" w:hAnsi="Times New Roman" w:cs="Times New Roman"/>
                <w:spacing w:val="-10"/>
                <w:sz w:val="24"/>
                <w:szCs w:val="24"/>
              </w:rPr>
              <w:t>2</w:t>
            </w:r>
          </w:p>
        </w:tc>
        <w:tc>
          <w:tcPr>
            <w:tcW w:w="1556" w:type="dxa"/>
            <w:tcBorders>
              <w:top w:val="double" w:sz="6" w:space="0" w:color="000000"/>
              <w:left w:val="double" w:sz="6" w:space="0" w:color="000000"/>
              <w:bottom w:val="double" w:sz="6" w:space="0" w:color="000000"/>
              <w:right w:val="double" w:sz="6" w:space="0" w:color="000000"/>
            </w:tcBorders>
          </w:tcPr>
          <w:p w14:paraId="64B814D5" w14:textId="77777777" w:rsidR="004E63F1" w:rsidRPr="00B12D48" w:rsidRDefault="004E63F1" w:rsidP="008F23E6">
            <w:pPr>
              <w:pStyle w:val="TableParagraph"/>
              <w:ind w:left="0"/>
              <w:rPr>
                <w:rFonts w:ascii="Times New Roman" w:hAnsi="Times New Roman" w:cs="Times New Roman"/>
                <w:sz w:val="24"/>
                <w:szCs w:val="24"/>
              </w:rPr>
            </w:pPr>
          </w:p>
          <w:p w14:paraId="0504143C" w14:textId="77777777" w:rsidR="004E63F1" w:rsidRPr="00B12D48" w:rsidRDefault="004E63F1" w:rsidP="008F23E6">
            <w:pPr>
              <w:pStyle w:val="TableParagraph"/>
              <w:ind w:left="0"/>
              <w:rPr>
                <w:rFonts w:ascii="Times New Roman" w:hAnsi="Times New Roman" w:cs="Times New Roman"/>
                <w:sz w:val="24"/>
                <w:szCs w:val="24"/>
              </w:rPr>
            </w:pPr>
          </w:p>
          <w:p w14:paraId="08890802" w14:textId="77777777" w:rsidR="004E63F1" w:rsidRPr="00B12D48" w:rsidRDefault="004E63F1" w:rsidP="008F23E6">
            <w:pPr>
              <w:pStyle w:val="TableParagraph"/>
              <w:ind w:left="0"/>
              <w:rPr>
                <w:rFonts w:ascii="Times New Roman" w:hAnsi="Times New Roman" w:cs="Times New Roman"/>
                <w:sz w:val="24"/>
                <w:szCs w:val="24"/>
              </w:rPr>
            </w:pPr>
          </w:p>
          <w:p w14:paraId="0C04EFC6" w14:textId="77777777" w:rsidR="004E63F1" w:rsidRPr="00B12D48" w:rsidRDefault="004E63F1" w:rsidP="008F23E6">
            <w:pPr>
              <w:pStyle w:val="TableParagraph"/>
              <w:ind w:left="29"/>
              <w:rPr>
                <w:rFonts w:ascii="Times New Roman" w:hAnsi="Times New Roman" w:cs="Times New Roman"/>
                <w:sz w:val="24"/>
                <w:szCs w:val="24"/>
              </w:rPr>
            </w:pPr>
            <w:r w:rsidRPr="00B12D48">
              <w:rPr>
                <w:rFonts w:ascii="Times New Roman" w:hAnsi="Times New Roman" w:cs="Times New Roman"/>
                <w:spacing w:val="-2"/>
                <w:sz w:val="24"/>
                <w:szCs w:val="24"/>
              </w:rPr>
              <w:t>Intermediar</w:t>
            </w:r>
          </w:p>
        </w:tc>
        <w:tc>
          <w:tcPr>
            <w:tcW w:w="7283" w:type="dxa"/>
            <w:tcBorders>
              <w:top w:val="double" w:sz="6" w:space="0" w:color="000000"/>
              <w:left w:val="double" w:sz="6" w:space="0" w:color="000000"/>
              <w:bottom w:val="double" w:sz="6" w:space="0" w:color="000000"/>
              <w:right w:val="single" w:sz="6" w:space="0" w:color="000000"/>
            </w:tcBorders>
            <w:hideMark/>
          </w:tcPr>
          <w:p w14:paraId="346F3780" w14:textId="77777777" w:rsidR="004E63F1" w:rsidRPr="00B12D48" w:rsidRDefault="004E63F1" w:rsidP="008F23E6">
            <w:pPr>
              <w:pStyle w:val="TableParagraph"/>
              <w:numPr>
                <w:ilvl w:val="0"/>
                <w:numId w:val="37"/>
              </w:numPr>
              <w:tabs>
                <w:tab w:val="left" w:pos="111"/>
              </w:tabs>
              <w:ind w:right="330" w:firstLine="0"/>
              <w:rPr>
                <w:rFonts w:ascii="Times New Roman" w:hAnsi="Times New Roman" w:cs="Times New Roman"/>
                <w:sz w:val="24"/>
                <w:szCs w:val="24"/>
              </w:rPr>
            </w:pPr>
            <w:r w:rsidRPr="00B12D48">
              <w:rPr>
                <w:rFonts w:ascii="Times New Roman" w:hAnsi="Times New Roman" w:cs="Times New Roman"/>
                <w:sz w:val="24"/>
                <w:szCs w:val="24"/>
              </w:rPr>
              <w:t>Are un nivel de experiență dobândit prin formare fundamentală și/sau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prin</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câteva</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experiențe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similare.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Acest</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nivel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competență presupune sprijinul unor persoane cu expertiză.</w:t>
            </w:r>
          </w:p>
          <w:p w14:paraId="29B108A9" w14:textId="77777777" w:rsidR="004E63F1" w:rsidRPr="00B12D48" w:rsidRDefault="004E63F1" w:rsidP="008F23E6">
            <w:pPr>
              <w:pStyle w:val="TableParagraph"/>
              <w:numPr>
                <w:ilvl w:val="0"/>
                <w:numId w:val="37"/>
              </w:numPr>
              <w:tabs>
                <w:tab w:val="left" w:pos="178"/>
              </w:tabs>
              <w:ind w:right="749" w:firstLine="0"/>
              <w:rPr>
                <w:rFonts w:ascii="Times New Roman" w:hAnsi="Times New Roman" w:cs="Times New Roman"/>
                <w:sz w:val="24"/>
                <w:szCs w:val="24"/>
              </w:rPr>
            </w:pPr>
            <w:r w:rsidRPr="00B12D48">
              <w:rPr>
                <w:rFonts w:ascii="Times New Roman" w:hAnsi="Times New Roman" w:cs="Times New Roman"/>
                <w:sz w:val="24"/>
                <w:szCs w:val="24"/>
              </w:rPr>
              <w:t>Înțelege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poate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utiliza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corect</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termeni,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concepte,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principii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 probleme legate de această competență.</w:t>
            </w:r>
          </w:p>
          <w:p w14:paraId="07A60919" w14:textId="77777777" w:rsidR="004E63F1" w:rsidRPr="00B12D48" w:rsidRDefault="004E63F1" w:rsidP="008F23E6">
            <w:pPr>
              <w:pStyle w:val="TableParagraph"/>
              <w:numPr>
                <w:ilvl w:val="0"/>
                <w:numId w:val="37"/>
              </w:numPr>
              <w:tabs>
                <w:tab w:val="left" w:pos="178"/>
              </w:tabs>
              <w:ind w:right="136" w:firstLine="0"/>
              <w:rPr>
                <w:rFonts w:ascii="Times New Roman" w:hAnsi="Times New Roman" w:cs="Times New Roman"/>
                <w:sz w:val="24"/>
                <w:szCs w:val="24"/>
              </w:rPr>
            </w:pPr>
            <w:r w:rsidRPr="00B12D48">
              <w:rPr>
                <w:rFonts w:ascii="Times New Roman" w:hAnsi="Times New Roman" w:cs="Times New Roman"/>
                <w:sz w:val="24"/>
                <w:szCs w:val="24"/>
              </w:rPr>
              <w:t>Cunoaște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utilizează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actele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normative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aplicabile,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regulamente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 xml:space="preserve">și </w:t>
            </w:r>
            <w:r w:rsidRPr="00B12D48">
              <w:rPr>
                <w:rFonts w:ascii="Times New Roman" w:hAnsi="Times New Roman" w:cs="Times New Roman"/>
                <w:spacing w:val="-2"/>
                <w:sz w:val="24"/>
                <w:szCs w:val="24"/>
              </w:rPr>
              <w:t>ghiduri.</w:t>
            </w:r>
          </w:p>
        </w:tc>
      </w:tr>
      <w:tr w:rsidR="004E63F1" w:rsidRPr="00B12D48" w14:paraId="6A1A1C0E" w14:textId="77777777" w:rsidTr="0074601E">
        <w:trPr>
          <w:trHeight w:val="1975"/>
        </w:trPr>
        <w:tc>
          <w:tcPr>
            <w:tcW w:w="560" w:type="dxa"/>
            <w:tcBorders>
              <w:top w:val="double" w:sz="6" w:space="0" w:color="000000"/>
              <w:left w:val="single" w:sz="6" w:space="0" w:color="000000"/>
              <w:bottom w:val="double" w:sz="6" w:space="0" w:color="000000"/>
              <w:right w:val="double" w:sz="6" w:space="0" w:color="000000"/>
            </w:tcBorders>
          </w:tcPr>
          <w:p w14:paraId="301D82B2" w14:textId="77777777" w:rsidR="004E63F1" w:rsidRPr="00B12D48" w:rsidRDefault="004E63F1" w:rsidP="008F23E6">
            <w:pPr>
              <w:pStyle w:val="TableParagraph"/>
              <w:ind w:left="0"/>
              <w:rPr>
                <w:rFonts w:ascii="Times New Roman" w:hAnsi="Times New Roman" w:cs="Times New Roman"/>
                <w:sz w:val="24"/>
                <w:szCs w:val="24"/>
              </w:rPr>
            </w:pPr>
          </w:p>
          <w:p w14:paraId="772BC4EC" w14:textId="77777777" w:rsidR="004E63F1" w:rsidRPr="00B12D48" w:rsidRDefault="004E63F1" w:rsidP="008F23E6">
            <w:pPr>
              <w:pStyle w:val="TableParagraph"/>
              <w:ind w:left="0"/>
              <w:rPr>
                <w:rFonts w:ascii="Times New Roman" w:hAnsi="Times New Roman" w:cs="Times New Roman"/>
                <w:sz w:val="24"/>
                <w:szCs w:val="24"/>
              </w:rPr>
            </w:pPr>
          </w:p>
          <w:p w14:paraId="652E7EE7" w14:textId="77777777" w:rsidR="004E63F1" w:rsidRPr="00B12D48" w:rsidRDefault="004E63F1" w:rsidP="008F23E6">
            <w:pPr>
              <w:pStyle w:val="TableParagraph"/>
              <w:ind w:left="0"/>
              <w:rPr>
                <w:rFonts w:ascii="Times New Roman" w:hAnsi="Times New Roman" w:cs="Times New Roman"/>
                <w:sz w:val="24"/>
                <w:szCs w:val="24"/>
              </w:rPr>
            </w:pPr>
          </w:p>
          <w:p w14:paraId="43C756C8" w14:textId="77777777" w:rsidR="004E63F1" w:rsidRPr="00B12D48" w:rsidRDefault="004E63F1" w:rsidP="008F23E6">
            <w:pPr>
              <w:pStyle w:val="TableParagraph"/>
              <w:ind w:left="21"/>
              <w:rPr>
                <w:rFonts w:ascii="Times New Roman" w:hAnsi="Times New Roman" w:cs="Times New Roman"/>
                <w:sz w:val="24"/>
                <w:szCs w:val="24"/>
              </w:rPr>
            </w:pPr>
            <w:r w:rsidRPr="00B12D48">
              <w:rPr>
                <w:rFonts w:ascii="Times New Roman" w:hAnsi="Times New Roman" w:cs="Times New Roman"/>
                <w:spacing w:val="-10"/>
                <w:sz w:val="24"/>
                <w:szCs w:val="24"/>
              </w:rPr>
              <w:t>3</w:t>
            </w:r>
          </w:p>
        </w:tc>
        <w:tc>
          <w:tcPr>
            <w:tcW w:w="1556" w:type="dxa"/>
            <w:tcBorders>
              <w:top w:val="double" w:sz="6" w:space="0" w:color="000000"/>
              <w:left w:val="double" w:sz="6" w:space="0" w:color="000000"/>
              <w:bottom w:val="double" w:sz="6" w:space="0" w:color="000000"/>
              <w:right w:val="double" w:sz="6" w:space="0" w:color="000000"/>
            </w:tcBorders>
          </w:tcPr>
          <w:p w14:paraId="515921F4" w14:textId="77777777" w:rsidR="004E63F1" w:rsidRPr="00B12D48" w:rsidRDefault="004E63F1" w:rsidP="008F23E6">
            <w:pPr>
              <w:pStyle w:val="TableParagraph"/>
              <w:ind w:left="0"/>
              <w:rPr>
                <w:rFonts w:ascii="Times New Roman" w:hAnsi="Times New Roman" w:cs="Times New Roman"/>
                <w:sz w:val="24"/>
                <w:szCs w:val="24"/>
              </w:rPr>
            </w:pPr>
          </w:p>
          <w:p w14:paraId="63786BAC" w14:textId="77777777" w:rsidR="004E63F1" w:rsidRPr="00B12D48" w:rsidRDefault="004E63F1" w:rsidP="008F23E6">
            <w:pPr>
              <w:pStyle w:val="TableParagraph"/>
              <w:ind w:left="0"/>
              <w:rPr>
                <w:rFonts w:ascii="Times New Roman" w:hAnsi="Times New Roman" w:cs="Times New Roman"/>
                <w:sz w:val="24"/>
                <w:szCs w:val="24"/>
              </w:rPr>
            </w:pPr>
          </w:p>
          <w:p w14:paraId="1DC7A41E" w14:textId="77777777" w:rsidR="004E63F1" w:rsidRPr="00B12D48" w:rsidRDefault="004E63F1" w:rsidP="008F23E6">
            <w:pPr>
              <w:pStyle w:val="TableParagraph"/>
              <w:ind w:left="0"/>
              <w:rPr>
                <w:rFonts w:ascii="Times New Roman" w:hAnsi="Times New Roman" w:cs="Times New Roman"/>
                <w:sz w:val="24"/>
                <w:szCs w:val="24"/>
              </w:rPr>
            </w:pPr>
          </w:p>
          <w:p w14:paraId="0EEFC554" w14:textId="77777777" w:rsidR="004E63F1" w:rsidRPr="00B12D48" w:rsidRDefault="004E63F1" w:rsidP="008F23E6">
            <w:pPr>
              <w:pStyle w:val="TableParagraph"/>
              <w:ind w:left="29"/>
              <w:rPr>
                <w:rFonts w:ascii="Times New Roman" w:hAnsi="Times New Roman" w:cs="Times New Roman"/>
                <w:sz w:val="24"/>
                <w:szCs w:val="24"/>
              </w:rPr>
            </w:pPr>
            <w:r w:rsidRPr="00B12D48">
              <w:rPr>
                <w:rFonts w:ascii="Times New Roman" w:hAnsi="Times New Roman" w:cs="Times New Roman"/>
                <w:spacing w:val="-2"/>
                <w:sz w:val="24"/>
                <w:szCs w:val="24"/>
              </w:rPr>
              <w:t>Competent</w:t>
            </w:r>
          </w:p>
        </w:tc>
        <w:tc>
          <w:tcPr>
            <w:tcW w:w="7283" w:type="dxa"/>
            <w:tcBorders>
              <w:top w:val="double" w:sz="6" w:space="0" w:color="000000"/>
              <w:left w:val="double" w:sz="6" w:space="0" w:color="000000"/>
              <w:bottom w:val="double" w:sz="6" w:space="0" w:color="000000"/>
              <w:right w:val="single" w:sz="6" w:space="0" w:color="000000"/>
            </w:tcBorders>
            <w:hideMark/>
          </w:tcPr>
          <w:p w14:paraId="1F71E45C" w14:textId="77777777" w:rsidR="004E63F1" w:rsidRPr="00B12D48" w:rsidRDefault="004E63F1" w:rsidP="008F23E6">
            <w:pPr>
              <w:pStyle w:val="TableParagraph"/>
              <w:numPr>
                <w:ilvl w:val="0"/>
                <w:numId w:val="38"/>
              </w:numPr>
              <w:tabs>
                <w:tab w:val="left" w:pos="111"/>
              </w:tabs>
              <w:ind w:right="303" w:firstLine="0"/>
              <w:rPr>
                <w:rFonts w:ascii="Times New Roman" w:hAnsi="Times New Roman" w:cs="Times New Roman"/>
                <w:sz w:val="24"/>
                <w:szCs w:val="24"/>
              </w:rPr>
            </w:pPr>
            <w:r w:rsidRPr="00B12D48">
              <w:rPr>
                <w:rFonts w:ascii="Times New Roman" w:hAnsi="Times New Roman" w:cs="Times New Roman"/>
                <w:sz w:val="24"/>
                <w:szCs w:val="24"/>
              </w:rPr>
              <w:t>Este capabil să îndeplinească funcțiile asociate acestei competențe. Poate fi necesar, uneori, sprijinul persoanelor cu expertiză,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dar</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regulă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demonstrează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această</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aptitudine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 xml:space="preserve">mod </w:t>
            </w:r>
            <w:r w:rsidRPr="00B12D48">
              <w:rPr>
                <w:rFonts w:ascii="Times New Roman" w:hAnsi="Times New Roman" w:cs="Times New Roman"/>
                <w:spacing w:val="-2"/>
                <w:sz w:val="24"/>
                <w:szCs w:val="24"/>
              </w:rPr>
              <w:t>independent.</w:t>
            </w:r>
          </w:p>
          <w:p w14:paraId="6F5263C7" w14:textId="77777777" w:rsidR="004E63F1" w:rsidRPr="00B12D48" w:rsidRDefault="004E63F1" w:rsidP="008F23E6">
            <w:pPr>
              <w:pStyle w:val="TableParagraph"/>
              <w:numPr>
                <w:ilvl w:val="0"/>
                <w:numId w:val="38"/>
              </w:numPr>
              <w:tabs>
                <w:tab w:val="left" w:pos="178"/>
              </w:tabs>
              <w:ind w:left="178" w:hanging="150"/>
              <w:rPr>
                <w:rFonts w:ascii="Times New Roman" w:hAnsi="Times New Roman" w:cs="Times New Roman"/>
                <w:sz w:val="24"/>
                <w:szCs w:val="24"/>
              </w:rPr>
            </w:pPr>
            <w:r w:rsidRPr="00B12D48">
              <w:rPr>
                <w:rFonts w:ascii="Times New Roman" w:hAnsi="Times New Roman" w:cs="Times New Roman"/>
                <w:sz w:val="24"/>
                <w:szCs w:val="24"/>
              </w:rPr>
              <w:t>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aplicat</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această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competență</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trecut,</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sprijin</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extern</w:t>
            </w:r>
            <w:r w:rsidRPr="00B12D48">
              <w:rPr>
                <w:rFonts w:ascii="Times New Roman" w:hAnsi="Times New Roman" w:cs="Times New Roman"/>
                <w:spacing w:val="-3"/>
                <w:sz w:val="24"/>
                <w:szCs w:val="24"/>
              </w:rPr>
              <w:t xml:space="preserve"> </w:t>
            </w:r>
            <w:r w:rsidRPr="00B12D48">
              <w:rPr>
                <w:rFonts w:ascii="Times New Roman" w:hAnsi="Times New Roman" w:cs="Times New Roman"/>
                <w:spacing w:val="-2"/>
                <w:sz w:val="24"/>
                <w:szCs w:val="24"/>
              </w:rPr>
              <w:t>minim.</w:t>
            </w:r>
          </w:p>
          <w:p w14:paraId="46CAB8A3" w14:textId="77777777" w:rsidR="004E63F1" w:rsidRPr="00B12D48" w:rsidRDefault="004E63F1" w:rsidP="008F23E6">
            <w:pPr>
              <w:pStyle w:val="TableParagraph"/>
              <w:numPr>
                <w:ilvl w:val="0"/>
                <w:numId w:val="38"/>
              </w:numPr>
              <w:tabs>
                <w:tab w:val="left" w:pos="178"/>
              </w:tabs>
              <w:ind w:right="505" w:firstLine="0"/>
              <w:rPr>
                <w:rFonts w:ascii="Times New Roman" w:hAnsi="Times New Roman" w:cs="Times New Roman"/>
                <w:sz w:val="24"/>
                <w:szCs w:val="24"/>
              </w:rPr>
            </w:pPr>
            <w:r w:rsidRPr="00B12D48">
              <w:rPr>
                <w:rFonts w:ascii="Times New Roman" w:hAnsi="Times New Roman" w:cs="Times New Roman"/>
                <w:sz w:val="24"/>
                <w:szCs w:val="24"/>
              </w:rPr>
              <w:t>Înțelege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poate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analiza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implicațiile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schimbărilor</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procesele, politicile și procedurile din sectorul de activitate.</w:t>
            </w:r>
          </w:p>
        </w:tc>
      </w:tr>
      <w:tr w:rsidR="004E63F1" w:rsidRPr="00B12D48" w14:paraId="40871CC2" w14:textId="77777777" w:rsidTr="0074601E">
        <w:trPr>
          <w:trHeight w:val="2806"/>
        </w:trPr>
        <w:tc>
          <w:tcPr>
            <w:tcW w:w="560" w:type="dxa"/>
            <w:tcBorders>
              <w:top w:val="double" w:sz="6" w:space="0" w:color="000000"/>
              <w:left w:val="single" w:sz="6" w:space="0" w:color="000000"/>
              <w:bottom w:val="double" w:sz="6" w:space="0" w:color="000000"/>
              <w:right w:val="double" w:sz="6" w:space="0" w:color="000000"/>
            </w:tcBorders>
          </w:tcPr>
          <w:p w14:paraId="06B332EF" w14:textId="77777777" w:rsidR="004E63F1" w:rsidRPr="00B12D48" w:rsidRDefault="004E63F1" w:rsidP="008F23E6">
            <w:pPr>
              <w:pStyle w:val="TableParagraph"/>
              <w:ind w:left="0"/>
              <w:rPr>
                <w:rFonts w:ascii="Times New Roman" w:hAnsi="Times New Roman" w:cs="Times New Roman"/>
                <w:sz w:val="24"/>
                <w:szCs w:val="24"/>
              </w:rPr>
            </w:pPr>
          </w:p>
          <w:p w14:paraId="23B5B93E" w14:textId="77777777" w:rsidR="004E63F1" w:rsidRPr="00B12D48" w:rsidRDefault="004E63F1" w:rsidP="008F23E6">
            <w:pPr>
              <w:pStyle w:val="TableParagraph"/>
              <w:ind w:left="0"/>
              <w:rPr>
                <w:rFonts w:ascii="Times New Roman" w:hAnsi="Times New Roman" w:cs="Times New Roman"/>
                <w:sz w:val="24"/>
                <w:szCs w:val="24"/>
              </w:rPr>
            </w:pPr>
          </w:p>
          <w:p w14:paraId="0D903EC4" w14:textId="77777777" w:rsidR="004E63F1" w:rsidRPr="00B12D48" w:rsidRDefault="004E63F1" w:rsidP="008F23E6">
            <w:pPr>
              <w:pStyle w:val="TableParagraph"/>
              <w:ind w:left="0"/>
              <w:rPr>
                <w:rFonts w:ascii="Times New Roman" w:hAnsi="Times New Roman" w:cs="Times New Roman"/>
                <w:sz w:val="24"/>
                <w:szCs w:val="24"/>
              </w:rPr>
            </w:pPr>
          </w:p>
          <w:p w14:paraId="71C4A45D" w14:textId="77777777" w:rsidR="004E63F1" w:rsidRPr="00B12D48" w:rsidRDefault="004E63F1" w:rsidP="008F23E6">
            <w:pPr>
              <w:pStyle w:val="TableParagraph"/>
              <w:ind w:left="0"/>
              <w:rPr>
                <w:rFonts w:ascii="Times New Roman" w:hAnsi="Times New Roman" w:cs="Times New Roman"/>
                <w:sz w:val="24"/>
                <w:szCs w:val="24"/>
              </w:rPr>
            </w:pPr>
          </w:p>
          <w:p w14:paraId="1FE288B6" w14:textId="77777777" w:rsidR="004E63F1" w:rsidRPr="00B12D48" w:rsidRDefault="004E63F1" w:rsidP="008F23E6">
            <w:pPr>
              <w:pStyle w:val="TableParagraph"/>
              <w:ind w:left="21"/>
              <w:rPr>
                <w:rFonts w:ascii="Times New Roman" w:hAnsi="Times New Roman" w:cs="Times New Roman"/>
                <w:sz w:val="24"/>
                <w:szCs w:val="24"/>
              </w:rPr>
            </w:pPr>
            <w:r w:rsidRPr="00B12D48">
              <w:rPr>
                <w:rFonts w:ascii="Times New Roman" w:hAnsi="Times New Roman" w:cs="Times New Roman"/>
                <w:spacing w:val="-10"/>
                <w:sz w:val="24"/>
                <w:szCs w:val="24"/>
              </w:rPr>
              <w:t>4</w:t>
            </w:r>
          </w:p>
        </w:tc>
        <w:tc>
          <w:tcPr>
            <w:tcW w:w="1556" w:type="dxa"/>
            <w:tcBorders>
              <w:top w:val="double" w:sz="6" w:space="0" w:color="000000"/>
              <w:left w:val="double" w:sz="6" w:space="0" w:color="000000"/>
              <w:bottom w:val="double" w:sz="6" w:space="0" w:color="000000"/>
              <w:right w:val="double" w:sz="6" w:space="0" w:color="000000"/>
            </w:tcBorders>
          </w:tcPr>
          <w:p w14:paraId="50A36A95" w14:textId="77777777" w:rsidR="004E63F1" w:rsidRPr="00B12D48" w:rsidRDefault="004E63F1" w:rsidP="008F23E6">
            <w:pPr>
              <w:pStyle w:val="TableParagraph"/>
              <w:ind w:left="0"/>
              <w:rPr>
                <w:rFonts w:ascii="Times New Roman" w:hAnsi="Times New Roman" w:cs="Times New Roman"/>
                <w:sz w:val="24"/>
                <w:szCs w:val="24"/>
              </w:rPr>
            </w:pPr>
          </w:p>
          <w:p w14:paraId="283CC660" w14:textId="77777777" w:rsidR="004E63F1" w:rsidRPr="00B12D48" w:rsidRDefault="004E63F1" w:rsidP="008F23E6">
            <w:pPr>
              <w:pStyle w:val="TableParagraph"/>
              <w:ind w:left="0"/>
              <w:rPr>
                <w:rFonts w:ascii="Times New Roman" w:hAnsi="Times New Roman" w:cs="Times New Roman"/>
                <w:sz w:val="24"/>
                <w:szCs w:val="24"/>
              </w:rPr>
            </w:pPr>
          </w:p>
          <w:p w14:paraId="3E930819" w14:textId="77777777" w:rsidR="004E63F1" w:rsidRPr="00B12D48" w:rsidRDefault="004E63F1" w:rsidP="008F23E6">
            <w:pPr>
              <w:pStyle w:val="TableParagraph"/>
              <w:ind w:left="0"/>
              <w:rPr>
                <w:rFonts w:ascii="Times New Roman" w:hAnsi="Times New Roman" w:cs="Times New Roman"/>
                <w:sz w:val="24"/>
                <w:szCs w:val="24"/>
              </w:rPr>
            </w:pPr>
          </w:p>
          <w:p w14:paraId="29AA7BE7" w14:textId="77777777" w:rsidR="004E63F1" w:rsidRPr="00B12D48" w:rsidRDefault="004E63F1" w:rsidP="008F23E6">
            <w:pPr>
              <w:pStyle w:val="TableParagraph"/>
              <w:ind w:left="0"/>
              <w:rPr>
                <w:rFonts w:ascii="Times New Roman" w:hAnsi="Times New Roman" w:cs="Times New Roman"/>
                <w:sz w:val="24"/>
                <w:szCs w:val="24"/>
              </w:rPr>
            </w:pPr>
          </w:p>
          <w:p w14:paraId="0C601813" w14:textId="77777777" w:rsidR="004E63F1" w:rsidRPr="00B12D48" w:rsidRDefault="004E63F1" w:rsidP="008F23E6">
            <w:pPr>
              <w:pStyle w:val="TableParagraph"/>
              <w:ind w:left="29"/>
              <w:rPr>
                <w:rFonts w:ascii="Times New Roman" w:hAnsi="Times New Roman" w:cs="Times New Roman"/>
                <w:sz w:val="24"/>
                <w:szCs w:val="24"/>
              </w:rPr>
            </w:pPr>
            <w:r w:rsidRPr="00B12D48">
              <w:rPr>
                <w:rFonts w:ascii="Times New Roman" w:hAnsi="Times New Roman" w:cs="Times New Roman"/>
                <w:spacing w:val="-2"/>
                <w:sz w:val="24"/>
                <w:szCs w:val="24"/>
              </w:rPr>
              <w:t>Avansat</w:t>
            </w:r>
          </w:p>
        </w:tc>
        <w:tc>
          <w:tcPr>
            <w:tcW w:w="7283" w:type="dxa"/>
            <w:tcBorders>
              <w:top w:val="double" w:sz="6" w:space="0" w:color="000000"/>
              <w:left w:val="double" w:sz="6" w:space="0" w:color="000000"/>
              <w:bottom w:val="double" w:sz="6" w:space="0" w:color="000000"/>
              <w:right w:val="single" w:sz="6" w:space="0" w:color="000000"/>
            </w:tcBorders>
            <w:hideMark/>
          </w:tcPr>
          <w:p w14:paraId="5D884B7F" w14:textId="77777777" w:rsidR="004E63F1" w:rsidRPr="00B12D48" w:rsidRDefault="004E63F1" w:rsidP="008F23E6">
            <w:pPr>
              <w:pStyle w:val="TableParagraph"/>
              <w:numPr>
                <w:ilvl w:val="0"/>
                <w:numId w:val="39"/>
              </w:numPr>
              <w:tabs>
                <w:tab w:val="left" w:pos="111"/>
              </w:tabs>
              <w:ind w:right="109" w:firstLine="0"/>
              <w:rPr>
                <w:rFonts w:ascii="Times New Roman" w:hAnsi="Times New Roman" w:cs="Times New Roman"/>
                <w:sz w:val="24"/>
                <w:szCs w:val="24"/>
              </w:rPr>
            </w:pPr>
            <w:r w:rsidRPr="00B12D48">
              <w:rPr>
                <w:rFonts w:ascii="Times New Roman" w:hAnsi="Times New Roman" w:cs="Times New Roman"/>
                <w:sz w:val="24"/>
                <w:szCs w:val="24"/>
              </w:rPr>
              <w:t>Îndeplinește sarcinile asociate acestei aptitudini fără sprijin extern. Este</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recunoscut</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cadrul</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organizației</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din</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care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face parte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ca expert în această competență, este capabil să ofere sprijin și are experiență avansată în această competență.</w:t>
            </w:r>
          </w:p>
          <w:p w14:paraId="50C522A0" w14:textId="77777777" w:rsidR="004E63F1" w:rsidRPr="00B12D48" w:rsidRDefault="004E63F1" w:rsidP="008F23E6">
            <w:pPr>
              <w:pStyle w:val="TableParagraph"/>
              <w:numPr>
                <w:ilvl w:val="0"/>
                <w:numId w:val="39"/>
              </w:numPr>
              <w:tabs>
                <w:tab w:val="left" w:pos="178"/>
              </w:tabs>
              <w:ind w:right="538" w:firstLine="0"/>
              <w:rPr>
                <w:rFonts w:ascii="Times New Roman" w:hAnsi="Times New Roman" w:cs="Times New Roman"/>
                <w:sz w:val="24"/>
                <w:szCs w:val="24"/>
              </w:rPr>
            </w:pPr>
            <w:r w:rsidRPr="00B12D48">
              <w:rPr>
                <w:rFonts w:ascii="Times New Roman" w:hAnsi="Times New Roman" w:cs="Times New Roman"/>
                <w:sz w:val="24"/>
                <w:szCs w:val="24"/>
              </w:rPr>
              <w:t>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oferit</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idei</w:t>
            </w:r>
            <w:r w:rsidRPr="00B12D48">
              <w:rPr>
                <w:rFonts w:ascii="Times New Roman" w:hAnsi="Times New Roman" w:cs="Times New Roman"/>
                <w:spacing w:val="-9"/>
                <w:sz w:val="24"/>
                <w:szCs w:val="24"/>
              </w:rPr>
              <w:t xml:space="preserve"> </w:t>
            </w:r>
            <w:r w:rsidRPr="00B12D48">
              <w:rPr>
                <w:rFonts w:ascii="Times New Roman" w:hAnsi="Times New Roman" w:cs="Times New Roman"/>
                <w:sz w:val="24"/>
                <w:szCs w:val="24"/>
              </w:rPr>
              <w:t>practice/relevante,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resurse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perspective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practice referitoare la procesul sau la dezvoltarea practicii, la nivelul de guvernanță a consiliului și a nivelului executiv superior.</w:t>
            </w:r>
          </w:p>
          <w:p w14:paraId="35CE25A6" w14:textId="77777777" w:rsidR="004E63F1" w:rsidRPr="00B12D48" w:rsidRDefault="004E63F1" w:rsidP="008F23E6">
            <w:pPr>
              <w:pStyle w:val="TableParagraph"/>
              <w:numPr>
                <w:ilvl w:val="0"/>
                <w:numId w:val="39"/>
              </w:numPr>
              <w:tabs>
                <w:tab w:val="left" w:pos="178"/>
              </w:tabs>
              <w:ind w:right="113" w:firstLine="0"/>
              <w:rPr>
                <w:rFonts w:ascii="Times New Roman" w:hAnsi="Times New Roman" w:cs="Times New Roman"/>
                <w:sz w:val="24"/>
                <w:szCs w:val="24"/>
              </w:rPr>
            </w:pPr>
            <w:r w:rsidRPr="00B12D48">
              <w:rPr>
                <w:rFonts w:ascii="Times New Roman" w:hAnsi="Times New Roman" w:cs="Times New Roman"/>
                <w:sz w:val="24"/>
                <w:szCs w:val="24"/>
              </w:rPr>
              <w:t>Este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capabil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interacționeze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și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poarte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discuții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constructive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cu conducerea executivă, dar și să instruiască alte persoane în aplicarea acestei competențe.</w:t>
            </w:r>
          </w:p>
        </w:tc>
      </w:tr>
      <w:tr w:rsidR="004E63F1" w:rsidRPr="00B12D48" w14:paraId="2788E40F" w14:textId="77777777" w:rsidTr="0074601E">
        <w:trPr>
          <w:trHeight w:val="310"/>
        </w:trPr>
        <w:tc>
          <w:tcPr>
            <w:tcW w:w="560" w:type="dxa"/>
            <w:tcBorders>
              <w:top w:val="double" w:sz="6" w:space="0" w:color="000000"/>
              <w:left w:val="single" w:sz="6" w:space="0" w:color="000000"/>
              <w:bottom w:val="single" w:sz="6" w:space="0" w:color="000000"/>
              <w:right w:val="double" w:sz="6" w:space="0" w:color="000000"/>
            </w:tcBorders>
            <w:hideMark/>
          </w:tcPr>
          <w:p w14:paraId="1A6714F2" w14:textId="77777777" w:rsidR="004E63F1" w:rsidRPr="00B12D48" w:rsidRDefault="004E63F1" w:rsidP="008F23E6">
            <w:pPr>
              <w:pStyle w:val="TableParagraph"/>
              <w:ind w:left="21"/>
              <w:rPr>
                <w:rFonts w:ascii="Times New Roman" w:hAnsi="Times New Roman" w:cs="Times New Roman"/>
                <w:sz w:val="24"/>
                <w:szCs w:val="24"/>
              </w:rPr>
            </w:pPr>
            <w:r w:rsidRPr="00B12D48">
              <w:rPr>
                <w:rFonts w:ascii="Times New Roman" w:hAnsi="Times New Roman" w:cs="Times New Roman"/>
                <w:spacing w:val="-10"/>
                <w:sz w:val="24"/>
                <w:szCs w:val="24"/>
              </w:rPr>
              <w:t>5</w:t>
            </w:r>
          </w:p>
        </w:tc>
        <w:tc>
          <w:tcPr>
            <w:tcW w:w="1556" w:type="dxa"/>
            <w:tcBorders>
              <w:top w:val="double" w:sz="6" w:space="0" w:color="000000"/>
              <w:left w:val="double" w:sz="6" w:space="0" w:color="000000"/>
              <w:bottom w:val="single" w:sz="6" w:space="0" w:color="000000"/>
              <w:right w:val="double" w:sz="6" w:space="0" w:color="000000"/>
            </w:tcBorders>
            <w:hideMark/>
          </w:tcPr>
          <w:p w14:paraId="7F9B52EA" w14:textId="77777777" w:rsidR="004E63F1" w:rsidRPr="00B12D48" w:rsidRDefault="004E63F1" w:rsidP="008F23E6">
            <w:pPr>
              <w:pStyle w:val="TableParagraph"/>
              <w:ind w:left="29"/>
              <w:rPr>
                <w:rFonts w:ascii="Times New Roman" w:hAnsi="Times New Roman" w:cs="Times New Roman"/>
                <w:sz w:val="24"/>
                <w:szCs w:val="24"/>
              </w:rPr>
            </w:pPr>
            <w:r w:rsidRPr="00B12D48">
              <w:rPr>
                <w:rFonts w:ascii="Times New Roman" w:hAnsi="Times New Roman" w:cs="Times New Roman"/>
                <w:spacing w:val="-2"/>
                <w:sz w:val="24"/>
                <w:szCs w:val="24"/>
              </w:rPr>
              <w:t>Expert</w:t>
            </w:r>
          </w:p>
        </w:tc>
        <w:tc>
          <w:tcPr>
            <w:tcW w:w="7283" w:type="dxa"/>
            <w:tcBorders>
              <w:top w:val="double" w:sz="6" w:space="0" w:color="000000"/>
              <w:left w:val="double" w:sz="6" w:space="0" w:color="000000"/>
              <w:bottom w:val="single" w:sz="6" w:space="0" w:color="000000"/>
              <w:right w:val="single" w:sz="6" w:space="0" w:color="000000"/>
            </w:tcBorders>
            <w:hideMark/>
          </w:tcPr>
          <w:p w14:paraId="04C8D465" w14:textId="77777777" w:rsidR="004E63F1" w:rsidRPr="00B12D48" w:rsidRDefault="004E63F1" w:rsidP="008F23E6">
            <w:pPr>
              <w:pStyle w:val="TableParagraph"/>
              <w:numPr>
                <w:ilvl w:val="0"/>
                <w:numId w:val="40"/>
              </w:numPr>
              <w:tabs>
                <w:tab w:val="left" w:pos="111"/>
              </w:tabs>
              <w:ind w:left="111" w:hanging="83"/>
              <w:rPr>
                <w:rFonts w:ascii="Times New Roman" w:hAnsi="Times New Roman" w:cs="Times New Roman"/>
                <w:sz w:val="24"/>
                <w:szCs w:val="24"/>
              </w:rPr>
            </w:pPr>
            <w:r w:rsidRPr="00B12D48">
              <w:rPr>
                <w:rFonts w:ascii="Times New Roman" w:hAnsi="Times New Roman" w:cs="Times New Roman"/>
                <w:sz w:val="24"/>
                <w:szCs w:val="24"/>
              </w:rPr>
              <w:t>Este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cunoscut</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ca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expert în</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acest</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sector</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3"/>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1"/>
                <w:sz w:val="24"/>
                <w:szCs w:val="24"/>
              </w:rPr>
              <w:t xml:space="preserve"> </w:t>
            </w:r>
            <w:r w:rsidRPr="00B12D48">
              <w:rPr>
                <w:rFonts w:ascii="Times New Roman" w:hAnsi="Times New Roman" w:cs="Times New Roman"/>
                <w:sz w:val="24"/>
                <w:szCs w:val="24"/>
              </w:rPr>
              <w:t>oferi</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sprijin</w:t>
            </w:r>
            <w:r w:rsidRPr="00B12D48">
              <w:rPr>
                <w:rFonts w:ascii="Times New Roman" w:hAnsi="Times New Roman" w:cs="Times New Roman"/>
                <w:spacing w:val="-2"/>
                <w:sz w:val="24"/>
                <w:szCs w:val="24"/>
              </w:rPr>
              <w:t xml:space="preserve"> </w:t>
            </w:r>
            <w:r w:rsidRPr="00B12D48">
              <w:rPr>
                <w:rFonts w:ascii="Times New Roman" w:hAnsi="Times New Roman" w:cs="Times New Roman"/>
                <w:spacing w:val="-5"/>
                <w:sz w:val="24"/>
                <w:szCs w:val="24"/>
              </w:rPr>
              <w:t>și</w:t>
            </w:r>
          </w:p>
        </w:tc>
      </w:tr>
      <w:tr w:rsidR="004E63F1" w:rsidRPr="00B12D48" w14:paraId="4C7D5AD5" w14:textId="77777777" w:rsidTr="0074601E">
        <w:trPr>
          <w:trHeight w:val="1682"/>
        </w:trPr>
        <w:tc>
          <w:tcPr>
            <w:tcW w:w="560" w:type="dxa"/>
            <w:tcBorders>
              <w:top w:val="single" w:sz="6" w:space="0" w:color="000000"/>
              <w:left w:val="single" w:sz="6" w:space="0" w:color="000000"/>
              <w:bottom w:val="single" w:sz="6" w:space="0" w:color="000000"/>
              <w:right w:val="double" w:sz="6" w:space="0" w:color="000000"/>
            </w:tcBorders>
            <w:hideMark/>
          </w:tcPr>
          <w:p w14:paraId="49A1E439" w14:textId="77777777" w:rsidR="004E63F1" w:rsidRPr="00B12D48" w:rsidRDefault="004E63F1" w:rsidP="008F23E6">
            <w:pPr>
              <w:pStyle w:val="TableParagraph"/>
              <w:ind w:left="0"/>
              <w:rPr>
                <w:rFonts w:ascii="Times New Roman" w:hAnsi="Times New Roman" w:cs="Times New Roman"/>
                <w:sz w:val="24"/>
                <w:szCs w:val="24"/>
              </w:rPr>
            </w:pPr>
            <w:r w:rsidRPr="00B12D48">
              <w:rPr>
                <w:rFonts w:ascii="Times New Roman" w:hAnsi="Times New Roman" w:cs="Times New Roman"/>
                <w:sz w:val="24"/>
                <w:szCs w:val="24"/>
              </w:rPr>
              <w:tab/>
            </w:r>
          </w:p>
        </w:tc>
        <w:tc>
          <w:tcPr>
            <w:tcW w:w="1556" w:type="dxa"/>
            <w:tcBorders>
              <w:top w:val="single" w:sz="6" w:space="0" w:color="000000"/>
              <w:left w:val="double" w:sz="6" w:space="0" w:color="000000"/>
              <w:bottom w:val="single" w:sz="6" w:space="0" w:color="000000"/>
              <w:right w:val="double" w:sz="6" w:space="0" w:color="000000"/>
            </w:tcBorders>
          </w:tcPr>
          <w:p w14:paraId="62BD3134" w14:textId="77777777" w:rsidR="004E63F1" w:rsidRPr="00B12D48" w:rsidRDefault="004E63F1" w:rsidP="008F23E6">
            <w:pPr>
              <w:pStyle w:val="TableParagraph"/>
              <w:ind w:left="0"/>
              <w:rPr>
                <w:rFonts w:ascii="Times New Roman" w:hAnsi="Times New Roman" w:cs="Times New Roman"/>
                <w:sz w:val="24"/>
                <w:szCs w:val="24"/>
              </w:rPr>
            </w:pPr>
          </w:p>
        </w:tc>
        <w:tc>
          <w:tcPr>
            <w:tcW w:w="7283" w:type="dxa"/>
            <w:tcBorders>
              <w:top w:val="single" w:sz="6" w:space="0" w:color="000000"/>
              <w:left w:val="double" w:sz="6" w:space="0" w:color="000000"/>
              <w:bottom w:val="single" w:sz="6" w:space="0" w:color="000000"/>
              <w:right w:val="single" w:sz="6" w:space="0" w:color="000000"/>
            </w:tcBorders>
            <w:hideMark/>
          </w:tcPr>
          <w:p w14:paraId="0F157135" w14:textId="77777777" w:rsidR="004E63F1" w:rsidRPr="00B12D48" w:rsidRDefault="004E63F1" w:rsidP="008F23E6">
            <w:pPr>
              <w:pStyle w:val="TableParagraph"/>
              <w:ind w:left="28"/>
              <w:rPr>
                <w:rFonts w:ascii="Times New Roman" w:hAnsi="Times New Roman" w:cs="Times New Roman"/>
                <w:sz w:val="24"/>
                <w:szCs w:val="24"/>
              </w:rPr>
            </w:pPr>
            <w:r w:rsidRPr="00B12D48">
              <w:rPr>
                <w:rFonts w:ascii="Times New Roman" w:hAnsi="Times New Roman" w:cs="Times New Roman"/>
                <w:sz w:val="24"/>
                <w:szCs w:val="24"/>
              </w:rPr>
              <w:t>pentru</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a</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identifica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soluții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pentru</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problemele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complexe</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legate</w:t>
            </w:r>
            <w:r w:rsidRPr="00B12D48">
              <w:rPr>
                <w:rFonts w:ascii="Times New Roman" w:hAnsi="Times New Roman" w:cs="Times New Roman"/>
                <w:spacing w:val="-4"/>
                <w:sz w:val="24"/>
                <w:szCs w:val="24"/>
              </w:rPr>
              <w:t xml:space="preserve"> </w:t>
            </w:r>
            <w:r w:rsidRPr="00B12D48">
              <w:rPr>
                <w:rFonts w:ascii="Times New Roman" w:hAnsi="Times New Roman" w:cs="Times New Roman"/>
                <w:sz w:val="24"/>
                <w:szCs w:val="24"/>
              </w:rPr>
              <w:t>de această zonă de expertiză.</w:t>
            </w:r>
          </w:p>
          <w:p w14:paraId="44A4C583" w14:textId="77777777" w:rsidR="004E63F1" w:rsidRPr="00B12D48" w:rsidRDefault="004E63F1" w:rsidP="008F23E6">
            <w:pPr>
              <w:pStyle w:val="TableParagraph"/>
              <w:numPr>
                <w:ilvl w:val="0"/>
                <w:numId w:val="41"/>
              </w:numPr>
              <w:tabs>
                <w:tab w:val="left" w:pos="178"/>
              </w:tabs>
              <w:ind w:right="834" w:firstLine="0"/>
              <w:rPr>
                <w:rFonts w:ascii="Times New Roman" w:hAnsi="Times New Roman" w:cs="Times New Roman"/>
                <w:sz w:val="24"/>
                <w:szCs w:val="24"/>
              </w:rPr>
            </w:pPr>
            <w:r w:rsidRPr="00B12D48">
              <w:rPr>
                <w:rFonts w:ascii="Times New Roman" w:hAnsi="Times New Roman" w:cs="Times New Roman"/>
                <w:sz w:val="24"/>
                <w:szCs w:val="24"/>
              </w:rPr>
              <w:t>A</w:t>
            </w:r>
            <w:r w:rsidRPr="00B12D48">
              <w:rPr>
                <w:rFonts w:ascii="Times New Roman" w:hAnsi="Times New Roman" w:cs="Times New Roman"/>
                <w:spacing w:val="-5"/>
                <w:sz w:val="24"/>
                <w:szCs w:val="24"/>
              </w:rPr>
              <w:t xml:space="preserve"> </w:t>
            </w:r>
            <w:r w:rsidRPr="00B12D48">
              <w:rPr>
                <w:rFonts w:ascii="Times New Roman" w:hAnsi="Times New Roman" w:cs="Times New Roman"/>
                <w:sz w:val="24"/>
                <w:szCs w:val="24"/>
              </w:rPr>
              <w:t>demonstrat</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excelență</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în</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aplicarea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acestei</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competențe</w:t>
            </w:r>
            <w:r w:rsidRPr="00B12D48">
              <w:rPr>
                <w:rFonts w:ascii="Times New Roman" w:hAnsi="Times New Roman" w:cs="Times New Roman"/>
                <w:spacing w:val="-8"/>
                <w:sz w:val="24"/>
                <w:szCs w:val="24"/>
              </w:rPr>
              <w:t xml:space="preserve"> </w:t>
            </w:r>
            <w:r w:rsidRPr="00B12D48">
              <w:rPr>
                <w:rFonts w:ascii="Times New Roman" w:hAnsi="Times New Roman" w:cs="Times New Roman"/>
                <w:sz w:val="24"/>
                <w:szCs w:val="24"/>
              </w:rPr>
              <w:t>în multiple consilii de administrație și/sau organizații.</w:t>
            </w:r>
          </w:p>
          <w:p w14:paraId="003A0278" w14:textId="77777777" w:rsidR="004E63F1" w:rsidRPr="00B12D48" w:rsidRDefault="004E63F1" w:rsidP="008F23E6">
            <w:pPr>
              <w:pStyle w:val="TableParagraph"/>
              <w:numPr>
                <w:ilvl w:val="0"/>
                <w:numId w:val="41"/>
              </w:numPr>
              <w:tabs>
                <w:tab w:val="left" w:pos="178"/>
              </w:tabs>
              <w:ind w:right="436" w:firstLine="0"/>
              <w:rPr>
                <w:rFonts w:ascii="Times New Roman" w:hAnsi="Times New Roman" w:cs="Times New Roman"/>
                <w:sz w:val="24"/>
                <w:szCs w:val="24"/>
              </w:rPr>
            </w:pPr>
            <w:r w:rsidRPr="00B12D48">
              <w:rPr>
                <w:rFonts w:ascii="Times New Roman" w:hAnsi="Times New Roman" w:cs="Times New Roman"/>
                <w:sz w:val="24"/>
                <w:szCs w:val="24"/>
              </w:rPr>
              <w:t>Este perceput ca expert, conducător și inovator în această competență</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de</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către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consiliul,</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organizația</w:t>
            </w:r>
            <w:r w:rsidRPr="00B12D48">
              <w:rPr>
                <w:rFonts w:ascii="Times New Roman" w:hAnsi="Times New Roman" w:cs="Times New Roman"/>
                <w:spacing w:val="-7"/>
                <w:sz w:val="24"/>
                <w:szCs w:val="24"/>
              </w:rPr>
              <w:t xml:space="preserve"> </w:t>
            </w:r>
            <w:r w:rsidRPr="00B12D48">
              <w:rPr>
                <w:rFonts w:ascii="Times New Roman" w:hAnsi="Times New Roman" w:cs="Times New Roman"/>
                <w:sz w:val="24"/>
                <w:szCs w:val="24"/>
              </w:rPr>
              <w:t>și/sau</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alte</w:t>
            </w:r>
            <w:r w:rsidRPr="00B12D48">
              <w:rPr>
                <w:rFonts w:ascii="Times New Roman" w:hAnsi="Times New Roman" w:cs="Times New Roman"/>
                <w:spacing w:val="-6"/>
                <w:sz w:val="24"/>
                <w:szCs w:val="24"/>
              </w:rPr>
              <w:t xml:space="preserve"> </w:t>
            </w:r>
            <w:r w:rsidRPr="00B12D48">
              <w:rPr>
                <w:rFonts w:ascii="Times New Roman" w:hAnsi="Times New Roman" w:cs="Times New Roman"/>
                <w:sz w:val="24"/>
                <w:szCs w:val="24"/>
              </w:rPr>
              <w:t>organizații.</w:t>
            </w:r>
          </w:p>
        </w:tc>
      </w:tr>
    </w:tbl>
    <w:p w14:paraId="001281CA" w14:textId="77777777" w:rsidR="004E63F1" w:rsidRPr="00B12D48" w:rsidRDefault="004E63F1" w:rsidP="008F23E6">
      <w:pPr>
        <w:pStyle w:val="BodyText"/>
        <w:rPr>
          <w:rFonts w:ascii="Times New Roman" w:hAnsi="Times New Roman" w:cs="Times New Roman"/>
          <w:sz w:val="16"/>
          <w:szCs w:val="16"/>
        </w:rPr>
      </w:pPr>
    </w:p>
    <w:p w14:paraId="6109CD2A" w14:textId="77777777" w:rsidR="004E63F1" w:rsidRPr="00B12D48" w:rsidRDefault="004E63F1" w:rsidP="008F23E6">
      <w:pPr>
        <w:pStyle w:val="BodyText"/>
        <w:ind w:right="-6"/>
        <w:jc w:val="both"/>
        <w:rPr>
          <w:rFonts w:ascii="Times New Roman" w:hAnsi="Times New Roman" w:cs="Times New Roman"/>
          <w:b/>
          <w:bCs/>
        </w:rPr>
      </w:pPr>
      <w:bookmarkStart w:id="8" w:name="_bookmark5"/>
      <w:bookmarkEnd w:id="8"/>
      <w:r w:rsidRPr="00B12D48">
        <w:rPr>
          <w:rFonts w:ascii="Times New Roman" w:hAnsi="Times New Roman" w:cs="Times New Roman"/>
          <w:b/>
          <w:bCs/>
        </w:rPr>
        <w:t>6. Pragul minim colectiv</w:t>
      </w:r>
    </w:p>
    <w:p w14:paraId="681382BB" w14:textId="0071477B" w:rsidR="00B0515A" w:rsidRDefault="004E63F1" w:rsidP="008F23E6">
      <w:pPr>
        <w:widowControl w:val="0"/>
        <w:autoSpaceDE w:val="0"/>
        <w:autoSpaceDN w:val="0"/>
        <w:spacing w:after="0" w:line="240" w:lineRule="auto"/>
        <w:jc w:val="both"/>
        <w:rPr>
          <w:rFonts w:ascii="Times New Roman" w:hAnsi="Times New Roman"/>
          <w:b/>
          <w:bCs/>
          <w:sz w:val="24"/>
          <w:szCs w:val="24"/>
          <w:u w:val="single"/>
        </w:rPr>
      </w:pPr>
      <w:r w:rsidRPr="00B12D48">
        <w:rPr>
          <w:rFonts w:ascii="Times New Roman" w:hAnsi="Times New Roman"/>
          <w:b/>
          <w:bCs/>
          <w:sz w:val="24"/>
          <w:szCs w:val="24"/>
          <w:u w:val="single"/>
        </w:rPr>
        <w:t>Se</w:t>
      </w:r>
      <w:r w:rsidRPr="00B12D48">
        <w:rPr>
          <w:rFonts w:ascii="Times New Roman" w:hAnsi="Times New Roman"/>
          <w:b/>
          <w:bCs/>
          <w:spacing w:val="26"/>
          <w:sz w:val="24"/>
          <w:szCs w:val="24"/>
          <w:u w:val="single"/>
        </w:rPr>
        <w:t xml:space="preserve"> </w:t>
      </w:r>
      <w:r w:rsidRPr="00B12D48">
        <w:rPr>
          <w:rFonts w:ascii="Times New Roman" w:hAnsi="Times New Roman"/>
          <w:b/>
          <w:bCs/>
          <w:sz w:val="24"/>
          <w:szCs w:val="24"/>
          <w:u w:val="single"/>
        </w:rPr>
        <w:t>stabilește</w:t>
      </w:r>
      <w:r w:rsidRPr="00B12D48">
        <w:rPr>
          <w:rFonts w:ascii="Times New Roman" w:hAnsi="Times New Roman"/>
          <w:b/>
          <w:bCs/>
          <w:spacing w:val="26"/>
          <w:sz w:val="24"/>
          <w:szCs w:val="24"/>
          <w:u w:val="single"/>
        </w:rPr>
        <w:t xml:space="preserve"> </w:t>
      </w:r>
      <w:r w:rsidRPr="00B12D48">
        <w:rPr>
          <w:rFonts w:ascii="Times New Roman" w:hAnsi="Times New Roman"/>
          <w:b/>
          <w:bCs/>
          <w:sz w:val="24"/>
          <w:szCs w:val="24"/>
          <w:u w:val="single"/>
        </w:rPr>
        <w:t>un</w:t>
      </w:r>
      <w:r w:rsidRPr="00B12D48">
        <w:rPr>
          <w:rFonts w:ascii="Times New Roman" w:hAnsi="Times New Roman"/>
          <w:b/>
          <w:bCs/>
          <w:spacing w:val="24"/>
          <w:sz w:val="24"/>
          <w:szCs w:val="24"/>
          <w:u w:val="single"/>
        </w:rPr>
        <w:t xml:space="preserve"> </w:t>
      </w:r>
      <w:r w:rsidRPr="00B12D48">
        <w:rPr>
          <w:rFonts w:ascii="Times New Roman" w:hAnsi="Times New Roman"/>
          <w:b/>
          <w:bCs/>
          <w:sz w:val="24"/>
          <w:szCs w:val="24"/>
          <w:u w:val="single"/>
        </w:rPr>
        <w:t>prag</w:t>
      </w:r>
      <w:r w:rsidRPr="00B12D48">
        <w:rPr>
          <w:rFonts w:ascii="Times New Roman" w:hAnsi="Times New Roman"/>
          <w:b/>
          <w:bCs/>
          <w:spacing w:val="24"/>
          <w:sz w:val="24"/>
          <w:szCs w:val="24"/>
          <w:u w:val="single"/>
        </w:rPr>
        <w:t xml:space="preserve"> </w:t>
      </w:r>
      <w:r w:rsidRPr="00B12D48">
        <w:rPr>
          <w:rFonts w:ascii="Times New Roman" w:hAnsi="Times New Roman"/>
          <w:b/>
          <w:bCs/>
          <w:sz w:val="24"/>
          <w:szCs w:val="24"/>
          <w:u w:val="single"/>
        </w:rPr>
        <w:t>minim</w:t>
      </w:r>
      <w:r w:rsidRPr="00B12D48">
        <w:rPr>
          <w:rFonts w:ascii="Times New Roman" w:hAnsi="Times New Roman"/>
          <w:b/>
          <w:bCs/>
          <w:spacing w:val="27"/>
          <w:sz w:val="24"/>
          <w:szCs w:val="24"/>
          <w:u w:val="single"/>
        </w:rPr>
        <w:t xml:space="preserve"> </w:t>
      </w:r>
      <w:r w:rsidRPr="00B12D48">
        <w:rPr>
          <w:rFonts w:ascii="Times New Roman" w:hAnsi="Times New Roman"/>
          <w:b/>
          <w:bCs/>
          <w:sz w:val="24"/>
          <w:szCs w:val="24"/>
          <w:u w:val="single"/>
        </w:rPr>
        <w:t>colectiv global</w:t>
      </w:r>
      <w:r w:rsidRPr="00B12D48">
        <w:rPr>
          <w:rFonts w:ascii="Times New Roman" w:hAnsi="Times New Roman"/>
          <w:b/>
          <w:bCs/>
          <w:spacing w:val="25"/>
          <w:sz w:val="24"/>
          <w:szCs w:val="24"/>
          <w:u w:val="single"/>
        </w:rPr>
        <w:t xml:space="preserve"> </w:t>
      </w:r>
      <w:r w:rsidRPr="00B12D48">
        <w:rPr>
          <w:rFonts w:ascii="Times New Roman" w:hAnsi="Times New Roman"/>
          <w:b/>
          <w:bCs/>
          <w:sz w:val="24"/>
          <w:szCs w:val="24"/>
          <w:u w:val="single"/>
        </w:rPr>
        <w:t>de</w:t>
      </w:r>
      <w:r w:rsidRPr="00B12D48">
        <w:rPr>
          <w:rFonts w:ascii="Times New Roman" w:hAnsi="Times New Roman"/>
          <w:b/>
          <w:bCs/>
          <w:spacing w:val="24"/>
          <w:sz w:val="24"/>
          <w:szCs w:val="24"/>
          <w:u w:val="single"/>
        </w:rPr>
        <w:t xml:space="preserve"> </w:t>
      </w:r>
      <w:r w:rsidRPr="00B12D48">
        <w:rPr>
          <w:rFonts w:ascii="Times New Roman" w:hAnsi="Times New Roman"/>
          <w:b/>
          <w:bCs/>
          <w:sz w:val="24"/>
          <w:szCs w:val="24"/>
          <w:u w:val="single"/>
        </w:rPr>
        <w:t xml:space="preserve">minim </w:t>
      </w:r>
      <w:r w:rsidR="00C52AD6" w:rsidRPr="00B12D48">
        <w:rPr>
          <w:rFonts w:ascii="Times New Roman" w:hAnsi="Times New Roman"/>
          <w:b/>
          <w:bCs/>
          <w:sz w:val="24"/>
          <w:szCs w:val="24"/>
          <w:u w:val="single"/>
        </w:rPr>
        <w:t>6</w:t>
      </w:r>
      <w:r w:rsidRPr="00B12D48">
        <w:rPr>
          <w:rFonts w:ascii="Times New Roman" w:hAnsi="Times New Roman"/>
          <w:b/>
          <w:bCs/>
          <w:sz w:val="24"/>
          <w:szCs w:val="24"/>
          <w:u w:val="single"/>
        </w:rPr>
        <w:t>0% din punctajul maxim ponderat</w:t>
      </w:r>
      <w:r w:rsidR="00B329B5" w:rsidRPr="00B12D48">
        <w:rPr>
          <w:rFonts w:ascii="Times New Roman" w:hAnsi="Times New Roman"/>
          <w:b/>
          <w:bCs/>
          <w:sz w:val="24"/>
          <w:szCs w:val="24"/>
          <w:u w:val="single"/>
        </w:rPr>
        <w:t>.</w:t>
      </w:r>
    </w:p>
    <w:p w14:paraId="3D418EA8" w14:textId="77777777" w:rsidR="00E736EB" w:rsidRPr="00B12D48" w:rsidRDefault="00E736EB" w:rsidP="008F23E6">
      <w:pPr>
        <w:widowControl w:val="0"/>
        <w:autoSpaceDE w:val="0"/>
        <w:autoSpaceDN w:val="0"/>
        <w:spacing w:after="0" w:line="240" w:lineRule="auto"/>
        <w:jc w:val="both"/>
        <w:rPr>
          <w:rFonts w:ascii="Times New Roman" w:hAnsi="Times New Roman"/>
          <w:b/>
          <w:bCs/>
          <w:sz w:val="24"/>
          <w:szCs w:val="24"/>
          <w:u w:val="single"/>
        </w:rPr>
      </w:pPr>
    </w:p>
    <w:p w14:paraId="6F2B6D56" w14:textId="3CB16839" w:rsidR="001A75FC" w:rsidRPr="00B12D48" w:rsidRDefault="001A75FC" w:rsidP="008F23E6">
      <w:pPr>
        <w:widowControl w:val="0"/>
        <w:autoSpaceDE w:val="0"/>
        <w:autoSpaceDN w:val="0"/>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7. </w:t>
      </w:r>
      <w:r w:rsidR="00D52B68" w:rsidRPr="00B12D48">
        <w:rPr>
          <w:rFonts w:ascii="Times New Roman" w:hAnsi="Times New Roman"/>
          <w:b/>
          <w:bCs/>
          <w:sz w:val="24"/>
          <w:szCs w:val="24"/>
        </w:rPr>
        <w:t>Descrierea matricei</w:t>
      </w:r>
    </w:p>
    <w:p w14:paraId="1DD19FB7" w14:textId="63CD5A37" w:rsidR="00D52B68" w:rsidRPr="00B12D48" w:rsidRDefault="00D52B68" w:rsidP="008F23E6">
      <w:pPr>
        <w:widowControl w:val="0"/>
        <w:autoSpaceDE w:val="0"/>
        <w:autoSpaceDN w:val="0"/>
        <w:spacing w:after="0" w:line="240" w:lineRule="auto"/>
        <w:jc w:val="both"/>
        <w:rPr>
          <w:rFonts w:ascii="Times New Roman" w:hAnsi="Times New Roman"/>
          <w:i/>
          <w:iCs/>
          <w:sz w:val="24"/>
          <w:szCs w:val="24"/>
        </w:rPr>
      </w:pPr>
      <w:r w:rsidRPr="00B12D48">
        <w:rPr>
          <w:rFonts w:ascii="Times New Roman" w:hAnsi="Times New Roman"/>
          <w:i/>
          <w:iCs/>
          <w:sz w:val="24"/>
          <w:szCs w:val="24"/>
        </w:rPr>
        <w:t>Descrierea coloanelor matricei</w:t>
      </w:r>
    </w:p>
    <w:p w14:paraId="35768078" w14:textId="77777777" w:rsidR="001B3210" w:rsidRPr="00B12D48" w:rsidRDefault="001B3210"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a) </w:t>
      </w:r>
      <w:r w:rsidR="00C17204" w:rsidRPr="00B12D48">
        <w:rPr>
          <w:rFonts w:ascii="Times New Roman" w:hAnsi="Times New Roman"/>
          <w:sz w:val="24"/>
          <w:szCs w:val="24"/>
        </w:rPr>
        <w:t xml:space="preserve">Criterii- reprezintă categorii </w:t>
      </w:r>
      <w:r w:rsidR="0049257F" w:rsidRPr="00B12D48">
        <w:rPr>
          <w:rFonts w:ascii="Times New Roman" w:hAnsi="Times New Roman"/>
          <w:sz w:val="24"/>
          <w:szCs w:val="24"/>
        </w:rPr>
        <w:t xml:space="preserve">de competențe, trăsături, condiții necesare și interdicții derivate </w:t>
      </w:r>
      <w:r w:rsidR="00BE7F8B" w:rsidRPr="00B12D48">
        <w:rPr>
          <w:rFonts w:ascii="Times New Roman" w:hAnsi="Times New Roman"/>
          <w:sz w:val="24"/>
          <w:szCs w:val="24"/>
        </w:rPr>
        <w:t xml:space="preserve">din matricea consiliului. Criteriile sunt folosite pentru evaluarea colectivă sau individuală a </w:t>
      </w:r>
      <w:r w:rsidR="00331500" w:rsidRPr="00B12D48">
        <w:rPr>
          <w:rFonts w:ascii="Times New Roman" w:hAnsi="Times New Roman"/>
          <w:sz w:val="24"/>
          <w:szCs w:val="24"/>
        </w:rPr>
        <w:t>candidaților</w:t>
      </w:r>
      <w:r w:rsidR="003B7903" w:rsidRPr="00B12D48">
        <w:rPr>
          <w:rFonts w:ascii="Times New Roman" w:hAnsi="Times New Roman"/>
          <w:sz w:val="24"/>
          <w:szCs w:val="24"/>
        </w:rPr>
        <w:t xml:space="preserve"> pentru postul de membru în consiliu.</w:t>
      </w:r>
    </w:p>
    <w:p w14:paraId="33B6D5BD" w14:textId="77777777" w:rsidR="001B3210" w:rsidRPr="00B12D48" w:rsidRDefault="001B3210"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b) </w:t>
      </w:r>
      <w:r w:rsidR="007745D4" w:rsidRPr="00B12D48">
        <w:rPr>
          <w:rFonts w:ascii="Times New Roman" w:hAnsi="Times New Roman"/>
          <w:sz w:val="24"/>
          <w:szCs w:val="24"/>
        </w:rPr>
        <w:t>Obligatoriu (Oblig.) sau Opțional (</w:t>
      </w:r>
      <w:proofErr w:type="spellStart"/>
      <w:r w:rsidR="00C91F44" w:rsidRPr="00B12D48">
        <w:rPr>
          <w:rFonts w:ascii="Times New Roman" w:hAnsi="Times New Roman"/>
          <w:sz w:val="24"/>
          <w:szCs w:val="24"/>
        </w:rPr>
        <w:t>O</w:t>
      </w:r>
      <w:r w:rsidR="007745D4" w:rsidRPr="00B12D48">
        <w:rPr>
          <w:rFonts w:ascii="Times New Roman" w:hAnsi="Times New Roman"/>
          <w:sz w:val="24"/>
          <w:szCs w:val="24"/>
        </w:rPr>
        <w:t>p</w:t>
      </w:r>
      <w:r w:rsidR="00C91F44" w:rsidRPr="00B12D48">
        <w:rPr>
          <w:rFonts w:ascii="Times New Roman" w:hAnsi="Times New Roman"/>
          <w:sz w:val="24"/>
          <w:szCs w:val="24"/>
        </w:rPr>
        <w:t>ț</w:t>
      </w:r>
      <w:proofErr w:type="spellEnd"/>
      <w:r w:rsidR="00996826" w:rsidRPr="00B12D48">
        <w:rPr>
          <w:rFonts w:ascii="Times New Roman" w:hAnsi="Times New Roman"/>
          <w:sz w:val="24"/>
          <w:szCs w:val="24"/>
        </w:rPr>
        <w:t>.</w:t>
      </w:r>
      <w:r w:rsidR="00C91F44" w:rsidRPr="00B12D48">
        <w:rPr>
          <w:rFonts w:ascii="Times New Roman" w:hAnsi="Times New Roman"/>
          <w:sz w:val="24"/>
          <w:szCs w:val="24"/>
        </w:rPr>
        <w:t xml:space="preserve">) – Precizează dacă pentru scopul evaluării este necesar </w:t>
      </w:r>
      <w:r w:rsidR="009C37F5" w:rsidRPr="00B12D48">
        <w:rPr>
          <w:rFonts w:ascii="Times New Roman" w:hAnsi="Times New Roman"/>
          <w:sz w:val="24"/>
          <w:szCs w:val="24"/>
        </w:rPr>
        <w:t>un anumit criteriu (selectează obligatoriu) sau nu (selectează opțional).</w:t>
      </w:r>
      <w:r w:rsidR="006C709E" w:rsidRPr="00B12D48">
        <w:rPr>
          <w:rFonts w:ascii="Times New Roman" w:hAnsi="Times New Roman"/>
          <w:sz w:val="24"/>
          <w:szCs w:val="24"/>
        </w:rPr>
        <w:t xml:space="preserve"> Criteriile obligatorii sunt competențe și </w:t>
      </w:r>
      <w:r w:rsidR="00466891" w:rsidRPr="00B12D48">
        <w:rPr>
          <w:rFonts w:ascii="Times New Roman" w:hAnsi="Times New Roman"/>
          <w:sz w:val="24"/>
          <w:szCs w:val="24"/>
        </w:rPr>
        <w:t>trăsături</w:t>
      </w:r>
      <w:r w:rsidR="006C709E" w:rsidRPr="00B12D48">
        <w:rPr>
          <w:rFonts w:ascii="Times New Roman" w:hAnsi="Times New Roman"/>
          <w:sz w:val="24"/>
          <w:szCs w:val="24"/>
        </w:rPr>
        <w:t xml:space="preserve"> care trebuie î</w:t>
      </w:r>
      <w:r w:rsidR="00466891" w:rsidRPr="00B12D48">
        <w:rPr>
          <w:rFonts w:ascii="Times New Roman" w:hAnsi="Times New Roman"/>
          <w:sz w:val="24"/>
          <w:szCs w:val="24"/>
        </w:rPr>
        <w:t>ndeplinite de către toți candidații sau de către acei membri din consiliu</w:t>
      </w:r>
      <w:r w:rsidR="00DC3803" w:rsidRPr="00B12D48">
        <w:rPr>
          <w:rFonts w:ascii="Times New Roman" w:hAnsi="Times New Roman"/>
          <w:sz w:val="24"/>
          <w:szCs w:val="24"/>
        </w:rPr>
        <w:t xml:space="preserve"> pentru care există nivel minim de competență aplicabil. Criteriile opționale sunt </w:t>
      </w:r>
      <w:r w:rsidR="000C5581" w:rsidRPr="00B12D48">
        <w:rPr>
          <w:rFonts w:ascii="Times New Roman" w:hAnsi="Times New Roman"/>
          <w:sz w:val="24"/>
          <w:szCs w:val="24"/>
        </w:rPr>
        <w:t xml:space="preserve">competențe și trăsături care pot fi îndeplinite de către unii membrii ai </w:t>
      </w:r>
      <w:r w:rsidR="009356ED" w:rsidRPr="00B12D48">
        <w:rPr>
          <w:rFonts w:ascii="Times New Roman" w:hAnsi="Times New Roman"/>
          <w:sz w:val="24"/>
          <w:szCs w:val="24"/>
        </w:rPr>
        <w:t>consiliului, dar nu în mod necesar pentru toți</w:t>
      </w:r>
      <w:r w:rsidR="008A0652" w:rsidRPr="00B12D48">
        <w:rPr>
          <w:rFonts w:ascii="Times New Roman" w:hAnsi="Times New Roman"/>
          <w:sz w:val="24"/>
          <w:szCs w:val="24"/>
        </w:rPr>
        <w:t xml:space="preserve">, pentru care nu există un nivel minim de competență aplicabil tuturor membrilor </w:t>
      </w:r>
      <w:r w:rsidR="00FB529B" w:rsidRPr="00B12D48">
        <w:rPr>
          <w:rFonts w:ascii="Times New Roman" w:hAnsi="Times New Roman"/>
          <w:sz w:val="24"/>
          <w:szCs w:val="24"/>
        </w:rPr>
        <w:t>consiliului.</w:t>
      </w:r>
    </w:p>
    <w:p w14:paraId="296A7896" w14:textId="77777777" w:rsidR="001B3210" w:rsidRPr="00B12D48" w:rsidRDefault="001B3210"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c) </w:t>
      </w:r>
      <w:r w:rsidR="00FB529B" w:rsidRPr="00B12D48">
        <w:rPr>
          <w:rFonts w:ascii="Times New Roman" w:hAnsi="Times New Roman"/>
          <w:sz w:val="24"/>
          <w:szCs w:val="24"/>
        </w:rPr>
        <w:t>P</w:t>
      </w:r>
      <w:r w:rsidR="0014046B" w:rsidRPr="00B12D48">
        <w:rPr>
          <w:rFonts w:ascii="Times New Roman" w:hAnsi="Times New Roman"/>
          <w:sz w:val="24"/>
          <w:szCs w:val="24"/>
        </w:rPr>
        <w:t>o</w:t>
      </w:r>
      <w:r w:rsidR="00FB529B" w:rsidRPr="00B12D48">
        <w:rPr>
          <w:rFonts w:ascii="Times New Roman" w:hAnsi="Times New Roman"/>
          <w:sz w:val="24"/>
          <w:szCs w:val="24"/>
        </w:rPr>
        <w:t xml:space="preserve">nderea- (0-1) </w:t>
      </w:r>
      <w:r w:rsidR="0014046B" w:rsidRPr="00B12D48">
        <w:rPr>
          <w:rFonts w:ascii="Times New Roman" w:hAnsi="Times New Roman"/>
          <w:sz w:val="24"/>
          <w:szCs w:val="24"/>
        </w:rPr>
        <w:t>– Indică importanța relativă a competenței</w:t>
      </w:r>
      <w:r w:rsidR="00ED24D7" w:rsidRPr="00B12D48">
        <w:rPr>
          <w:rFonts w:ascii="Times New Roman" w:hAnsi="Times New Roman"/>
          <w:sz w:val="24"/>
          <w:szCs w:val="24"/>
        </w:rPr>
        <w:t xml:space="preserve"> ce este evaluată. O valoare a ponderii apropiată</w:t>
      </w:r>
      <w:r w:rsidR="00B053E1" w:rsidRPr="00B12D48">
        <w:rPr>
          <w:rFonts w:ascii="Times New Roman" w:hAnsi="Times New Roman"/>
          <w:sz w:val="24"/>
          <w:szCs w:val="24"/>
        </w:rPr>
        <w:t xml:space="preserve"> de 1 </w:t>
      </w:r>
      <w:r w:rsidR="005B3375" w:rsidRPr="00B12D48">
        <w:rPr>
          <w:rFonts w:ascii="Times New Roman" w:hAnsi="Times New Roman"/>
          <w:sz w:val="24"/>
          <w:szCs w:val="24"/>
        </w:rPr>
        <w:t>indică o importanță</w:t>
      </w:r>
      <w:r w:rsidR="008E18C1" w:rsidRPr="00B12D48">
        <w:rPr>
          <w:rFonts w:ascii="Times New Roman" w:hAnsi="Times New Roman"/>
          <w:sz w:val="24"/>
          <w:szCs w:val="24"/>
        </w:rPr>
        <w:t xml:space="preserve"> crescută a competenței, în timp ce valorile apropiate de 0 indică o </w:t>
      </w:r>
      <w:r w:rsidR="005A0AC7" w:rsidRPr="00B12D48">
        <w:rPr>
          <w:rFonts w:ascii="Times New Roman" w:hAnsi="Times New Roman"/>
          <w:sz w:val="24"/>
          <w:szCs w:val="24"/>
        </w:rPr>
        <w:t>importanță scăzută.</w:t>
      </w:r>
    </w:p>
    <w:p w14:paraId="64C08357" w14:textId="77777777" w:rsidR="002319EE" w:rsidRPr="00B12D48" w:rsidRDefault="001B3210"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d) </w:t>
      </w:r>
      <w:r w:rsidR="005A0AC7" w:rsidRPr="00B12D48">
        <w:rPr>
          <w:rFonts w:ascii="Times New Roman" w:hAnsi="Times New Roman"/>
          <w:sz w:val="24"/>
          <w:szCs w:val="24"/>
        </w:rPr>
        <w:t xml:space="preserve">Candidați nominalizați – Numele complet (Nume, Prenume) al administratorilor propuși </w:t>
      </w:r>
      <w:r w:rsidR="00DF1471" w:rsidRPr="00B12D48">
        <w:rPr>
          <w:rFonts w:ascii="Times New Roman" w:hAnsi="Times New Roman"/>
          <w:sz w:val="24"/>
          <w:szCs w:val="24"/>
        </w:rPr>
        <w:t>(candidați sau/și nominalizați)</w:t>
      </w:r>
      <w:r w:rsidR="00FA02F5" w:rsidRPr="00B12D48">
        <w:rPr>
          <w:rFonts w:ascii="Times New Roman" w:hAnsi="Times New Roman"/>
          <w:sz w:val="24"/>
          <w:szCs w:val="24"/>
        </w:rPr>
        <w:t>, ordonați alfabetic.</w:t>
      </w:r>
    </w:p>
    <w:p w14:paraId="6C608988" w14:textId="77777777" w:rsidR="002319EE" w:rsidRPr="00B12D48" w:rsidRDefault="002319EE"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e) </w:t>
      </w:r>
      <w:r w:rsidR="009048BB" w:rsidRPr="00B12D48">
        <w:rPr>
          <w:rFonts w:ascii="Times New Roman" w:hAnsi="Times New Roman"/>
          <w:sz w:val="24"/>
          <w:szCs w:val="24"/>
        </w:rPr>
        <w:t xml:space="preserve">Total </w:t>
      </w:r>
      <w:r w:rsidR="00802BCD" w:rsidRPr="00B12D48">
        <w:rPr>
          <w:rFonts w:ascii="Times New Roman" w:hAnsi="Times New Roman"/>
          <w:sz w:val="24"/>
          <w:szCs w:val="24"/>
        </w:rPr>
        <w:t>–</w:t>
      </w:r>
      <w:r w:rsidR="009048BB" w:rsidRPr="00B12D48">
        <w:rPr>
          <w:rFonts w:ascii="Times New Roman" w:hAnsi="Times New Roman"/>
          <w:sz w:val="24"/>
          <w:szCs w:val="24"/>
        </w:rPr>
        <w:t xml:space="preserve"> </w:t>
      </w:r>
      <w:r w:rsidR="00802BCD" w:rsidRPr="00B12D48">
        <w:rPr>
          <w:rFonts w:ascii="Times New Roman" w:hAnsi="Times New Roman"/>
          <w:sz w:val="24"/>
          <w:szCs w:val="24"/>
        </w:rPr>
        <w:t xml:space="preserve">Valoarea totală a unui anumit criteriu pentru toți candidații nominalizați, de exemplu </w:t>
      </w:r>
      <w:r w:rsidR="00C47A90" w:rsidRPr="00B12D48">
        <w:rPr>
          <w:rFonts w:ascii="Times New Roman" w:hAnsi="Times New Roman"/>
          <w:sz w:val="24"/>
          <w:szCs w:val="24"/>
        </w:rPr>
        <w:t>suma punctajelor de pe fiecare rând.</w:t>
      </w:r>
    </w:p>
    <w:p w14:paraId="63D8E750" w14:textId="68607BFA" w:rsidR="00C47A90" w:rsidRPr="00B12D48" w:rsidRDefault="002319EE"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f) </w:t>
      </w:r>
      <w:r w:rsidR="00C47A90" w:rsidRPr="00B12D48">
        <w:rPr>
          <w:rFonts w:ascii="Times New Roman" w:hAnsi="Times New Roman"/>
          <w:sz w:val="24"/>
          <w:szCs w:val="24"/>
        </w:rPr>
        <w:t xml:space="preserve">Total ponderat- Valoarea totală ponderată a unui </w:t>
      </w:r>
      <w:r w:rsidR="00D319D8" w:rsidRPr="00B12D48">
        <w:rPr>
          <w:rFonts w:ascii="Times New Roman" w:hAnsi="Times New Roman"/>
          <w:sz w:val="24"/>
          <w:szCs w:val="24"/>
        </w:rPr>
        <w:t xml:space="preserve">anumit criteriu pentru administratorii și candidații nominalizați (calculat ca suma punctajelor de pe fiecare coloană multiplicată cu ponderea criteriului </w:t>
      </w:r>
      <w:r w:rsidR="001B3210" w:rsidRPr="00B12D48">
        <w:rPr>
          <w:rFonts w:ascii="Times New Roman" w:hAnsi="Times New Roman"/>
          <w:sz w:val="24"/>
          <w:szCs w:val="24"/>
        </w:rPr>
        <w:t xml:space="preserve">prevăzut la </w:t>
      </w:r>
      <w:r w:rsidRPr="00B12D48">
        <w:rPr>
          <w:rFonts w:ascii="Times New Roman" w:hAnsi="Times New Roman"/>
          <w:sz w:val="24"/>
          <w:szCs w:val="24"/>
        </w:rPr>
        <w:t>punctul c).</w:t>
      </w:r>
    </w:p>
    <w:p w14:paraId="1E23F5E7" w14:textId="3C313177" w:rsidR="00F60D92" w:rsidRPr="00B12D48" w:rsidRDefault="00F60D92"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g) Pragul minim colectiv – Nivelul procentual din potențialul maxim al competențelor individuale </w:t>
      </w:r>
      <w:r w:rsidR="003762D5" w:rsidRPr="00B12D48">
        <w:rPr>
          <w:rFonts w:ascii="Times New Roman" w:hAnsi="Times New Roman"/>
          <w:sz w:val="24"/>
          <w:szCs w:val="24"/>
        </w:rPr>
        <w:t xml:space="preserve">agregate care trebuie îndeplinite de către toți membrii consiliului pentru îndeplinirea capacităților </w:t>
      </w:r>
      <w:r w:rsidR="00A00791" w:rsidRPr="00B12D48">
        <w:rPr>
          <w:rFonts w:ascii="Times New Roman" w:hAnsi="Times New Roman"/>
          <w:sz w:val="24"/>
          <w:szCs w:val="24"/>
        </w:rPr>
        <w:t>necesare ca întreg (calculat ca punctaj minim ac</w:t>
      </w:r>
      <w:r w:rsidR="00D47B3E" w:rsidRPr="00B12D48">
        <w:rPr>
          <w:rFonts w:ascii="Times New Roman" w:hAnsi="Times New Roman"/>
          <w:sz w:val="24"/>
          <w:szCs w:val="24"/>
        </w:rPr>
        <w:t xml:space="preserve">ceptat pentru criteriu în total/ </w:t>
      </w:r>
      <w:r w:rsidR="00445DDF" w:rsidRPr="00B12D48">
        <w:rPr>
          <w:rFonts w:ascii="Times New Roman" w:hAnsi="Times New Roman"/>
          <w:sz w:val="24"/>
          <w:szCs w:val="24"/>
        </w:rPr>
        <w:t xml:space="preserve">[numărul de candidați sau membrii x </w:t>
      </w:r>
      <w:r w:rsidR="00042BE7" w:rsidRPr="00B12D48">
        <w:rPr>
          <w:rFonts w:ascii="Times New Roman" w:hAnsi="Times New Roman"/>
          <w:sz w:val="24"/>
          <w:szCs w:val="24"/>
        </w:rPr>
        <w:t>punctajul maxim] x 100).</w:t>
      </w:r>
    </w:p>
    <w:p w14:paraId="0FC95B96" w14:textId="6CFA960D" w:rsidR="00E44DB3" w:rsidRPr="00B12D48" w:rsidRDefault="00E44DB3"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h) </w:t>
      </w:r>
      <w:r w:rsidR="00916DBB" w:rsidRPr="00B12D48">
        <w:rPr>
          <w:rFonts w:ascii="Times New Roman" w:hAnsi="Times New Roman"/>
          <w:sz w:val="24"/>
          <w:szCs w:val="24"/>
        </w:rPr>
        <w:t xml:space="preserve">Pragul curent colectiv – Nivelul procentual calculat ca raport între: Total/ (număr candidați sau </w:t>
      </w:r>
      <w:r w:rsidR="00BD374C" w:rsidRPr="00B12D48">
        <w:rPr>
          <w:rFonts w:ascii="Times New Roman" w:hAnsi="Times New Roman"/>
          <w:sz w:val="24"/>
          <w:szCs w:val="24"/>
        </w:rPr>
        <w:t>membrii x punctaj maxim) x 100.</w:t>
      </w:r>
    </w:p>
    <w:p w14:paraId="236CA165" w14:textId="29B66D2F" w:rsidR="00BD374C" w:rsidRPr="00B12D48" w:rsidRDefault="00BD374C" w:rsidP="008F23E6">
      <w:pPr>
        <w:widowControl w:val="0"/>
        <w:autoSpaceDE w:val="0"/>
        <w:autoSpaceDN w:val="0"/>
        <w:spacing w:after="0" w:line="240" w:lineRule="auto"/>
        <w:ind w:left="360"/>
        <w:jc w:val="both"/>
        <w:rPr>
          <w:rFonts w:ascii="Times New Roman" w:hAnsi="Times New Roman"/>
          <w:i/>
          <w:iCs/>
          <w:sz w:val="24"/>
          <w:szCs w:val="24"/>
        </w:rPr>
      </w:pPr>
      <w:r w:rsidRPr="00B12D48">
        <w:rPr>
          <w:rFonts w:ascii="Times New Roman" w:hAnsi="Times New Roman"/>
          <w:i/>
          <w:iCs/>
          <w:sz w:val="24"/>
          <w:szCs w:val="24"/>
        </w:rPr>
        <w:t>Descrierea rândurilor matricei</w:t>
      </w:r>
    </w:p>
    <w:p w14:paraId="2292175B" w14:textId="45091F15" w:rsidR="00BD374C" w:rsidRPr="00B12D48" w:rsidRDefault="007548E3"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Competențe – Combinația de cunoștințe, aptitudini, experiență</w:t>
      </w:r>
      <w:r w:rsidR="003B7566" w:rsidRPr="00B12D48">
        <w:rPr>
          <w:rFonts w:ascii="Times New Roman" w:hAnsi="Times New Roman"/>
          <w:sz w:val="24"/>
          <w:szCs w:val="24"/>
        </w:rPr>
        <w:t xml:space="preserve"> și competență necesară pentru a îndeplini cu succes rolul de administrator. Grila de punctaj </w:t>
      </w:r>
      <w:r w:rsidR="003F7487" w:rsidRPr="00B12D48">
        <w:rPr>
          <w:rFonts w:ascii="Times New Roman" w:hAnsi="Times New Roman"/>
          <w:sz w:val="24"/>
          <w:szCs w:val="24"/>
        </w:rPr>
        <w:t>de la 1 până la 5.</w:t>
      </w:r>
    </w:p>
    <w:p w14:paraId="621C7885" w14:textId="2B68C25E" w:rsidR="003F7487" w:rsidRPr="00B12D48" w:rsidRDefault="003F7487"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lastRenderedPageBreak/>
        <w:t xml:space="preserve">Trăsături – O calitate distinctă </w:t>
      </w:r>
      <w:r w:rsidR="00AF5EFB" w:rsidRPr="00B12D48">
        <w:rPr>
          <w:rFonts w:ascii="Times New Roman" w:hAnsi="Times New Roman"/>
          <w:sz w:val="24"/>
          <w:szCs w:val="24"/>
        </w:rPr>
        <w:t xml:space="preserve">sau caracteristică a individului. Grila de punctaj de la 1 </w:t>
      </w:r>
      <w:r w:rsidR="003454E0" w:rsidRPr="00B12D48">
        <w:rPr>
          <w:rFonts w:ascii="Times New Roman" w:hAnsi="Times New Roman"/>
          <w:sz w:val="24"/>
          <w:szCs w:val="24"/>
        </w:rPr>
        <w:t>până la 5.</w:t>
      </w:r>
    </w:p>
    <w:p w14:paraId="1E461CB4" w14:textId="677478BE" w:rsidR="003454E0" w:rsidRPr="00B12D48" w:rsidRDefault="003454E0"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Alte condiții eliminatorii – Reprezintă </w:t>
      </w:r>
      <w:r w:rsidR="005223D2" w:rsidRPr="00B12D48">
        <w:rPr>
          <w:rFonts w:ascii="Times New Roman" w:hAnsi="Times New Roman"/>
          <w:sz w:val="24"/>
          <w:szCs w:val="24"/>
        </w:rPr>
        <w:t>caracteristicile individuale sau colective care trebuie să fie îndeplinite și care sunt interzise. Grila de punctaj de la 1 până la 5.</w:t>
      </w:r>
    </w:p>
    <w:p w14:paraId="5E7D42E2" w14:textId="1C44C8C5" w:rsidR="005223D2" w:rsidRPr="00B12D48" w:rsidRDefault="00712436" w:rsidP="008F23E6">
      <w:pPr>
        <w:widowControl w:val="0"/>
        <w:autoSpaceDE w:val="0"/>
        <w:autoSpaceDN w:val="0"/>
        <w:spacing w:after="0" w:line="240" w:lineRule="auto"/>
        <w:ind w:left="360"/>
        <w:jc w:val="both"/>
        <w:rPr>
          <w:rFonts w:ascii="Times New Roman" w:hAnsi="Times New Roman"/>
          <w:sz w:val="24"/>
          <w:szCs w:val="24"/>
        </w:rPr>
      </w:pPr>
      <w:proofErr w:type="spellStart"/>
      <w:r w:rsidRPr="00B12D48">
        <w:rPr>
          <w:rFonts w:ascii="Times New Roman" w:hAnsi="Times New Roman"/>
          <w:sz w:val="24"/>
          <w:szCs w:val="24"/>
        </w:rPr>
        <w:t>Subtotal</w:t>
      </w:r>
      <w:proofErr w:type="spellEnd"/>
      <w:r w:rsidR="006F1C76" w:rsidRPr="00B12D48">
        <w:rPr>
          <w:rFonts w:ascii="Times New Roman" w:hAnsi="Times New Roman"/>
          <w:sz w:val="24"/>
          <w:szCs w:val="24"/>
        </w:rPr>
        <w:t xml:space="preserve"> – Punctajul total pentru candidații nominalizați individual </w:t>
      </w:r>
      <w:r w:rsidR="000D32FD" w:rsidRPr="00B12D48">
        <w:rPr>
          <w:rFonts w:ascii="Times New Roman" w:hAnsi="Times New Roman"/>
          <w:sz w:val="24"/>
          <w:szCs w:val="24"/>
        </w:rPr>
        <w:t xml:space="preserve">pe grupuri de criterii </w:t>
      </w:r>
      <w:r w:rsidR="003A3608" w:rsidRPr="00B12D48">
        <w:rPr>
          <w:rFonts w:ascii="Times New Roman" w:hAnsi="Times New Roman"/>
          <w:sz w:val="24"/>
          <w:szCs w:val="24"/>
        </w:rPr>
        <w:t>[</w:t>
      </w:r>
      <w:r w:rsidR="000D32FD" w:rsidRPr="00B12D48">
        <w:rPr>
          <w:rFonts w:ascii="Times New Roman" w:hAnsi="Times New Roman"/>
          <w:sz w:val="24"/>
          <w:szCs w:val="24"/>
        </w:rPr>
        <w:t>calculat ca suma</w:t>
      </w:r>
      <w:r w:rsidR="003A3608" w:rsidRPr="00B12D48">
        <w:rPr>
          <w:rFonts w:ascii="Times New Roman" w:hAnsi="Times New Roman"/>
          <w:sz w:val="24"/>
          <w:szCs w:val="24"/>
        </w:rPr>
        <w:t xml:space="preserve"> punctajelor pentru fiecare grup de criterii (competențe, trăsături, condiții care pot fi eliminatorii) </w:t>
      </w:r>
      <w:r w:rsidR="00D35322" w:rsidRPr="00B12D48">
        <w:rPr>
          <w:rFonts w:ascii="Times New Roman" w:hAnsi="Times New Roman"/>
          <w:sz w:val="24"/>
          <w:szCs w:val="24"/>
        </w:rPr>
        <w:t>pentru un candidat nominalizat]</w:t>
      </w:r>
      <w:r w:rsidRPr="00B12D48">
        <w:rPr>
          <w:rFonts w:ascii="Times New Roman" w:hAnsi="Times New Roman"/>
          <w:sz w:val="24"/>
          <w:szCs w:val="24"/>
        </w:rPr>
        <w:t>.</w:t>
      </w:r>
    </w:p>
    <w:p w14:paraId="71951CDF" w14:textId="079023F8" w:rsidR="00712436" w:rsidRPr="00B12D48" w:rsidRDefault="00712436" w:rsidP="008F23E6">
      <w:pPr>
        <w:widowControl w:val="0"/>
        <w:autoSpaceDE w:val="0"/>
        <w:autoSpaceDN w:val="0"/>
        <w:spacing w:after="0" w:line="240" w:lineRule="auto"/>
        <w:ind w:left="360"/>
        <w:jc w:val="both"/>
        <w:rPr>
          <w:rFonts w:ascii="Times New Roman" w:hAnsi="Times New Roman"/>
          <w:sz w:val="24"/>
          <w:szCs w:val="24"/>
        </w:rPr>
      </w:pPr>
      <w:proofErr w:type="spellStart"/>
      <w:r w:rsidRPr="00B12D48">
        <w:rPr>
          <w:rFonts w:ascii="Times New Roman" w:hAnsi="Times New Roman"/>
          <w:sz w:val="24"/>
          <w:szCs w:val="24"/>
        </w:rPr>
        <w:t>Subtotal</w:t>
      </w:r>
      <w:proofErr w:type="spellEnd"/>
      <w:r w:rsidRPr="00B12D48">
        <w:rPr>
          <w:rFonts w:ascii="Times New Roman" w:hAnsi="Times New Roman"/>
          <w:sz w:val="24"/>
          <w:szCs w:val="24"/>
        </w:rPr>
        <w:t xml:space="preserve"> ponderat- Însumarea valorilor obținute în urma multiplicăr</w:t>
      </w:r>
      <w:r w:rsidR="00147A09" w:rsidRPr="00B12D48">
        <w:rPr>
          <w:rFonts w:ascii="Times New Roman" w:hAnsi="Times New Roman"/>
          <w:sz w:val="24"/>
          <w:szCs w:val="24"/>
        </w:rPr>
        <w:t>ii punctajului obținut pentru fiecare criteriu cu ponderea asociată</w:t>
      </w:r>
      <w:r w:rsidR="00AE6037" w:rsidRPr="00B12D48">
        <w:rPr>
          <w:rFonts w:ascii="Times New Roman" w:hAnsi="Times New Roman"/>
          <w:sz w:val="24"/>
          <w:szCs w:val="24"/>
        </w:rPr>
        <w:t>.</w:t>
      </w:r>
      <w:r w:rsidR="00037162" w:rsidRPr="00B12D48">
        <w:rPr>
          <w:rFonts w:ascii="Times New Roman" w:hAnsi="Times New Roman"/>
          <w:sz w:val="24"/>
          <w:szCs w:val="24"/>
        </w:rPr>
        <w:t xml:space="preserve"> </w:t>
      </w:r>
      <w:r w:rsidR="00CB4231" w:rsidRPr="00B12D48">
        <w:rPr>
          <w:rFonts w:ascii="Times New Roman" w:hAnsi="Times New Roman"/>
          <w:sz w:val="24"/>
          <w:szCs w:val="24"/>
        </w:rPr>
        <w:t>⅀</w:t>
      </w:r>
      <w:r w:rsidR="0007224C" w:rsidRPr="00B12D48">
        <w:rPr>
          <w:rFonts w:ascii="Times New Roman" w:hAnsi="Times New Roman"/>
          <w:sz w:val="24"/>
          <w:szCs w:val="24"/>
        </w:rPr>
        <w:t xml:space="preserve"> (punctaj criteriu*pondere criteriu).</w:t>
      </w:r>
    </w:p>
    <w:p w14:paraId="35BC1FC0" w14:textId="33B33F47" w:rsidR="006D7A37" w:rsidRPr="00B12D48" w:rsidRDefault="006D7A37"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Total – Valoarea totală a punctajului criteriilor pentru administratori și candidați</w:t>
      </w:r>
      <w:r w:rsidR="001636D6" w:rsidRPr="00B12D48">
        <w:rPr>
          <w:rFonts w:ascii="Times New Roman" w:hAnsi="Times New Roman"/>
          <w:sz w:val="24"/>
          <w:szCs w:val="24"/>
        </w:rPr>
        <w:t xml:space="preserve">i nominalizați individual (calculat ca suma punctajelor pentru fiecare coloană). </w:t>
      </w:r>
    </w:p>
    <w:p w14:paraId="498B4083" w14:textId="6D510225" w:rsidR="00A67002" w:rsidRPr="00B12D48" w:rsidRDefault="00A67002"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Total ponderat – Suma </w:t>
      </w:r>
      <w:proofErr w:type="spellStart"/>
      <w:r w:rsidRPr="00B12D48">
        <w:rPr>
          <w:rFonts w:ascii="Times New Roman" w:hAnsi="Times New Roman"/>
          <w:sz w:val="24"/>
          <w:szCs w:val="24"/>
        </w:rPr>
        <w:t>Subtotalurilor</w:t>
      </w:r>
      <w:proofErr w:type="spellEnd"/>
      <w:r w:rsidRPr="00B12D48">
        <w:rPr>
          <w:rFonts w:ascii="Times New Roman" w:hAnsi="Times New Roman"/>
          <w:sz w:val="24"/>
          <w:szCs w:val="24"/>
        </w:rPr>
        <w:t xml:space="preserve"> ponderate</w:t>
      </w:r>
    </w:p>
    <w:p w14:paraId="3BADCF35" w14:textId="0187B396" w:rsidR="004D456F" w:rsidRPr="00B12D48" w:rsidRDefault="00A67002" w:rsidP="008F23E6">
      <w:pPr>
        <w:widowControl w:val="0"/>
        <w:autoSpaceDE w:val="0"/>
        <w:autoSpaceDN w:val="0"/>
        <w:spacing w:after="0" w:line="240" w:lineRule="auto"/>
        <w:ind w:left="360"/>
        <w:jc w:val="both"/>
        <w:rPr>
          <w:rFonts w:ascii="Times New Roman" w:hAnsi="Times New Roman"/>
          <w:sz w:val="24"/>
          <w:szCs w:val="24"/>
        </w:rPr>
      </w:pPr>
      <w:r w:rsidRPr="00B12D48">
        <w:rPr>
          <w:rFonts w:ascii="Times New Roman" w:hAnsi="Times New Roman"/>
          <w:sz w:val="24"/>
          <w:szCs w:val="24"/>
        </w:rPr>
        <w:t xml:space="preserve">Clasament – Clasificarea candidaților nominalizați pe baza </w:t>
      </w:r>
      <w:r w:rsidR="004D456F" w:rsidRPr="00B12D48">
        <w:rPr>
          <w:rFonts w:ascii="Times New Roman" w:hAnsi="Times New Roman"/>
          <w:sz w:val="24"/>
          <w:szCs w:val="24"/>
        </w:rPr>
        <w:t>totalului ponderat obținut de fiecare.</w:t>
      </w:r>
    </w:p>
    <w:p w14:paraId="58407AF0" w14:textId="77777777" w:rsidR="000E58C4" w:rsidRPr="00B12D48" w:rsidRDefault="000E58C4" w:rsidP="008F23E6">
      <w:pPr>
        <w:tabs>
          <w:tab w:val="left" w:pos="284"/>
        </w:tabs>
        <w:spacing w:after="0" w:line="240" w:lineRule="auto"/>
        <w:jc w:val="both"/>
        <w:rPr>
          <w:rFonts w:ascii="Times New Roman" w:hAnsi="Times New Roman"/>
          <w:b/>
          <w:sz w:val="24"/>
          <w:szCs w:val="24"/>
        </w:rPr>
      </w:pPr>
    </w:p>
    <w:p w14:paraId="54FD65FD" w14:textId="43374038" w:rsidR="000E58C4" w:rsidRDefault="00C44F7C"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PROFILUL CANDIDATULUI  pentru funcția </w:t>
      </w:r>
      <w:r w:rsidR="00EB78EF" w:rsidRPr="00B12D48">
        <w:rPr>
          <w:rFonts w:ascii="Times New Roman" w:hAnsi="Times New Roman"/>
          <w:b/>
          <w:bCs/>
          <w:sz w:val="24"/>
          <w:szCs w:val="24"/>
        </w:rPr>
        <w:t>de administrator membru în Consiliul de Administrație al Aeroportului Satu Mare R.A.</w:t>
      </w:r>
    </w:p>
    <w:p w14:paraId="466C9D8A" w14:textId="77777777" w:rsidR="008B65A9" w:rsidRPr="00B12D48" w:rsidRDefault="008B65A9" w:rsidP="008F23E6">
      <w:pPr>
        <w:spacing w:after="0" w:line="240" w:lineRule="auto"/>
        <w:jc w:val="both"/>
        <w:rPr>
          <w:rFonts w:ascii="Times New Roman" w:hAnsi="Times New Roman"/>
          <w:b/>
          <w:bCs/>
          <w:sz w:val="24"/>
          <w:szCs w:val="24"/>
        </w:rPr>
      </w:pPr>
    </w:p>
    <w:p w14:paraId="183E7EF1" w14:textId="541672B0" w:rsidR="000E58C4" w:rsidRPr="00B12D48" w:rsidRDefault="00C90EC4" w:rsidP="008F23E6">
      <w:pPr>
        <w:spacing w:after="0" w:line="240" w:lineRule="auto"/>
        <w:rPr>
          <w:rFonts w:ascii="Times New Roman" w:hAnsi="Times New Roman"/>
          <w:b/>
          <w:noProof/>
          <w:sz w:val="24"/>
          <w:szCs w:val="24"/>
        </w:rPr>
      </w:pPr>
      <w:r w:rsidRPr="00B12D48">
        <w:rPr>
          <w:rFonts w:ascii="Times New Roman" w:hAnsi="Times New Roman"/>
          <w:b/>
          <w:noProof/>
          <w:sz w:val="24"/>
          <w:szCs w:val="24"/>
        </w:rPr>
        <w:t xml:space="preserve">1. </w:t>
      </w:r>
      <w:r w:rsidR="008E4D53" w:rsidRPr="00B12D48">
        <w:rPr>
          <w:rFonts w:ascii="Times New Roman" w:hAnsi="Times New Roman"/>
          <w:b/>
          <w:noProof/>
          <w:sz w:val="24"/>
          <w:szCs w:val="24"/>
        </w:rPr>
        <w:t xml:space="preserve">Despre Profilul </w:t>
      </w:r>
      <w:r w:rsidR="008257B5" w:rsidRPr="00B12D48">
        <w:rPr>
          <w:rFonts w:ascii="Times New Roman" w:hAnsi="Times New Roman"/>
          <w:b/>
          <w:noProof/>
          <w:sz w:val="24"/>
          <w:szCs w:val="24"/>
        </w:rPr>
        <w:t>c</w:t>
      </w:r>
      <w:r w:rsidR="008E4D53" w:rsidRPr="00B12D48">
        <w:rPr>
          <w:rFonts w:ascii="Times New Roman" w:hAnsi="Times New Roman"/>
          <w:b/>
          <w:noProof/>
          <w:sz w:val="24"/>
          <w:szCs w:val="24"/>
        </w:rPr>
        <w:t>andidatului</w:t>
      </w:r>
    </w:p>
    <w:p w14:paraId="6D066A55" w14:textId="67C3D8E0" w:rsidR="008E4D53" w:rsidRPr="00B12D48" w:rsidRDefault="008E4D53"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 xml:space="preserve">În conformitate cu prevederile </w:t>
      </w:r>
      <w:r w:rsidR="005051C1" w:rsidRPr="00B12D48">
        <w:rPr>
          <w:rFonts w:ascii="Times New Roman" w:hAnsi="Times New Roman"/>
          <w:bCs/>
          <w:noProof/>
          <w:sz w:val="24"/>
          <w:szCs w:val="24"/>
        </w:rPr>
        <w:t xml:space="preserve">art. 14 din </w:t>
      </w:r>
      <w:r w:rsidR="00BC4E5C" w:rsidRPr="00B12D48">
        <w:rPr>
          <w:rFonts w:ascii="Times New Roman" w:hAnsi="Times New Roman"/>
          <w:bCs/>
          <w:noProof/>
          <w:sz w:val="24"/>
          <w:szCs w:val="24"/>
        </w:rPr>
        <w:t xml:space="preserve">anexa 1 al H.G. nr. 639/2023 </w:t>
      </w:r>
      <w:r w:rsidR="000F0970" w:rsidRPr="00B12D48">
        <w:rPr>
          <w:rFonts w:ascii="Times New Roman" w:hAnsi="Times New Roman"/>
          <w:bCs/>
          <w:noProof/>
          <w:sz w:val="24"/>
          <w:szCs w:val="24"/>
        </w:rPr>
        <w:t>pentru aprobarea normelor metodologice de aplicare</w:t>
      </w:r>
      <w:r w:rsidR="004A354C" w:rsidRPr="00B12D48">
        <w:rPr>
          <w:rFonts w:ascii="Times New Roman" w:hAnsi="Times New Roman"/>
          <w:bCs/>
          <w:noProof/>
          <w:sz w:val="24"/>
          <w:szCs w:val="24"/>
        </w:rPr>
        <w:t xml:space="preserve"> a Ordonanței de urgență a Guvernului nr. 109/2011 privind guvernanța </w:t>
      </w:r>
      <w:r w:rsidR="008257B5" w:rsidRPr="00B12D48">
        <w:rPr>
          <w:rFonts w:ascii="Times New Roman" w:hAnsi="Times New Roman"/>
          <w:bCs/>
          <w:noProof/>
          <w:sz w:val="24"/>
          <w:szCs w:val="24"/>
        </w:rPr>
        <w:t xml:space="preserve">corporativă a întreprinderilor publice, </w:t>
      </w:r>
      <w:r w:rsidR="008E1636" w:rsidRPr="00B12D48">
        <w:rPr>
          <w:rFonts w:ascii="Times New Roman" w:hAnsi="Times New Roman"/>
          <w:bCs/>
          <w:noProof/>
          <w:sz w:val="24"/>
          <w:szCs w:val="24"/>
        </w:rPr>
        <w:t xml:space="preserve">Profilul candidatului este </w:t>
      </w:r>
      <w:r w:rsidR="0062115D" w:rsidRPr="00B12D48">
        <w:rPr>
          <w:rFonts w:ascii="Times New Roman" w:hAnsi="Times New Roman"/>
          <w:bCs/>
          <w:noProof/>
          <w:sz w:val="24"/>
          <w:szCs w:val="24"/>
        </w:rPr>
        <w:t xml:space="preserve">stabilit </w:t>
      </w:r>
      <w:r w:rsidR="00704F05" w:rsidRPr="00B12D48">
        <w:rPr>
          <w:rFonts w:ascii="Times New Roman" w:hAnsi="Times New Roman"/>
          <w:bCs/>
          <w:noProof/>
          <w:sz w:val="24"/>
          <w:szCs w:val="24"/>
        </w:rPr>
        <w:t xml:space="preserve">în raport cu profilul consiliului și alcătuit </w:t>
      </w:r>
      <w:r w:rsidR="00CC2AD8" w:rsidRPr="00B12D48">
        <w:rPr>
          <w:rFonts w:ascii="Times New Roman" w:hAnsi="Times New Roman"/>
          <w:bCs/>
          <w:noProof/>
          <w:sz w:val="24"/>
          <w:szCs w:val="24"/>
        </w:rPr>
        <w:t>din două componente:</w:t>
      </w:r>
      <w:r w:rsidR="008E1636" w:rsidRPr="00B12D48">
        <w:rPr>
          <w:rFonts w:ascii="Times New Roman" w:hAnsi="Times New Roman"/>
          <w:bCs/>
          <w:noProof/>
          <w:sz w:val="24"/>
          <w:szCs w:val="24"/>
        </w:rPr>
        <w:t xml:space="preserve"> </w:t>
      </w:r>
    </w:p>
    <w:p w14:paraId="3098A9D6" w14:textId="73C5E7D7" w:rsidR="000E58C4" w:rsidRPr="00B12D48" w:rsidRDefault="00CC2AD8"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 xml:space="preserve">a) </w:t>
      </w:r>
      <w:r w:rsidR="006F32F3" w:rsidRPr="00B12D48">
        <w:rPr>
          <w:rFonts w:ascii="Times New Roman" w:hAnsi="Times New Roman"/>
          <w:bCs/>
          <w:noProof/>
          <w:sz w:val="24"/>
          <w:szCs w:val="24"/>
        </w:rPr>
        <w:t>descrierea rolului acest</w:t>
      </w:r>
      <w:r w:rsidR="00C83184" w:rsidRPr="00B12D48">
        <w:rPr>
          <w:rFonts w:ascii="Times New Roman" w:hAnsi="Times New Roman"/>
          <w:bCs/>
          <w:noProof/>
          <w:sz w:val="24"/>
          <w:szCs w:val="24"/>
        </w:rPr>
        <w:t>u</w:t>
      </w:r>
      <w:r w:rsidR="006F32F3" w:rsidRPr="00B12D48">
        <w:rPr>
          <w:rFonts w:ascii="Times New Roman" w:hAnsi="Times New Roman"/>
          <w:bCs/>
          <w:noProof/>
          <w:sz w:val="24"/>
          <w:szCs w:val="24"/>
        </w:rPr>
        <w:t xml:space="preserve">ia, derivat din cerințele contextuale </w:t>
      </w:r>
      <w:r w:rsidR="00271FB8" w:rsidRPr="00B12D48">
        <w:rPr>
          <w:rFonts w:ascii="Times New Roman" w:hAnsi="Times New Roman"/>
          <w:bCs/>
          <w:noProof/>
          <w:sz w:val="24"/>
          <w:szCs w:val="24"/>
        </w:rPr>
        <w:t>ale întreprinderii publice și din scrisoarea de așteptări</w:t>
      </w:r>
      <w:r w:rsidR="00C83184" w:rsidRPr="00B12D48">
        <w:rPr>
          <w:rFonts w:ascii="Times New Roman" w:hAnsi="Times New Roman"/>
          <w:bCs/>
          <w:noProof/>
          <w:sz w:val="24"/>
          <w:szCs w:val="24"/>
        </w:rPr>
        <w:t>;</w:t>
      </w:r>
    </w:p>
    <w:p w14:paraId="2C77383B" w14:textId="386A7BE0" w:rsidR="000009C7" w:rsidRDefault="00C83184"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 xml:space="preserve">b) </w:t>
      </w:r>
      <w:r w:rsidR="000009C7" w:rsidRPr="00B12D48">
        <w:rPr>
          <w:rFonts w:ascii="Times New Roman" w:hAnsi="Times New Roman"/>
          <w:bCs/>
          <w:noProof/>
          <w:sz w:val="24"/>
          <w:szCs w:val="24"/>
        </w:rPr>
        <w:t>descrierea criteriilor de selecție.</w:t>
      </w:r>
    </w:p>
    <w:p w14:paraId="1088DBE3" w14:textId="77777777" w:rsidR="008B65A9" w:rsidRPr="00B12D48" w:rsidRDefault="008B65A9" w:rsidP="008F23E6">
      <w:pPr>
        <w:spacing w:after="0" w:line="240" w:lineRule="auto"/>
        <w:jc w:val="both"/>
        <w:rPr>
          <w:rFonts w:ascii="Times New Roman" w:hAnsi="Times New Roman"/>
          <w:bCs/>
          <w:noProof/>
          <w:sz w:val="24"/>
          <w:szCs w:val="24"/>
        </w:rPr>
      </w:pPr>
    </w:p>
    <w:p w14:paraId="5BFBA499" w14:textId="415DD916" w:rsidR="000009C7" w:rsidRPr="00B12D48" w:rsidRDefault="00362C1E" w:rsidP="008F23E6">
      <w:pPr>
        <w:spacing w:after="0" w:line="240" w:lineRule="auto"/>
        <w:jc w:val="both"/>
        <w:rPr>
          <w:rFonts w:ascii="Times New Roman" w:hAnsi="Times New Roman"/>
          <w:b/>
          <w:noProof/>
          <w:sz w:val="24"/>
          <w:szCs w:val="24"/>
        </w:rPr>
      </w:pPr>
      <w:r w:rsidRPr="00B12D48">
        <w:rPr>
          <w:rFonts w:ascii="Times New Roman" w:hAnsi="Times New Roman"/>
          <w:b/>
          <w:noProof/>
          <w:sz w:val="24"/>
          <w:szCs w:val="24"/>
        </w:rPr>
        <w:t>2. Rolurile posturilor de Admini</w:t>
      </w:r>
      <w:r w:rsidR="00DC1742" w:rsidRPr="00B12D48">
        <w:rPr>
          <w:rFonts w:ascii="Times New Roman" w:hAnsi="Times New Roman"/>
          <w:b/>
          <w:noProof/>
          <w:sz w:val="24"/>
          <w:szCs w:val="24"/>
        </w:rPr>
        <w:t>strator</w:t>
      </w:r>
    </w:p>
    <w:p w14:paraId="56E2D7C5" w14:textId="099A9CA6" w:rsidR="00DC1742" w:rsidRPr="00B12D48" w:rsidRDefault="00DC1742"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 xml:space="preserve">Rolul și responsabilitățile </w:t>
      </w:r>
      <w:r w:rsidR="00A96B71" w:rsidRPr="00B12D48">
        <w:rPr>
          <w:rFonts w:ascii="Times New Roman" w:hAnsi="Times New Roman"/>
          <w:bCs/>
          <w:noProof/>
          <w:sz w:val="24"/>
          <w:szCs w:val="24"/>
        </w:rPr>
        <w:t>administratorilor unei regii autonome în cadrul legislației de guvernanță corporativă</w:t>
      </w:r>
      <w:r w:rsidR="00705F0C" w:rsidRPr="00B12D48">
        <w:rPr>
          <w:rFonts w:ascii="Times New Roman" w:hAnsi="Times New Roman"/>
          <w:bCs/>
          <w:noProof/>
          <w:sz w:val="24"/>
          <w:szCs w:val="24"/>
        </w:rPr>
        <w:t xml:space="preserve"> pot varia în funcție de jurisdicție și de specificul </w:t>
      </w:r>
      <w:r w:rsidR="00AF4E09" w:rsidRPr="00B12D48">
        <w:rPr>
          <w:rFonts w:ascii="Times New Roman" w:hAnsi="Times New Roman"/>
          <w:bCs/>
          <w:noProof/>
          <w:sz w:val="24"/>
          <w:szCs w:val="24"/>
        </w:rPr>
        <w:t xml:space="preserve">întreprinderii publice. În general, administratorii </w:t>
      </w:r>
      <w:r w:rsidR="00220D47" w:rsidRPr="00B12D48">
        <w:rPr>
          <w:rFonts w:ascii="Times New Roman" w:hAnsi="Times New Roman"/>
          <w:bCs/>
          <w:noProof/>
          <w:sz w:val="24"/>
          <w:szCs w:val="24"/>
        </w:rPr>
        <w:t>au responsab</w:t>
      </w:r>
      <w:r w:rsidR="006B0941" w:rsidRPr="00B12D48">
        <w:rPr>
          <w:rFonts w:ascii="Times New Roman" w:hAnsi="Times New Roman"/>
          <w:bCs/>
          <w:noProof/>
          <w:sz w:val="24"/>
          <w:szCs w:val="24"/>
        </w:rPr>
        <w:t>ilitatea de a gestiona afacer</w:t>
      </w:r>
      <w:r w:rsidR="00D870D8" w:rsidRPr="00B12D48">
        <w:rPr>
          <w:rFonts w:ascii="Times New Roman" w:hAnsi="Times New Roman"/>
          <w:bCs/>
          <w:noProof/>
          <w:sz w:val="24"/>
          <w:szCs w:val="24"/>
        </w:rPr>
        <w:t xml:space="preserve">ile regiei în conformitate cu legile și reglementările </w:t>
      </w:r>
      <w:r w:rsidR="00A455FB" w:rsidRPr="00B12D48">
        <w:rPr>
          <w:rFonts w:ascii="Times New Roman" w:hAnsi="Times New Roman"/>
          <w:bCs/>
          <w:noProof/>
          <w:sz w:val="24"/>
          <w:szCs w:val="24"/>
        </w:rPr>
        <w:t xml:space="preserve">aplicabile și în interesul </w:t>
      </w:r>
      <w:r w:rsidR="004275AB" w:rsidRPr="00B12D48">
        <w:rPr>
          <w:rFonts w:ascii="Times New Roman" w:hAnsi="Times New Roman"/>
          <w:bCs/>
          <w:noProof/>
          <w:sz w:val="24"/>
          <w:szCs w:val="24"/>
        </w:rPr>
        <w:t>întreprinderii publice</w:t>
      </w:r>
      <w:r w:rsidR="00A465BD" w:rsidRPr="00B12D48">
        <w:rPr>
          <w:rFonts w:ascii="Times New Roman" w:hAnsi="Times New Roman"/>
          <w:bCs/>
          <w:noProof/>
          <w:sz w:val="24"/>
          <w:szCs w:val="24"/>
        </w:rPr>
        <w:t>. Principalele roluri și responsabilități sunt după cum urmează:</w:t>
      </w:r>
    </w:p>
    <w:p w14:paraId="2089C971" w14:textId="6462A821" w:rsidR="00A465BD" w:rsidRPr="00B12D48" w:rsidRDefault="00724EF2"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a) Stabilirea strategiei și a direcției</w:t>
      </w:r>
      <w:r w:rsidRPr="00B12D48">
        <w:rPr>
          <w:rFonts w:ascii="Times New Roman" w:hAnsi="Times New Roman"/>
          <w:bCs/>
          <w:noProof/>
          <w:sz w:val="24"/>
          <w:szCs w:val="24"/>
        </w:rPr>
        <w:t xml:space="preserve"> </w:t>
      </w:r>
      <w:r w:rsidR="00667071" w:rsidRPr="00B12D48">
        <w:rPr>
          <w:rFonts w:ascii="Times New Roman" w:hAnsi="Times New Roman"/>
          <w:bCs/>
          <w:noProof/>
          <w:sz w:val="24"/>
          <w:szCs w:val="24"/>
        </w:rPr>
        <w:t>–</w:t>
      </w:r>
      <w:r w:rsidRPr="00B12D48">
        <w:rPr>
          <w:rFonts w:ascii="Times New Roman" w:hAnsi="Times New Roman"/>
          <w:bCs/>
          <w:noProof/>
          <w:sz w:val="24"/>
          <w:szCs w:val="24"/>
        </w:rPr>
        <w:t xml:space="preserve"> </w:t>
      </w:r>
      <w:r w:rsidR="00667071" w:rsidRPr="00B12D48">
        <w:rPr>
          <w:rFonts w:ascii="Times New Roman" w:hAnsi="Times New Roman"/>
          <w:bCs/>
          <w:noProof/>
          <w:sz w:val="24"/>
          <w:szCs w:val="24"/>
        </w:rPr>
        <w:t xml:space="preserve">Administratorii sunt responsabili  pentru stabilirea strategiei și a direcșiei generale </w:t>
      </w:r>
      <w:r w:rsidR="00F274E3" w:rsidRPr="00B12D48">
        <w:rPr>
          <w:rFonts w:ascii="Times New Roman" w:hAnsi="Times New Roman"/>
          <w:bCs/>
          <w:noProof/>
          <w:sz w:val="24"/>
          <w:szCs w:val="24"/>
        </w:rPr>
        <w:t xml:space="preserve">a regiei. Aceasta implică luarea deciziilor strategice cu privire la dezvoltarea </w:t>
      </w:r>
      <w:r w:rsidR="0078421C" w:rsidRPr="00B12D48">
        <w:rPr>
          <w:rFonts w:ascii="Times New Roman" w:hAnsi="Times New Roman"/>
          <w:bCs/>
          <w:noProof/>
          <w:sz w:val="24"/>
          <w:szCs w:val="24"/>
        </w:rPr>
        <w:t>întreprinderii, investiții, inovație, etc.</w:t>
      </w:r>
    </w:p>
    <w:p w14:paraId="175F79DE" w14:textId="1E765F56" w:rsidR="0078421C" w:rsidRPr="00B12D48" w:rsidRDefault="0078421C"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b) Supraveg</w:t>
      </w:r>
      <w:r w:rsidR="00240155" w:rsidRPr="00B12D48">
        <w:rPr>
          <w:rFonts w:ascii="Times New Roman" w:hAnsi="Times New Roman"/>
          <w:b/>
          <w:noProof/>
          <w:sz w:val="24"/>
          <w:szCs w:val="24"/>
        </w:rPr>
        <w:t xml:space="preserve">herea managementului </w:t>
      </w:r>
      <w:r w:rsidR="00240155" w:rsidRPr="00B12D48">
        <w:rPr>
          <w:rFonts w:ascii="Times New Roman" w:hAnsi="Times New Roman"/>
          <w:bCs/>
          <w:noProof/>
          <w:sz w:val="24"/>
          <w:szCs w:val="24"/>
        </w:rPr>
        <w:t xml:space="preserve">– Administratorii au responsabilitatea de a supraveghea </w:t>
      </w:r>
      <w:r w:rsidR="00970E40" w:rsidRPr="00B12D48">
        <w:rPr>
          <w:rFonts w:ascii="Times New Roman" w:hAnsi="Times New Roman"/>
          <w:bCs/>
          <w:noProof/>
          <w:sz w:val="24"/>
          <w:szCs w:val="24"/>
        </w:rPr>
        <w:t>activitățile manageriale ale regiei.</w:t>
      </w:r>
    </w:p>
    <w:p w14:paraId="6FA33B53" w14:textId="714CA5EF" w:rsidR="00970E40" w:rsidRPr="00B12D48" w:rsidRDefault="00970E40"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 xml:space="preserve">c) Guvernanța și conformitatea legală </w:t>
      </w:r>
      <w:r w:rsidR="00F24BFC" w:rsidRPr="00B12D48">
        <w:rPr>
          <w:rFonts w:ascii="Times New Roman" w:hAnsi="Times New Roman"/>
          <w:b/>
          <w:noProof/>
          <w:sz w:val="24"/>
          <w:szCs w:val="24"/>
        </w:rPr>
        <w:t>–</w:t>
      </w:r>
      <w:r w:rsidRPr="00B12D48">
        <w:rPr>
          <w:rFonts w:ascii="Times New Roman" w:hAnsi="Times New Roman"/>
          <w:b/>
          <w:noProof/>
          <w:sz w:val="24"/>
          <w:szCs w:val="24"/>
        </w:rPr>
        <w:t xml:space="preserve"> </w:t>
      </w:r>
      <w:r w:rsidR="00F24BFC" w:rsidRPr="00B12D48">
        <w:rPr>
          <w:rFonts w:ascii="Times New Roman" w:hAnsi="Times New Roman"/>
          <w:bCs/>
          <w:noProof/>
          <w:sz w:val="24"/>
          <w:szCs w:val="24"/>
        </w:rPr>
        <w:t xml:space="preserve">administratorii trebuie să asigure respectarea legilor și reglementărilor </w:t>
      </w:r>
      <w:r w:rsidR="00B92F16" w:rsidRPr="00B12D48">
        <w:rPr>
          <w:rFonts w:ascii="Times New Roman" w:hAnsi="Times New Roman"/>
          <w:bCs/>
          <w:noProof/>
          <w:sz w:val="24"/>
          <w:szCs w:val="24"/>
        </w:rPr>
        <w:t>aplicabile, inclusiv a standardelor de guvernanță corporativă. Ei trebuie să</w:t>
      </w:r>
      <w:r w:rsidR="00336121" w:rsidRPr="00B12D48">
        <w:rPr>
          <w:rFonts w:ascii="Times New Roman" w:hAnsi="Times New Roman"/>
          <w:bCs/>
          <w:noProof/>
          <w:sz w:val="24"/>
          <w:szCs w:val="24"/>
        </w:rPr>
        <w:t xml:space="preserve"> se</w:t>
      </w:r>
      <w:r w:rsidR="00B92F16" w:rsidRPr="00B12D48">
        <w:rPr>
          <w:rFonts w:ascii="Times New Roman" w:hAnsi="Times New Roman"/>
          <w:bCs/>
          <w:noProof/>
          <w:sz w:val="24"/>
          <w:szCs w:val="24"/>
        </w:rPr>
        <w:t xml:space="preserve"> asigure </w:t>
      </w:r>
      <w:r w:rsidR="00336121" w:rsidRPr="00B12D48">
        <w:rPr>
          <w:rFonts w:ascii="Times New Roman" w:hAnsi="Times New Roman"/>
          <w:bCs/>
          <w:noProof/>
          <w:sz w:val="24"/>
          <w:szCs w:val="24"/>
        </w:rPr>
        <w:t xml:space="preserve">că </w:t>
      </w:r>
      <w:r w:rsidR="00B92F16" w:rsidRPr="00B12D48">
        <w:rPr>
          <w:rFonts w:ascii="Times New Roman" w:hAnsi="Times New Roman"/>
          <w:bCs/>
          <w:noProof/>
          <w:sz w:val="24"/>
          <w:szCs w:val="24"/>
        </w:rPr>
        <w:t xml:space="preserve">toate </w:t>
      </w:r>
      <w:r w:rsidR="00336121" w:rsidRPr="00B12D48">
        <w:rPr>
          <w:rFonts w:ascii="Times New Roman" w:hAnsi="Times New Roman"/>
          <w:bCs/>
          <w:noProof/>
          <w:sz w:val="24"/>
          <w:szCs w:val="24"/>
        </w:rPr>
        <w:t xml:space="preserve">deciziile și acțiunile regiei </w:t>
      </w:r>
      <w:r w:rsidR="00251C26" w:rsidRPr="00B12D48">
        <w:rPr>
          <w:rFonts w:ascii="Times New Roman" w:hAnsi="Times New Roman"/>
          <w:bCs/>
          <w:noProof/>
          <w:sz w:val="24"/>
          <w:szCs w:val="24"/>
        </w:rPr>
        <w:t>sunt conforme cu reglementările legale și etice.</w:t>
      </w:r>
    </w:p>
    <w:p w14:paraId="618EEFB3" w14:textId="7339A708" w:rsidR="00251C26" w:rsidRPr="00B12D48" w:rsidRDefault="00251C26"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d) Comunicarea cu autoritatea publică tutelară și alte părți interesate</w:t>
      </w:r>
      <w:r w:rsidRPr="00B12D48">
        <w:rPr>
          <w:rFonts w:ascii="Times New Roman" w:hAnsi="Times New Roman"/>
          <w:bCs/>
          <w:noProof/>
          <w:sz w:val="24"/>
          <w:szCs w:val="24"/>
        </w:rPr>
        <w:t xml:space="preserve"> -  </w:t>
      </w:r>
      <w:r w:rsidR="003D11C2" w:rsidRPr="00B12D48">
        <w:rPr>
          <w:rFonts w:ascii="Times New Roman" w:hAnsi="Times New Roman"/>
          <w:bCs/>
          <w:noProof/>
          <w:sz w:val="24"/>
          <w:szCs w:val="24"/>
        </w:rPr>
        <w:t>Administratorii au responsabilitatea de a comunica cu autoritatea publică tutelară</w:t>
      </w:r>
      <w:r w:rsidR="00296865" w:rsidRPr="00B12D48">
        <w:rPr>
          <w:rFonts w:ascii="Times New Roman" w:hAnsi="Times New Roman"/>
          <w:bCs/>
          <w:noProof/>
          <w:sz w:val="24"/>
          <w:szCs w:val="24"/>
        </w:rPr>
        <w:t>, inclusiv furnizarea de informații financiare și operaționale relevante</w:t>
      </w:r>
      <w:r w:rsidR="003467A7" w:rsidRPr="00B12D48">
        <w:rPr>
          <w:rFonts w:ascii="Times New Roman" w:hAnsi="Times New Roman"/>
          <w:bCs/>
          <w:noProof/>
          <w:sz w:val="24"/>
          <w:szCs w:val="24"/>
        </w:rPr>
        <w:t xml:space="preserve"> și transparente. Ei trebuie să răspundă </w:t>
      </w:r>
      <w:r w:rsidR="002D42ED" w:rsidRPr="00B12D48">
        <w:rPr>
          <w:rFonts w:ascii="Times New Roman" w:hAnsi="Times New Roman"/>
          <w:bCs/>
          <w:noProof/>
          <w:sz w:val="24"/>
          <w:szCs w:val="24"/>
        </w:rPr>
        <w:t xml:space="preserve">întrebărilor și preocupărilor autorității publice tutelare și să ia în considerare </w:t>
      </w:r>
      <w:r w:rsidR="0036243C" w:rsidRPr="00B12D48">
        <w:rPr>
          <w:rFonts w:ascii="Times New Roman" w:hAnsi="Times New Roman"/>
          <w:bCs/>
          <w:noProof/>
          <w:sz w:val="24"/>
          <w:szCs w:val="24"/>
        </w:rPr>
        <w:t>perspectiva acesteia în procesul de luare a deciziilor.</w:t>
      </w:r>
    </w:p>
    <w:p w14:paraId="2BF60E5F" w14:textId="16BA6153" w:rsidR="0036243C" w:rsidRPr="00B12D48" w:rsidRDefault="0036243C"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e) Gestionarea riscurilor</w:t>
      </w:r>
      <w:r w:rsidRPr="00B12D48">
        <w:rPr>
          <w:rFonts w:ascii="Times New Roman" w:hAnsi="Times New Roman"/>
          <w:bCs/>
          <w:noProof/>
          <w:sz w:val="24"/>
          <w:szCs w:val="24"/>
        </w:rPr>
        <w:t xml:space="preserve"> </w:t>
      </w:r>
      <w:r w:rsidR="00471D8B" w:rsidRPr="00B12D48">
        <w:rPr>
          <w:rFonts w:ascii="Times New Roman" w:hAnsi="Times New Roman"/>
          <w:bCs/>
          <w:noProof/>
          <w:sz w:val="24"/>
          <w:szCs w:val="24"/>
        </w:rPr>
        <w:t>–</w:t>
      </w:r>
      <w:r w:rsidRPr="00B12D48">
        <w:rPr>
          <w:rFonts w:ascii="Times New Roman" w:hAnsi="Times New Roman"/>
          <w:bCs/>
          <w:noProof/>
          <w:sz w:val="24"/>
          <w:szCs w:val="24"/>
        </w:rPr>
        <w:t xml:space="preserve"> </w:t>
      </w:r>
      <w:r w:rsidR="00471D8B" w:rsidRPr="00B12D48">
        <w:rPr>
          <w:rFonts w:ascii="Times New Roman" w:hAnsi="Times New Roman"/>
          <w:bCs/>
          <w:noProof/>
          <w:sz w:val="24"/>
          <w:szCs w:val="24"/>
        </w:rPr>
        <w:t xml:space="preserve">Administratorii sunt responsabili pentru identificarea, evaluarea și gestionarea riscurilor </w:t>
      </w:r>
      <w:r w:rsidR="00850370" w:rsidRPr="00B12D48">
        <w:rPr>
          <w:rFonts w:ascii="Times New Roman" w:hAnsi="Times New Roman"/>
          <w:bCs/>
          <w:noProof/>
          <w:sz w:val="24"/>
          <w:szCs w:val="24"/>
        </w:rPr>
        <w:t>regiei. Ace</w:t>
      </w:r>
      <w:r w:rsidR="00D61FDE" w:rsidRPr="00B12D48">
        <w:rPr>
          <w:rFonts w:ascii="Times New Roman" w:hAnsi="Times New Roman"/>
          <w:bCs/>
          <w:noProof/>
          <w:sz w:val="24"/>
          <w:szCs w:val="24"/>
        </w:rPr>
        <w:t>a</w:t>
      </w:r>
      <w:r w:rsidR="00850370" w:rsidRPr="00B12D48">
        <w:rPr>
          <w:rFonts w:ascii="Times New Roman" w:hAnsi="Times New Roman"/>
          <w:bCs/>
          <w:noProof/>
          <w:sz w:val="24"/>
          <w:szCs w:val="24"/>
        </w:rPr>
        <w:t>sta poate include riscuri financiare, operaționale, legale, de conformitate și de reputație.</w:t>
      </w:r>
    </w:p>
    <w:p w14:paraId="7181CFEA" w14:textId="77777777" w:rsidR="00E53220" w:rsidRPr="00B12D48" w:rsidRDefault="00D61FDE"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f) Asigurarea conformității și a raportă</w:t>
      </w:r>
      <w:r w:rsidR="00F82E85" w:rsidRPr="00B12D48">
        <w:rPr>
          <w:rFonts w:ascii="Times New Roman" w:hAnsi="Times New Roman"/>
          <w:b/>
          <w:noProof/>
          <w:sz w:val="24"/>
          <w:szCs w:val="24"/>
        </w:rPr>
        <w:t>rii financiare</w:t>
      </w:r>
      <w:r w:rsidR="00F82E85" w:rsidRPr="00B12D48">
        <w:rPr>
          <w:rFonts w:ascii="Times New Roman" w:hAnsi="Times New Roman"/>
          <w:bCs/>
          <w:noProof/>
          <w:sz w:val="24"/>
          <w:szCs w:val="24"/>
        </w:rPr>
        <w:t xml:space="preserve"> – Administratorii trebuie să se asigure că regia respectă </w:t>
      </w:r>
      <w:r w:rsidR="004538C1" w:rsidRPr="00B12D48">
        <w:rPr>
          <w:rFonts w:ascii="Times New Roman" w:hAnsi="Times New Roman"/>
          <w:bCs/>
          <w:noProof/>
          <w:sz w:val="24"/>
          <w:szCs w:val="24"/>
        </w:rPr>
        <w:t>standardele contabile și de raportare financiară aplicabile. Ele trebuie să</w:t>
      </w:r>
      <w:r w:rsidR="00FE5C6B" w:rsidRPr="00B12D48">
        <w:rPr>
          <w:rFonts w:ascii="Times New Roman" w:hAnsi="Times New Roman"/>
          <w:bCs/>
          <w:noProof/>
          <w:sz w:val="24"/>
          <w:szCs w:val="24"/>
        </w:rPr>
        <w:t xml:space="preserve"> </w:t>
      </w:r>
      <w:r w:rsidR="00ED43A7" w:rsidRPr="00B12D48">
        <w:rPr>
          <w:rFonts w:ascii="Times New Roman" w:hAnsi="Times New Roman"/>
          <w:bCs/>
          <w:noProof/>
          <w:sz w:val="24"/>
          <w:szCs w:val="24"/>
        </w:rPr>
        <w:t xml:space="preserve">aprobe rapoartele financiare și să </w:t>
      </w:r>
      <w:r w:rsidR="000D24E9" w:rsidRPr="00B12D48">
        <w:rPr>
          <w:rFonts w:ascii="Times New Roman" w:hAnsi="Times New Roman"/>
          <w:bCs/>
          <w:noProof/>
          <w:sz w:val="24"/>
          <w:szCs w:val="24"/>
        </w:rPr>
        <w:t xml:space="preserve">se </w:t>
      </w:r>
      <w:r w:rsidR="00ED43A7" w:rsidRPr="00B12D48">
        <w:rPr>
          <w:rFonts w:ascii="Times New Roman" w:hAnsi="Times New Roman"/>
          <w:bCs/>
          <w:noProof/>
          <w:sz w:val="24"/>
          <w:szCs w:val="24"/>
        </w:rPr>
        <w:t xml:space="preserve">asigure că </w:t>
      </w:r>
      <w:r w:rsidR="000D24E9" w:rsidRPr="00B12D48">
        <w:rPr>
          <w:rFonts w:ascii="Times New Roman" w:hAnsi="Times New Roman"/>
          <w:bCs/>
          <w:noProof/>
          <w:sz w:val="24"/>
          <w:szCs w:val="24"/>
        </w:rPr>
        <w:t xml:space="preserve">aceasta reflectă corect performanța și </w:t>
      </w:r>
      <w:r w:rsidR="002521CE" w:rsidRPr="00B12D48">
        <w:rPr>
          <w:rFonts w:ascii="Times New Roman" w:hAnsi="Times New Roman"/>
          <w:bCs/>
          <w:noProof/>
          <w:sz w:val="24"/>
          <w:szCs w:val="24"/>
        </w:rPr>
        <w:t>poziția financiară a întreprinderii publice.</w:t>
      </w:r>
    </w:p>
    <w:p w14:paraId="04AFD348" w14:textId="27D3C35B" w:rsidR="00E53220" w:rsidRDefault="00E53220"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lastRenderedPageBreak/>
        <w:t xml:space="preserve">g) Responsabilitatea fiduciară </w:t>
      </w:r>
      <w:r w:rsidR="00E80E26" w:rsidRPr="00B12D48">
        <w:rPr>
          <w:rFonts w:ascii="Times New Roman" w:hAnsi="Times New Roman"/>
          <w:b/>
          <w:noProof/>
          <w:sz w:val="24"/>
          <w:szCs w:val="24"/>
        </w:rPr>
        <w:t xml:space="preserve">– </w:t>
      </w:r>
      <w:r w:rsidR="00E80E26" w:rsidRPr="00B12D48">
        <w:rPr>
          <w:rFonts w:ascii="Times New Roman" w:hAnsi="Times New Roman"/>
          <w:bCs/>
          <w:noProof/>
          <w:sz w:val="24"/>
          <w:szCs w:val="24"/>
        </w:rPr>
        <w:t>Administratorii au o responsabilitate fiduciară față de regie</w:t>
      </w:r>
      <w:r w:rsidR="00273AAE" w:rsidRPr="00B12D48">
        <w:rPr>
          <w:rFonts w:ascii="Times New Roman" w:hAnsi="Times New Roman"/>
          <w:bCs/>
          <w:noProof/>
          <w:sz w:val="24"/>
          <w:szCs w:val="24"/>
        </w:rPr>
        <w:t xml:space="preserve"> și autoritate publică tutelară. Aceasta înseamnă că trebuie să acționeze în cel mai bun interes al regiei</w:t>
      </w:r>
      <w:r w:rsidR="00BA31B2" w:rsidRPr="00B12D48">
        <w:rPr>
          <w:rFonts w:ascii="Times New Roman" w:hAnsi="Times New Roman"/>
          <w:bCs/>
          <w:noProof/>
          <w:sz w:val="24"/>
          <w:szCs w:val="24"/>
        </w:rPr>
        <w:t>, să evite orice conflic de interes.</w:t>
      </w:r>
    </w:p>
    <w:p w14:paraId="57677B57" w14:textId="77777777" w:rsidR="008B65A9" w:rsidRPr="00B12D48" w:rsidRDefault="008B65A9" w:rsidP="008F23E6">
      <w:pPr>
        <w:spacing w:after="0" w:line="240" w:lineRule="auto"/>
        <w:jc w:val="both"/>
        <w:rPr>
          <w:rFonts w:ascii="Times New Roman" w:hAnsi="Times New Roman"/>
          <w:bCs/>
          <w:noProof/>
          <w:sz w:val="24"/>
          <w:szCs w:val="24"/>
        </w:rPr>
      </w:pPr>
    </w:p>
    <w:p w14:paraId="375A73D9" w14:textId="7F0E59DF" w:rsidR="00BA31B2" w:rsidRPr="00B12D48" w:rsidRDefault="00BA31B2" w:rsidP="008F23E6">
      <w:pPr>
        <w:spacing w:after="0" w:line="240" w:lineRule="auto"/>
        <w:jc w:val="both"/>
        <w:rPr>
          <w:rFonts w:ascii="Times New Roman" w:hAnsi="Times New Roman"/>
          <w:b/>
          <w:noProof/>
          <w:sz w:val="24"/>
          <w:szCs w:val="24"/>
        </w:rPr>
      </w:pPr>
      <w:r w:rsidRPr="00B12D48">
        <w:rPr>
          <w:rFonts w:ascii="Times New Roman" w:hAnsi="Times New Roman"/>
          <w:b/>
          <w:noProof/>
          <w:sz w:val="24"/>
          <w:szCs w:val="24"/>
        </w:rPr>
        <w:t>3. Criterii de selecție</w:t>
      </w:r>
    </w:p>
    <w:p w14:paraId="5F116C71" w14:textId="407FD5CE" w:rsidR="007A6608" w:rsidRPr="00B12D48" w:rsidRDefault="007A6608"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În cadrul procedurilor de selecție derulate în con</w:t>
      </w:r>
      <w:r w:rsidR="00A01147" w:rsidRPr="00B12D48">
        <w:rPr>
          <w:rFonts w:ascii="Times New Roman" w:hAnsi="Times New Roman"/>
          <w:bCs/>
          <w:noProof/>
          <w:sz w:val="24"/>
          <w:szCs w:val="24"/>
        </w:rPr>
        <w:t xml:space="preserve">formitate cu prevederile legislației de guvernanță corporativă </w:t>
      </w:r>
      <w:r w:rsidR="00B73541" w:rsidRPr="00B12D48">
        <w:rPr>
          <w:rFonts w:ascii="Times New Roman" w:hAnsi="Times New Roman"/>
          <w:bCs/>
          <w:noProof/>
          <w:sz w:val="24"/>
          <w:szCs w:val="24"/>
        </w:rPr>
        <w:t>aplicabile se utilizează trei tipuri de crietrii:</w:t>
      </w:r>
    </w:p>
    <w:p w14:paraId="686D82B4" w14:textId="0684107D" w:rsidR="00B73541" w:rsidRPr="00B12D48" w:rsidRDefault="00B73541"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1. condiții de participare</w:t>
      </w:r>
      <w:r w:rsidRPr="00B12D48">
        <w:rPr>
          <w:rFonts w:ascii="Times New Roman" w:hAnsi="Times New Roman"/>
          <w:bCs/>
          <w:noProof/>
          <w:sz w:val="24"/>
          <w:szCs w:val="24"/>
        </w:rPr>
        <w:t xml:space="preserve"> – cerințe inițiale a căror respectare condiționează accesul candidaților la procedura de selecție; acesta sunt criterii individuale</w:t>
      </w:r>
      <w:r w:rsidR="00D46297" w:rsidRPr="00B12D48">
        <w:rPr>
          <w:rFonts w:ascii="Times New Roman" w:hAnsi="Times New Roman"/>
          <w:bCs/>
          <w:noProof/>
          <w:sz w:val="24"/>
          <w:szCs w:val="24"/>
        </w:rPr>
        <w:t>;</w:t>
      </w:r>
    </w:p>
    <w:p w14:paraId="2C4C0933" w14:textId="365C11F7" w:rsidR="00D46297" w:rsidRPr="00B12D48" w:rsidRDefault="00D46297"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2. criterii de alcătuire a Consiliului de Administrație</w:t>
      </w:r>
      <w:r w:rsidRPr="00B12D48">
        <w:rPr>
          <w:rFonts w:ascii="Times New Roman" w:hAnsi="Times New Roman"/>
          <w:bCs/>
          <w:noProof/>
          <w:sz w:val="24"/>
          <w:szCs w:val="24"/>
        </w:rPr>
        <w:t xml:space="preserve"> – cumul de cerințe legale impuse de legislația aplicabilă</w:t>
      </w:r>
      <w:r w:rsidR="00440C8C" w:rsidRPr="00B12D48">
        <w:rPr>
          <w:rFonts w:ascii="Times New Roman" w:hAnsi="Times New Roman"/>
          <w:bCs/>
          <w:noProof/>
          <w:sz w:val="24"/>
          <w:szCs w:val="24"/>
        </w:rPr>
        <w:t>, care se referă la structura unui Consiliu de Administrație; acestea sunt criterii colective;</w:t>
      </w:r>
    </w:p>
    <w:p w14:paraId="35831BA4" w14:textId="48F5ED01" w:rsidR="00440C8C" w:rsidRPr="00B12D48" w:rsidRDefault="00440C8C" w:rsidP="008F23E6">
      <w:pPr>
        <w:spacing w:after="0" w:line="240" w:lineRule="auto"/>
        <w:jc w:val="both"/>
        <w:rPr>
          <w:rFonts w:ascii="Times New Roman" w:hAnsi="Times New Roman"/>
          <w:bCs/>
          <w:noProof/>
          <w:sz w:val="24"/>
          <w:szCs w:val="24"/>
        </w:rPr>
      </w:pPr>
      <w:r w:rsidRPr="00B12D48">
        <w:rPr>
          <w:rFonts w:ascii="Times New Roman" w:hAnsi="Times New Roman"/>
          <w:b/>
          <w:noProof/>
          <w:sz w:val="24"/>
          <w:szCs w:val="24"/>
        </w:rPr>
        <w:t>3. cri</w:t>
      </w:r>
      <w:r w:rsidR="00CC1200" w:rsidRPr="00B12D48">
        <w:rPr>
          <w:rFonts w:ascii="Times New Roman" w:hAnsi="Times New Roman"/>
          <w:b/>
          <w:noProof/>
          <w:sz w:val="24"/>
          <w:szCs w:val="24"/>
        </w:rPr>
        <w:t>terii de s</w:t>
      </w:r>
      <w:r w:rsidR="0053178E" w:rsidRPr="00B12D48">
        <w:rPr>
          <w:rFonts w:ascii="Times New Roman" w:hAnsi="Times New Roman"/>
          <w:b/>
          <w:noProof/>
          <w:sz w:val="24"/>
          <w:szCs w:val="24"/>
        </w:rPr>
        <w:t>e</w:t>
      </w:r>
      <w:r w:rsidR="00CC1200" w:rsidRPr="00B12D48">
        <w:rPr>
          <w:rFonts w:ascii="Times New Roman" w:hAnsi="Times New Roman"/>
          <w:b/>
          <w:noProof/>
          <w:sz w:val="24"/>
          <w:szCs w:val="24"/>
        </w:rPr>
        <w:t>lec</w:t>
      </w:r>
      <w:r w:rsidR="00F84405" w:rsidRPr="00B12D48">
        <w:rPr>
          <w:rFonts w:ascii="Times New Roman" w:hAnsi="Times New Roman"/>
          <w:b/>
          <w:noProof/>
          <w:sz w:val="24"/>
          <w:szCs w:val="24"/>
        </w:rPr>
        <w:t>ț</w:t>
      </w:r>
      <w:r w:rsidR="00CC1200" w:rsidRPr="00B12D48">
        <w:rPr>
          <w:rFonts w:ascii="Times New Roman" w:hAnsi="Times New Roman"/>
          <w:b/>
          <w:noProof/>
          <w:sz w:val="24"/>
          <w:szCs w:val="24"/>
        </w:rPr>
        <w:t>ie</w:t>
      </w:r>
      <w:r w:rsidR="00CC1200" w:rsidRPr="00B12D48">
        <w:rPr>
          <w:rFonts w:ascii="Times New Roman" w:hAnsi="Times New Roman"/>
          <w:bCs/>
          <w:noProof/>
          <w:sz w:val="24"/>
          <w:szCs w:val="24"/>
        </w:rPr>
        <w:t xml:space="preserve"> – competențe și trasături în matricea consiliului grupate pe următoarele </w:t>
      </w:r>
      <w:r w:rsidR="009D493B" w:rsidRPr="00B12D48">
        <w:rPr>
          <w:rFonts w:ascii="Times New Roman" w:hAnsi="Times New Roman"/>
          <w:bCs/>
          <w:noProof/>
          <w:sz w:val="24"/>
          <w:szCs w:val="24"/>
        </w:rPr>
        <w:t>capitole:</w:t>
      </w:r>
    </w:p>
    <w:p w14:paraId="5BD9A9DF" w14:textId="5035D0B4" w:rsidR="007E48FB" w:rsidRPr="00B12D48" w:rsidRDefault="007E48FB"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Criteriile sunt prezentate în matricea consiliului grupate pe următoarele capitole:</w:t>
      </w:r>
    </w:p>
    <w:p w14:paraId="48420E00" w14:textId="2E054705" w:rsidR="007E48FB" w:rsidRPr="00B12D48" w:rsidRDefault="004F3E3B"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 xml:space="preserve">Competențe </w:t>
      </w:r>
      <w:r w:rsidR="00D600D1" w:rsidRPr="00B12D48">
        <w:rPr>
          <w:rFonts w:ascii="Times New Roman" w:hAnsi="Times New Roman"/>
          <w:bCs/>
          <w:noProof/>
          <w:sz w:val="24"/>
          <w:szCs w:val="24"/>
          <w:lang w:val="ro-RO"/>
        </w:rPr>
        <w:t>specifice sectorului</w:t>
      </w:r>
      <w:r w:rsidR="00310196" w:rsidRPr="00B12D48">
        <w:rPr>
          <w:rFonts w:ascii="Times New Roman" w:hAnsi="Times New Roman"/>
          <w:bCs/>
          <w:noProof/>
          <w:sz w:val="24"/>
          <w:szCs w:val="24"/>
          <w:lang w:val="ro-RO"/>
        </w:rPr>
        <w:t>;</w:t>
      </w:r>
      <w:r w:rsidR="00D600D1" w:rsidRPr="00B12D48">
        <w:rPr>
          <w:rFonts w:ascii="Times New Roman" w:hAnsi="Times New Roman"/>
          <w:bCs/>
          <w:noProof/>
          <w:sz w:val="24"/>
          <w:szCs w:val="24"/>
          <w:lang w:val="ro-RO"/>
        </w:rPr>
        <w:t xml:space="preserve"> </w:t>
      </w:r>
    </w:p>
    <w:p w14:paraId="29DCF4D6" w14:textId="1B826927" w:rsidR="00D600D1" w:rsidRPr="00B12D48" w:rsidRDefault="00D600D1"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Competențe profesionale de importanță strategică/tehnică</w:t>
      </w:r>
      <w:r w:rsidR="00310196" w:rsidRPr="00B12D48">
        <w:rPr>
          <w:rFonts w:ascii="Times New Roman" w:hAnsi="Times New Roman"/>
          <w:bCs/>
          <w:noProof/>
          <w:sz w:val="24"/>
          <w:szCs w:val="24"/>
          <w:lang w:val="ro-RO"/>
        </w:rPr>
        <w:t>;</w:t>
      </w:r>
    </w:p>
    <w:p w14:paraId="3A46EE6A" w14:textId="7508CAF1" w:rsidR="00D600D1" w:rsidRPr="00B12D48" w:rsidRDefault="001818A1"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Competențe de guvernanță corporativă</w:t>
      </w:r>
      <w:r w:rsidR="00310196" w:rsidRPr="00B12D48">
        <w:rPr>
          <w:rFonts w:ascii="Times New Roman" w:hAnsi="Times New Roman"/>
          <w:bCs/>
          <w:noProof/>
          <w:sz w:val="24"/>
          <w:szCs w:val="24"/>
          <w:lang w:val="ro-RO"/>
        </w:rPr>
        <w:t>;</w:t>
      </w:r>
    </w:p>
    <w:p w14:paraId="5B20F1DC" w14:textId="6D5E6E38" w:rsidR="001818A1" w:rsidRPr="00B12D48" w:rsidRDefault="0053178E"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Competențe sociale și personale</w:t>
      </w:r>
      <w:r w:rsidR="00310196" w:rsidRPr="00B12D48">
        <w:rPr>
          <w:rFonts w:ascii="Times New Roman" w:hAnsi="Times New Roman"/>
          <w:bCs/>
          <w:noProof/>
          <w:sz w:val="24"/>
          <w:szCs w:val="24"/>
          <w:lang w:val="ro-RO"/>
        </w:rPr>
        <w:t>;</w:t>
      </w:r>
    </w:p>
    <w:p w14:paraId="7D707458" w14:textId="5AB73F1F" w:rsidR="00DD516B" w:rsidRPr="00B12D48" w:rsidRDefault="00DD516B"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Experiență pe plan local și internațional</w:t>
      </w:r>
      <w:r w:rsidR="00310196" w:rsidRPr="00B12D48">
        <w:rPr>
          <w:rFonts w:ascii="Times New Roman" w:hAnsi="Times New Roman"/>
          <w:bCs/>
          <w:noProof/>
          <w:sz w:val="24"/>
          <w:szCs w:val="24"/>
          <w:lang w:val="ro-RO"/>
        </w:rPr>
        <w:t>;</w:t>
      </w:r>
    </w:p>
    <w:p w14:paraId="3C1CB21B" w14:textId="1CB2E14A" w:rsidR="00DD516B" w:rsidRPr="00B12D48" w:rsidRDefault="00DD516B"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 xml:space="preserve">Competențe </w:t>
      </w:r>
      <w:r w:rsidR="00C638C2" w:rsidRPr="00B12D48">
        <w:rPr>
          <w:rFonts w:ascii="Times New Roman" w:hAnsi="Times New Roman"/>
          <w:bCs/>
          <w:noProof/>
          <w:sz w:val="24"/>
          <w:szCs w:val="24"/>
          <w:lang w:val="ro-RO"/>
        </w:rPr>
        <w:t xml:space="preserve">și restricții specifice pentru funcționarii publici sau alte categorii de personal din cadrul </w:t>
      </w:r>
      <w:r w:rsidR="001E19F8" w:rsidRPr="00B12D48">
        <w:rPr>
          <w:rFonts w:ascii="Times New Roman" w:hAnsi="Times New Roman"/>
          <w:bCs/>
          <w:noProof/>
          <w:sz w:val="24"/>
          <w:szCs w:val="24"/>
          <w:lang w:val="ro-RO"/>
        </w:rPr>
        <w:t>autorității publice tutelare ori din cadrul altor autorități</w:t>
      </w:r>
      <w:r w:rsidR="00D12609" w:rsidRPr="00B12D48">
        <w:rPr>
          <w:rFonts w:ascii="Times New Roman" w:hAnsi="Times New Roman"/>
          <w:bCs/>
          <w:noProof/>
          <w:sz w:val="24"/>
          <w:szCs w:val="24"/>
          <w:lang w:val="ro-RO"/>
        </w:rPr>
        <w:t xml:space="preserve"> sau instituții publice;</w:t>
      </w:r>
    </w:p>
    <w:p w14:paraId="748F4BF8" w14:textId="5740EB33" w:rsidR="00D12609" w:rsidRPr="00B12D48" w:rsidRDefault="00D12609"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Alinierea cu scrisoare de așteptări</w:t>
      </w:r>
      <w:r w:rsidR="00310196" w:rsidRPr="00B12D48">
        <w:rPr>
          <w:rFonts w:ascii="Times New Roman" w:hAnsi="Times New Roman"/>
          <w:bCs/>
          <w:noProof/>
          <w:sz w:val="24"/>
          <w:szCs w:val="24"/>
          <w:lang w:val="ro-RO"/>
        </w:rPr>
        <w:t>;</w:t>
      </w:r>
    </w:p>
    <w:p w14:paraId="1B3EC85D" w14:textId="0F6F7CB0" w:rsidR="00310196" w:rsidRPr="00B12D48" w:rsidRDefault="00310196"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Trăsături;</w:t>
      </w:r>
    </w:p>
    <w:p w14:paraId="22DFEBB0" w14:textId="3C975530" w:rsidR="00310196" w:rsidRPr="00B12D48" w:rsidRDefault="00310196" w:rsidP="008F23E6">
      <w:pPr>
        <w:pStyle w:val="ListParagraph"/>
        <w:numPr>
          <w:ilvl w:val="0"/>
          <w:numId w:val="45"/>
        </w:numPr>
        <w:jc w:val="both"/>
        <w:rPr>
          <w:rFonts w:ascii="Times New Roman" w:hAnsi="Times New Roman"/>
          <w:bCs/>
          <w:noProof/>
          <w:sz w:val="24"/>
          <w:szCs w:val="24"/>
          <w:lang w:val="ro-RO"/>
        </w:rPr>
      </w:pPr>
      <w:r w:rsidRPr="00B12D48">
        <w:rPr>
          <w:rFonts w:ascii="Times New Roman" w:hAnsi="Times New Roman"/>
          <w:bCs/>
          <w:noProof/>
          <w:sz w:val="24"/>
          <w:szCs w:val="24"/>
          <w:lang w:val="ro-RO"/>
        </w:rPr>
        <w:t>Alte criterii.</w:t>
      </w:r>
    </w:p>
    <w:p w14:paraId="093610C2" w14:textId="77777777" w:rsidR="00E20168" w:rsidRPr="00B12D48" w:rsidRDefault="00E20168" w:rsidP="008F23E6">
      <w:pPr>
        <w:pStyle w:val="ListParagraph"/>
        <w:jc w:val="both"/>
        <w:rPr>
          <w:rFonts w:ascii="Times New Roman" w:hAnsi="Times New Roman"/>
          <w:bCs/>
          <w:noProof/>
          <w:sz w:val="24"/>
          <w:szCs w:val="24"/>
          <w:lang w:val="ro-RO"/>
        </w:rPr>
      </w:pPr>
    </w:p>
    <w:p w14:paraId="1B2EC83A" w14:textId="09B5CC12" w:rsidR="00310196" w:rsidRPr="00B12D48" w:rsidRDefault="00E20168" w:rsidP="008F23E6">
      <w:pPr>
        <w:pStyle w:val="ListParagraph"/>
        <w:ind w:left="0"/>
        <w:jc w:val="both"/>
        <w:rPr>
          <w:rFonts w:ascii="Times New Roman" w:hAnsi="Times New Roman"/>
          <w:bCs/>
          <w:noProof/>
          <w:sz w:val="24"/>
          <w:szCs w:val="24"/>
          <w:lang w:val="ro-RO"/>
        </w:rPr>
      </w:pPr>
      <w:r w:rsidRPr="00B12D48">
        <w:rPr>
          <w:rFonts w:ascii="Times New Roman" w:hAnsi="Times New Roman"/>
          <w:b/>
          <w:noProof/>
          <w:sz w:val="24"/>
          <w:szCs w:val="24"/>
          <w:lang w:val="ro-RO"/>
        </w:rPr>
        <w:t xml:space="preserve">Condiții generale de participare </w:t>
      </w:r>
      <w:r w:rsidR="00236439" w:rsidRPr="00B12D48">
        <w:rPr>
          <w:rFonts w:ascii="Times New Roman" w:hAnsi="Times New Roman"/>
          <w:b/>
          <w:noProof/>
          <w:sz w:val="24"/>
          <w:szCs w:val="24"/>
          <w:lang w:val="ro-RO"/>
        </w:rPr>
        <w:t>–</w:t>
      </w:r>
      <w:r w:rsidRPr="00B12D48">
        <w:rPr>
          <w:rFonts w:ascii="Times New Roman" w:hAnsi="Times New Roman"/>
          <w:b/>
          <w:noProof/>
          <w:sz w:val="24"/>
          <w:szCs w:val="24"/>
          <w:lang w:val="ro-RO"/>
        </w:rPr>
        <w:t xml:space="preserve"> </w:t>
      </w:r>
      <w:r w:rsidR="00236439" w:rsidRPr="00B12D48">
        <w:rPr>
          <w:rFonts w:ascii="Times New Roman" w:hAnsi="Times New Roman"/>
          <w:bCs/>
          <w:noProof/>
          <w:sz w:val="24"/>
          <w:szCs w:val="24"/>
          <w:lang w:val="ro-RO"/>
        </w:rPr>
        <w:t xml:space="preserve">sunt un mix de cerințe, generate fie de prevederi legale aplicabile, fie de documente </w:t>
      </w:r>
      <w:r w:rsidR="00F64E6B" w:rsidRPr="00B12D48">
        <w:rPr>
          <w:rFonts w:ascii="Times New Roman" w:hAnsi="Times New Roman"/>
          <w:bCs/>
          <w:noProof/>
          <w:sz w:val="24"/>
          <w:szCs w:val="24"/>
          <w:lang w:val="ro-RO"/>
        </w:rPr>
        <w:t>constitutive ale întreprinderii, fie de așteptările autoritățile publice tutelare</w:t>
      </w:r>
      <w:r w:rsidR="00330CA8" w:rsidRPr="00B12D48">
        <w:rPr>
          <w:rFonts w:ascii="Times New Roman" w:hAnsi="Times New Roman"/>
          <w:bCs/>
          <w:noProof/>
          <w:sz w:val="24"/>
          <w:szCs w:val="24"/>
          <w:lang w:val="ro-RO"/>
        </w:rPr>
        <w:t xml:space="preserve"> exprimate prin Scrisoarea de așteptări, fie de cerințe </w:t>
      </w:r>
      <w:r w:rsidR="00D95178" w:rsidRPr="00B12D48">
        <w:rPr>
          <w:rFonts w:ascii="Times New Roman" w:hAnsi="Times New Roman"/>
          <w:bCs/>
          <w:noProof/>
          <w:sz w:val="24"/>
          <w:szCs w:val="24"/>
          <w:lang w:val="ro-RO"/>
        </w:rPr>
        <w:t>explicit exprimate de decidenții de</w:t>
      </w:r>
      <w:r w:rsidR="00274C23" w:rsidRPr="00B12D48">
        <w:rPr>
          <w:rFonts w:ascii="Times New Roman" w:hAnsi="Times New Roman"/>
          <w:bCs/>
          <w:noProof/>
          <w:sz w:val="24"/>
          <w:szCs w:val="24"/>
          <w:lang w:val="ro-RO"/>
        </w:rPr>
        <w:t xml:space="preserve"> </w:t>
      </w:r>
      <w:r w:rsidR="00084224" w:rsidRPr="00B12D48">
        <w:rPr>
          <w:rFonts w:ascii="Times New Roman" w:hAnsi="Times New Roman"/>
          <w:bCs/>
          <w:noProof/>
          <w:sz w:val="24"/>
          <w:szCs w:val="24"/>
          <w:lang w:val="ro-RO"/>
        </w:rPr>
        <w:t>la</w:t>
      </w:r>
      <w:r w:rsidR="00D95178" w:rsidRPr="00B12D48">
        <w:rPr>
          <w:rFonts w:ascii="Times New Roman" w:hAnsi="Times New Roman"/>
          <w:bCs/>
          <w:noProof/>
          <w:sz w:val="24"/>
          <w:szCs w:val="24"/>
          <w:lang w:val="ro-RO"/>
        </w:rPr>
        <w:t xml:space="preserve"> </w:t>
      </w:r>
      <w:r w:rsidR="00C75450" w:rsidRPr="00B12D48">
        <w:rPr>
          <w:rFonts w:ascii="Times New Roman" w:hAnsi="Times New Roman"/>
          <w:bCs/>
          <w:noProof/>
          <w:sz w:val="24"/>
          <w:szCs w:val="24"/>
          <w:lang w:val="ro-RO"/>
        </w:rPr>
        <w:t>procesul de selecție.</w:t>
      </w:r>
    </w:p>
    <w:p w14:paraId="7EFBB733" w14:textId="73E3F5A2" w:rsidR="00D61FDE" w:rsidRPr="00B12D48" w:rsidRDefault="00D61FDE" w:rsidP="008F23E6">
      <w:pPr>
        <w:spacing w:after="0" w:line="240" w:lineRule="auto"/>
        <w:jc w:val="both"/>
        <w:rPr>
          <w:rFonts w:ascii="Times New Roman" w:hAnsi="Times New Roman"/>
          <w:bCs/>
          <w:noProof/>
          <w:sz w:val="24"/>
          <w:szCs w:val="24"/>
        </w:rPr>
      </w:pPr>
    </w:p>
    <w:p w14:paraId="0A97D2CE" w14:textId="0B53358D" w:rsidR="00E3296E" w:rsidRPr="00B12D48" w:rsidRDefault="00274C23" w:rsidP="008F23E6">
      <w:pPr>
        <w:spacing w:after="0" w:line="240" w:lineRule="auto"/>
        <w:jc w:val="both"/>
        <w:rPr>
          <w:rFonts w:ascii="Times New Roman" w:hAnsi="Times New Roman"/>
          <w:bCs/>
          <w:noProof/>
          <w:sz w:val="24"/>
          <w:szCs w:val="24"/>
        </w:rPr>
      </w:pPr>
      <w:r w:rsidRPr="00B12D48">
        <w:rPr>
          <w:rFonts w:ascii="Times New Roman" w:hAnsi="Times New Roman"/>
          <w:bCs/>
          <w:noProof/>
          <w:sz w:val="24"/>
          <w:szCs w:val="24"/>
        </w:rPr>
        <w:t xml:space="preserve">Astfel, candidații </w:t>
      </w:r>
      <w:r w:rsidR="008900BE" w:rsidRPr="00B12D48">
        <w:rPr>
          <w:rFonts w:ascii="Times New Roman" w:hAnsi="Times New Roman"/>
          <w:bCs/>
          <w:noProof/>
          <w:sz w:val="24"/>
          <w:szCs w:val="24"/>
        </w:rPr>
        <w:t>care se doresc a fi selectați</w:t>
      </w:r>
      <w:r w:rsidR="00CC6D74" w:rsidRPr="00B12D48">
        <w:rPr>
          <w:rFonts w:ascii="Times New Roman" w:hAnsi="Times New Roman"/>
          <w:bCs/>
          <w:noProof/>
          <w:sz w:val="24"/>
          <w:szCs w:val="24"/>
        </w:rPr>
        <w:t xml:space="preserve"> în procesul de selecție pentru nominalizarea în vederea numirii </w:t>
      </w:r>
      <w:r w:rsidR="004827B5" w:rsidRPr="00B12D48">
        <w:rPr>
          <w:rFonts w:ascii="Times New Roman" w:hAnsi="Times New Roman"/>
          <w:bCs/>
          <w:noProof/>
          <w:sz w:val="24"/>
          <w:szCs w:val="24"/>
        </w:rPr>
        <w:t xml:space="preserve">în posturile de administratori trebuie să îndeplinească </w:t>
      </w:r>
      <w:r w:rsidR="00EE4EBE" w:rsidRPr="00B12D48">
        <w:rPr>
          <w:rFonts w:ascii="Times New Roman" w:hAnsi="Times New Roman"/>
          <w:bCs/>
          <w:noProof/>
          <w:sz w:val="24"/>
          <w:szCs w:val="24"/>
        </w:rPr>
        <w:t xml:space="preserve">în mod obligatoriu și cumulativ </w:t>
      </w:r>
      <w:r w:rsidR="00FB5B7A" w:rsidRPr="00B12D48">
        <w:rPr>
          <w:rFonts w:ascii="Times New Roman" w:hAnsi="Times New Roman"/>
          <w:bCs/>
          <w:noProof/>
          <w:sz w:val="24"/>
          <w:szCs w:val="24"/>
        </w:rPr>
        <w:t>următoarele condiții:</w:t>
      </w:r>
    </w:p>
    <w:p w14:paraId="5031AE59"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a) să aibă cetățenia română, sau cetățenia altor state membre ale UE și să aibă domiciliul în România;</w:t>
      </w:r>
    </w:p>
    <w:p w14:paraId="1CFA79A8"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b) să </w:t>
      </w:r>
      <w:r w:rsidRPr="00B12D48">
        <w:rPr>
          <w:rFonts w:ascii="Times New Roman" w:hAnsi="Times New Roman"/>
          <w:sz w:val="24"/>
          <w:szCs w:val="24"/>
        </w:rPr>
        <w:t>cunoască limba română (scris și vorbit);</w:t>
      </w:r>
    </w:p>
    <w:p w14:paraId="5019D608" w14:textId="06F64211"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c) să </w:t>
      </w:r>
      <w:r w:rsidRPr="00B12D48">
        <w:rPr>
          <w:rFonts w:ascii="Times New Roman" w:hAnsi="Times New Roman"/>
          <w:sz w:val="24"/>
          <w:szCs w:val="24"/>
        </w:rPr>
        <w:t xml:space="preserve">aibă </w:t>
      </w:r>
      <w:r w:rsidRPr="00B12D48">
        <w:rPr>
          <w:rFonts w:ascii="Times New Roman" w:hAnsi="Times New Roman"/>
          <w:sz w:val="24"/>
          <w:szCs w:val="24"/>
          <w:u w:val="single"/>
        </w:rPr>
        <w:t xml:space="preserve">studii superioare finalizate cel </w:t>
      </w:r>
      <w:r w:rsidR="00E2568C" w:rsidRPr="00B12D48">
        <w:rPr>
          <w:rFonts w:ascii="Times New Roman" w:hAnsi="Times New Roman"/>
          <w:sz w:val="24"/>
          <w:szCs w:val="24"/>
          <w:u w:val="single"/>
        </w:rPr>
        <w:t>puțin</w:t>
      </w:r>
      <w:r w:rsidRPr="00B12D48">
        <w:rPr>
          <w:rFonts w:ascii="Times New Roman" w:hAnsi="Times New Roman"/>
          <w:sz w:val="24"/>
          <w:szCs w:val="24"/>
          <w:u w:val="single"/>
        </w:rPr>
        <w:t xml:space="preserve"> cu diplomă de </w:t>
      </w:r>
      <w:r w:rsidR="00E2568C" w:rsidRPr="00B12D48">
        <w:rPr>
          <w:rFonts w:ascii="Times New Roman" w:hAnsi="Times New Roman"/>
          <w:sz w:val="24"/>
          <w:szCs w:val="24"/>
          <w:u w:val="single"/>
        </w:rPr>
        <w:t>licență</w:t>
      </w:r>
      <w:r w:rsidRPr="00B12D48">
        <w:rPr>
          <w:rFonts w:ascii="Times New Roman" w:hAnsi="Times New Roman"/>
          <w:sz w:val="24"/>
          <w:szCs w:val="24"/>
        </w:rPr>
        <w:t xml:space="preserve">. De asemenea, acesta trebuie să </w:t>
      </w:r>
      <w:r w:rsidRPr="00B12D48">
        <w:rPr>
          <w:rFonts w:ascii="Times New Roman" w:hAnsi="Times New Roman"/>
          <w:sz w:val="24"/>
          <w:szCs w:val="24"/>
          <w:u w:val="single"/>
        </w:rPr>
        <w:t xml:space="preserve">dovedească </w:t>
      </w:r>
      <w:r w:rsidR="00E2568C" w:rsidRPr="00B12D48">
        <w:rPr>
          <w:rFonts w:ascii="Times New Roman" w:hAnsi="Times New Roman"/>
          <w:sz w:val="24"/>
          <w:szCs w:val="24"/>
          <w:u w:val="single"/>
        </w:rPr>
        <w:t>experiență</w:t>
      </w:r>
      <w:r w:rsidRPr="00B12D48">
        <w:rPr>
          <w:rFonts w:ascii="Times New Roman" w:hAnsi="Times New Roman"/>
          <w:sz w:val="24"/>
          <w:szCs w:val="24"/>
        </w:rPr>
        <w:t xml:space="preserve"> în domeniul </w:t>
      </w:r>
      <w:r w:rsidR="00E2568C" w:rsidRPr="00B12D48">
        <w:rPr>
          <w:rFonts w:ascii="Times New Roman" w:hAnsi="Times New Roman"/>
          <w:sz w:val="24"/>
          <w:szCs w:val="24"/>
        </w:rPr>
        <w:t>științelor</w:t>
      </w:r>
      <w:r w:rsidRPr="00B12D48">
        <w:rPr>
          <w:rFonts w:ascii="Times New Roman" w:hAnsi="Times New Roman"/>
          <w:sz w:val="24"/>
          <w:szCs w:val="24"/>
        </w:rPr>
        <w:t xml:space="preserve"> </w:t>
      </w:r>
      <w:r w:rsidR="00E2568C" w:rsidRPr="00B12D48">
        <w:rPr>
          <w:rFonts w:ascii="Times New Roman" w:hAnsi="Times New Roman"/>
          <w:sz w:val="24"/>
          <w:szCs w:val="24"/>
        </w:rPr>
        <w:t>inginerești</w:t>
      </w:r>
      <w:r w:rsidRPr="00B12D48">
        <w:rPr>
          <w:rFonts w:ascii="Times New Roman" w:hAnsi="Times New Roman"/>
          <w:sz w:val="24"/>
          <w:szCs w:val="24"/>
        </w:rPr>
        <w:t xml:space="preserve">, economice, sociale, juridice sau în domeniul de activitate al respectivei întreprinderi publice </w:t>
      </w:r>
      <w:r w:rsidRPr="00B12D48">
        <w:rPr>
          <w:rFonts w:ascii="Times New Roman" w:hAnsi="Times New Roman"/>
          <w:sz w:val="24"/>
          <w:szCs w:val="24"/>
          <w:u w:val="single"/>
        </w:rPr>
        <w:t>de minimum 7 ani</w:t>
      </w:r>
      <w:r w:rsidRPr="00B12D48">
        <w:rPr>
          <w:rFonts w:ascii="Times New Roman" w:hAnsi="Times New Roman"/>
          <w:sz w:val="24"/>
          <w:szCs w:val="24"/>
        </w:rPr>
        <w:t>.</w:t>
      </w:r>
    </w:p>
    <w:p w14:paraId="26A90F2E" w14:textId="10F52F5C" w:rsidR="00FB5B7A" w:rsidRPr="00B12D48" w:rsidRDefault="00FB5B7A" w:rsidP="008F23E6">
      <w:pPr>
        <w:widowControl w:val="0"/>
        <w:autoSpaceDE w:val="0"/>
        <w:autoSpaceDN w:val="0"/>
        <w:spacing w:after="0" w:line="240" w:lineRule="auto"/>
        <w:ind w:firstLine="618"/>
        <w:jc w:val="both"/>
        <w:rPr>
          <w:rFonts w:ascii="Times New Roman" w:hAnsi="Times New Roman"/>
          <w:sz w:val="24"/>
          <w:szCs w:val="24"/>
        </w:rPr>
      </w:pPr>
      <w:r w:rsidRPr="00B12D48">
        <w:rPr>
          <w:rFonts w:ascii="Times New Roman" w:hAnsi="Times New Roman"/>
          <w:color w:val="000000"/>
          <w:sz w:val="24"/>
          <w:szCs w:val="24"/>
        </w:rPr>
        <w:t>d)</w:t>
      </w:r>
      <w:r w:rsidR="00200BD9" w:rsidRPr="00B12D48">
        <w:rPr>
          <w:rFonts w:ascii="Times New Roman" w:hAnsi="Times New Roman"/>
          <w:color w:val="000000"/>
          <w:sz w:val="24"/>
          <w:szCs w:val="24"/>
        </w:rPr>
        <w:t xml:space="preserve"> </w:t>
      </w:r>
      <w:r w:rsidRPr="00B12D48">
        <w:rPr>
          <w:rFonts w:ascii="Times New Roman" w:hAnsi="Times New Roman"/>
          <w:color w:val="000000"/>
          <w:sz w:val="24"/>
          <w:szCs w:val="24"/>
        </w:rPr>
        <w:t>să aibă</w:t>
      </w:r>
      <w:r w:rsidRPr="00B12D48">
        <w:rPr>
          <w:rFonts w:ascii="Times New Roman" w:hAnsi="Times New Roman"/>
          <w:sz w:val="24"/>
          <w:szCs w:val="24"/>
        </w:rPr>
        <w:t xml:space="preserve"> </w:t>
      </w:r>
      <w:r w:rsidR="00E2568C" w:rsidRPr="00B12D48">
        <w:rPr>
          <w:rFonts w:ascii="Times New Roman" w:hAnsi="Times New Roman"/>
          <w:sz w:val="24"/>
          <w:szCs w:val="24"/>
          <w:u w:val="single"/>
        </w:rPr>
        <w:t>experiență</w:t>
      </w:r>
      <w:r w:rsidRPr="00B12D48">
        <w:rPr>
          <w:rFonts w:ascii="Times New Roman" w:hAnsi="Times New Roman"/>
          <w:sz w:val="24"/>
          <w:szCs w:val="24"/>
        </w:rPr>
        <w:t xml:space="preserve"> de </w:t>
      </w:r>
      <w:r w:rsidRPr="00B12D48">
        <w:rPr>
          <w:rFonts w:ascii="Times New Roman" w:hAnsi="Times New Roman"/>
          <w:sz w:val="24"/>
          <w:szCs w:val="24"/>
          <w:u w:val="single"/>
        </w:rPr>
        <w:t xml:space="preserve">minimum 3 ani în conducerea </w:t>
      </w:r>
      <w:r w:rsidR="00E2568C" w:rsidRPr="00B12D48">
        <w:rPr>
          <w:rFonts w:ascii="Times New Roman" w:hAnsi="Times New Roman"/>
          <w:sz w:val="24"/>
          <w:szCs w:val="24"/>
          <w:u w:val="single"/>
        </w:rPr>
        <w:t>societăților</w:t>
      </w:r>
      <w:r w:rsidRPr="00B12D48">
        <w:rPr>
          <w:rFonts w:ascii="Times New Roman" w:hAnsi="Times New Roman"/>
          <w:sz w:val="24"/>
          <w:szCs w:val="24"/>
        </w:rPr>
        <w:t xml:space="preserve">, întreprinderi publice sau cu capital privat, ori a regiilor autonome. Prin </w:t>
      </w:r>
      <w:r w:rsidR="00E2568C" w:rsidRPr="00B12D48">
        <w:rPr>
          <w:rFonts w:ascii="Times New Roman" w:hAnsi="Times New Roman"/>
          <w:sz w:val="24"/>
          <w:szCs w:val="24"/>
        </w:rPr>
        <w:t>experiență</w:t>
      </w:r>
      <w:r w:rsidRPr="00B12D48">
        <w:rPr>
          <w:rFonts w:ascii="Times New Roman" w:hAnsi="Times New Roman"/>
          <w:sz w:val="24"/>
          <w:szCs w:val="24"/>
        </w:rPr>
        <w:t xml:space="preserve"> în conducerea </w:t>
      </w:r>
      <w:r w:rsidR="00E2568C" w:rsidRPr="00B12D48">
        <w:rPr>
          <w:rFonts w:ascii="Times New Roman" w:hAnsi="Times New Roman"/>
          <w:sz w:val="24"/>
          <w:szCs w:val="24"/>
        </w:rPr>
        <w:t>societăților</w:t>
      </w:r>
      <w:r w:rsidRPr="00B12D48">
        <w:rPr>
          <w:rFonts w:ascii="Times New Roman" w:hAnsi="Times New Roman"/>
          <w:sz w:val="24"/>
          <w:szCs w:val="24"/>
        </w:rPr>
        <w:t xml:space="preserve">, întreprinderi publice sau cu capital privat, ori a regiilor autonome se </w:t>
      </w:r>
      <w:r w:rsidR="00E2568C" w:rsidRPr="00B12D48">
        <w:rPr>
          <w:rFonts w:ascii="Times New Roman" w:hAnsi="Times New Roman"/>
          <w:sz w:val="24"/>
          <w:szCs w:val="24"/>
        </w:rPr>
        <w:t>înțelege</w:t>
      </w:r>
      <w:r w:rsidRPr="00B12D48">
        <w:rPr>
          <w:rFonts w:ascii="Times New Roman" w:hAnsi="Times New Roman"/>
          <w:sz w:val="24"/>
          <w:szCs w:val="24"/>
        </w:rPr>
        <w:t xml:space="preserve"> </w:t>
      </w:r>
      <w:r w:rsidR="00E2568C" w:rsidRPr="00B12D48">
        <w:rPr>
          <w:rFonts w:ascii="Times New Roman" w:hAnsi="Times New Roman"/>
          <w:sz w:val="24"/>
          <w:szCs w:val="24"/>
        </w:rPr>
        <w:t>deținerea</w:t>
      </w:r>
      <w:r w:rsidRPr="00B12D48">
        <w:rPr>
          <w:rFonts w:ascii="Times New Roman" w:hAnsi="Times New Roman"/>
          <w:sz w:val="24"/>
          <w:szCs w:val="24"/>
        </w:rPr>
        <w:t xml:space="preserve"> oricărei </w:t>
      </w:r>
      <w:proofErr w:type="spellStart"/>
      <w:r w:rsidRPr="00B12D48">
        <w:rPr>
          <w:rFonts w:ascii="Times New Roman" w:hAnsi="Times New Roman"/>
          <w:sz w:val="24"/>
          <w:szCs w:val="24"/>
        </w:rPr>
        <w:t>funcţii</w:t>
      </w:r>
      <w:proofErr w:type="spellEnd"/>
      <w:r w:rsidRPr="00B12D48">
        <w:rPr>
          <w:rFonts w:ascii="Times New Roman" w:hAnsi="Times New Roman"/>
          <w:sz w:val="24"/>
          <w:szCs w:val="24"/>
        </w:rPr>
        <w:t xml:space="preserve"> de conducere astfel cum aceasta este definită la art. 143 din Legea </w:t>
      </w:r>
      <w:r w:rsidR="00E2568C" w:rsidRPr="00B12D48">
        <w:rPr>
          <w:rFonts w:ascii="Times New Roman" w:hAnsi="Times New Roman"/>
          <w:sz w:val="24"/>
          <w:szCs w:val="24"/>
        </w:rPr>
        <w:t>societăților</w:t>
      </w:r>
      <w:r w:rsidRPr="00B12D48">
        <w:rPr>
          <w:rFonts w:ascii="Times New Roman" w:hAnsi="Times New Roman"/>
          <w:sz w:val="24"/>
          <w:szCs w:val="24"/>
        </w:rPr>
        <w:t xml:space="preserve"> nr. 31/1990, republicată, cu modificările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completările ulterioare, precum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a </w:t>
      </w:r>
      <w:r w:rsidR="00402913" w:rsidRPr="00B12D48">
        <w:rPr>
          <w:rFonts w:ascii="Times New Roman" w:hAnsi="Times New Roman"/>
          <w:sz w:val="24"/>
          <w:szCs w:val="24"/>
        </w:rPr>
        <w:t>funcției</w:t>
      </w:r>
      <w:r w:rsidRPr="00B12D48">
        <w:rPr>
          <w:rFonts w:ascii="Times New Roman" w:hAnsi="Times New Roman"/>
          <w:sz w:val="24"/>
          <w:szCs w:val="24"/>
        </w:rPr>
        <w:t xml:space="preserve"> de administrator societate/regie autonomă, director general/director general adjunct/director/director adjunct societate sau regie autonomă, director executiv, director economic/financiar, după caz, conform Clasificării </w:t>
      </w:r>
      <w:r w:rsidR="00E2568C" w:rsidRPr="00B12D48">
        <w:rPr>
          <w:rFonts w:ascii="Times New Roman" w:hAnsi="Times New Roman"/>
          <w:sz w:val="24"/>
          <w:szCs w:val="24"/>
        </w:rPr>
        <w:t>ocupațiilor</w:t>
      </w:r>
      <w:r w:rsidRPr="00B12D48">
        <w:rPr>
          <w:rFonts w:ascii="Times New Roman" w:hAnsi="Times New Roman"/>
          <w:sz w:val="24"/>
          <w:szCs w:val="24"/>
        </w:rPr>
        <w:t xml:space="preserve"> din România.</w:t>
      </w:r>
    </w:p>
    <w:p w14:paraId="3EB8288F" w14:textId="0371B8C6"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e) să </w:t>
      </w:r>
      <w:r w:rsidRPr="00B12D48">
        <w:rPr>
          <w:rFonts w:ascii="Times New Roman" w:hAnsi="Times New Roman"/>
          <w:sz w:val="24"/>
          <w:szCs w:val="24"/>
        </w:rPr>
        <w:t>nu se afl</w:t>
      </w:r>
      <w:r w:rsidR="006379C1" w:rsidRPr="00B12D48">
        <w:rPr>
          <w:rFonts w:ascii="Times New Roman" w:hAnsi="Times New Roman"/>
          <w:sz w:val="24"/>
          <w:szCs w:val="24"/>
        </w:rPr>
        <w:t>e</w:t>
      </w:r>
      <w:r w:rsidRPr="00B12D48">
        <w:rPr>
          <w:rFonts w:ascii="Times New Roman" w:hAnsi="Times New Roman"/>
          <w:sz w:val="24"/>
          <w:szCs w:val="24"/>
        </w:rPr>
        <w:t xml:space="preserve"> în conflict de interese care să îi(le) facă incompatibili(e) cu exercitarea atribuțiilor specifice postului pentru care a aplicat</w:t>
      </w:r>
      <w:r w:rsidR="00455668" w:rsidRPr="00B12D48">
        <w:rPr>
          <w:rFonts w:ascii="Times New Roman" w:hAnsi="Times New Roman"/>
          <w:sz w:val="24"/>
          <w:szCs w:val="24"/>
        </w:rPr>
        <w:t xml:space="preserve"> sau </w:t>
      </w:r>
      <w:r w:rsidR="00740DFE" w:rsidRPr="00B12D48">
        <w:rPr>
          <w:rFonts w:ascii="Times New Roman" w:hAnsi="Times New Roman"/>
          <w:sz w:val="24"/>
          <w:szCs w:val="24"/>
        </w:rPr>
        <w:t>în perioada de interdicție de 3 ani de a exercita</w:t>
      </w:r>
      <w:r w:rsidR="00492816" w:rsidRPr="00B12D48">
        <w:rPr>
          <w:rFonts w:ascii="Times New Roman" w:hAnsi="Times New Roman"/>
          <w:sz w:val="24"/>
          <w:szCs w:val="24"/>
        </w:rPr>
        <w:t xml:space="preserve"> o funcție pub</w:t>
      </w:r>
      <w:r w:rsidR="00E2568C">
        <w:rPr>
          <w:rFonts w:ascii="Times New Roman" w:hAnsi="Times New Roman"/>
          <w:sz w:val="24"/>
          <w:szCs w:val="24"/>
        </w:rPr>
        <w:t>l</w:t>
      </w:r>
      <w:r w:rsidR="00492816" w:rsidRPr="00B12D48">
        <w:rPr>
          <w:rFonts w:ascii="Times New Roman" w:hAnsi="Times New Roman"/>
          <w:sz w:val="24"/>
          <w:szCs w:val="24"/>
        </w:rPr>
        <w:t xml:space="preserve">ică din cele prevăzute la art. 1 din </w:t>
      </w:r>
      <w:r w:rsidR="00742527" w:rsidRPr="00B12D48">
        <w:rPr>
          <w:rFonts w:ascii="Times New Roman" w:hAnsi="Times New Roman"/>
          <w:sz w:val="24"/>
          <w:szCs w:val="24"/>
        </w:rPr>
        <w:t xml:space="preserve">Legea nr. 176/2010, pentru modificarea și completarea </w:t>
      </w:r>
      <w:r w:rsidR="00324CB1" w:rsidRPr="00B12D48">
        <w:rPr>
          <w:rFonts w:ascii="Times New Roman" w:hAnsi="Times New Roman"/>
          <w:sz w:val="24"/>
          <w:szCs w:val="24"/>
        </w:rPr>
        <w:t>L</w:t>
      </w:r>
      <w:r w:rsidR="00742527" w:rsidRPr="00B12D48">
        <w:rPr>
          <w:rFonts w:ascii="Times New Roman" w:hAnsi="Times New Roman"/>
          <w:sz w:val="24"/>
          <w:szCs w:val="24"/>
        </w:rPr>
        <w:t>egii</w:t>
      </w:r>
      <w:r w:rsidR="00324CB1" w:rsidRPr="00B12D48">
        <w:rPr>
          <w:rFonts w:ascii="Times New Roman" w:hAnsi="Times New Roman"/>
          <w:sz w:val="24"/>
          <w:szCs w:val="24"/>
        </w:rPr>
        <w:t xml:space="preserve"> nr. 144/2007</w:t>
      </w:r>
      <w:r w:rsidRPr="00B12D48">
        <w:rPr>
          <w:rFonts w:ascii="Times New Roman" w:hAnsi="Times New Roman"/>
          <w:sz w:val="24"/>
          <w:szCs w:val="24"/>
        </w:rPr>
        <w:t>;</w:t>
      </w:r>
    </w:p>
    <w:p w14:paraId="39F8CF6A"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f) să </w:t>
      </w:r>
      <w:r w:rsidRPr="00B12D48">
        <w:rPr>
          <w:rFonts w:ascii="Times New Roman" w:hAnsi="Times New Roman"/>
          <w:sz w:val="24"/>
          <w:szCs w:val="24"/>
        </w:rPr>
        <w:t>nu se află în niciuna dintre situațiile prevăzute la art.4,  art. 12 alin. (3) art. 30 alin. 9 și art. 36 alin. (7)</w:t>
      </w:r>
      <w:r w:rsidRPr="00B12D48">
        <w:rPr>
          <w:rFonts w:ascii="Times New Roman" w:hAnsi="Times New Roman"/>
          <w:spacing w:val="40"/>
          <w:sz w:val="24"/>
          <w:szCs w:val="24"/>
        </w:rPr>
        <w:t xml:space="preserve"> </w:t>
      </w:r>
      <w:r w:rsidRPr="00B12D48">
        <w:rPr>
          <w:rFonts w:ascii="Times New Roman" w:hAnsi="Times New Roman"/>
          <w:sz w:val="24"/>
          <w:szCs w:val="24"/>
        </w:rPr>
        <w:t>din</w:t>
      </w:r>
      <w:r w:rsidRPr="00B12D48">
        <w:rPr>
          <w:rFonts w:ascii="Times New Roman" w:hAnsi="Times New Roman"/>
          <w:spacing w:val="40"/>
          <w:sz w:val="24"/>
          <w:szCs w:val="24"/>
        </w:rPr>
        <w:t xml:space="preserve"> </w:t>
      </w:r>
      <w:r w:rsidRPr="00B12D48">
        <w:rPr>
          <w:rFonts w:ascii="Times New Roman" w:hAnsi="Times New Roman"/>
          <w:sz w:val="24"/>
          <w:szCs w:val="24"/>
        </w:rPr>
        <w:t xml:space="preserve">O.U.G nr.109/2011; </w:t>
      </w:r>
    </w:p>
    <w:p w14:paraId="1939EAB4" w14:textId="4D46B773"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g) să nu </w:t>
      </w:r>
      <w:r w:rsidRPr="00B12D48">
        <w:rPr>
          <w:rFonts w:ascii="Times New Roman" w:hAnsi="Times New Roman"/>
          <w:sz w:val="24"/>
          <w:szCs w:val="24"/>
        </w:rPr>
        <w:t xml:space="preserve">fi fost condamnați(te) definitiv printr-o hotărâre judecătorească pentru săvârșirea unei infracțiuni contra umanității, contra statului sau contra autorității, infracțiuni de corupție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de serviciu, </w:t>
      </w:r>
      <w:r w:rsidRPr="00B12D48">
        <w:rPr>
          <w:rFonts w:ascii="Times New Roman" w:hAnsi="Times New Roman"/>
          <w:sz w:val="24"/>
          <w:szCs w:val="24"/>
        </w:rPr>
        <w:lastRenderedPageBreak/>
        <w:t xml:space="preserve">infracțiuni contra înfăptuirii justiției, infracțiunii de fals, infracțiunii contra patrimoniului, pentru infracțiunile prevăzute de Legea nr.129/2019 pentru prevenirea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sancționarea spălării banilor, precum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pentru instituirea unor măsuri de prevenire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combatere a finanțării terorismului, cu modificările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completările ulterioare, sau pentru infracțiunile prevăzute de Legea nr. 85/2014 privind procedurile </w:t>
      </w:r>
      <w:r w:rsidR="00F06A86" w:rsidRPr="00B12D48">
        <w:rPr>
          <w:rFonts w:ascii="Times New Roman" w:hAnsi="Times New Roman"/>
          <w:sz w:val="24"/>
          <w:szCs w:val="24"/>
        </w:rPr>
        <w:t>de prevenire a insolvenței și de insolvență</w:t>
      </w:r>
      <w:r w:rsidR="00FA0FF1" w:rsidRPr="00B12D48">
        <w:rPr>
          <w:rFonts w:ascii="Times New Roman" w:hAnsi="Times New Roman"/>
          <w:sz w:val="24"/>
          <w:szCs w:val="24"/>
        </w:rPr>
        <w:t>, cu modificările și completările ulterioare;</w:t>
      </w:r>
    </w:p>
    <w:p w14:paraId="5DEDC305"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h) să </w:t>
      </w:r>
      <w:r w:rsidRPr="00B12D48">
        <w:rPr>
          <w:rFonts w:ascii="Times New Roman" w:hAnsi="Times New Roman"/>
          <w:sz w:val="24"/>
          <w:szCs w:val="24"/>
        </w:rPr>
        <w:t>nu</w:t>
      </w:r>
      <w:r w:rsidRPr="00B12D48">
        <w:rPr>
          <w:rFonts w:ascii="Times New Roman" w:hAnsi="Times New Roman"/>
          <w:spacing w:val="-9"/>
          <w:sz w:val="24"/>
          <w:szCs w:val="24"/>
        </w:rPr>
        <w:t xml:space="preserve"> </w:t>
      </w:r>
      <w:r w:rsidRPr="00B12D48">
        <w:rPr>
          <w:rFonts w:ascii="Times New Roman" w:hAnsi="Times New Roman"/>
          <w:sz w:val="24"/>
          <w:szCs w:val="24"/>
        </w:rPr>
        <w:t>fi</w:t>
      </w:r>
      <w:r w:rsidRPr="00B12D48">
        <w:rPr>
          <w:rFonts w:ascii="Times New Roman" w:hAnsi="Times New Roman"/>
          <w:spacing w:val="-10"/>
          <w:sz w:val="24"/>
          <w:szCs w:val="24"/>
        </w:rPr>
        <w:t xml:space="preserve"> </w:t>
      </w:r>
      <w:r w:rsidRPr="00B12D48">
        <w:rPr>
          <w:rFonts w:ascii="Times New Roman" w:hAnsi="Times New Roman"/>
          <w:sz w:val="24"/>
          <w:szCs w:val="24"/>
        </w:rPr>
        <w:t>făcut</w:t>
      </w:r>
      <w:r w:rsidRPr="00B12D48">
        <w:rPr>
          <w:rFonts w:ascii="Times New Roman" w:hAnsi="Times New Roman"/>
          <w:spacing w:val="-11"/>
          <w:sz w:val="24"/>
          <w:szCs w:val="24"/>
        </w:rPr>
        <w:t xml:space="preserve"> </w:t>
      </w:r>
      <w:r w:rsidRPr="00B12D48">
        <w:rPr>
          <w:rFonts w:ascii="Times New Roman" w:hAnsi="Times New Roman"/>
          <w:sz w:val="24"/>
          <w:szCs w:val="24"/>
        </w:rPr>
        <w:t>poliție</w:t>
      </w:r>
      <w:r w:rsidRPr="00B12D48">
        <w:rPr>
          <w:rFonts w:ascii="Times New Roman" w:hAnsi="Times New Roman"/>
          <w:spacing w:val="-10"/>
          <w:sz w:val="24"/>
          <w:szCs w:val="24"/>
        </w:rPr>
        <w:t xml:space="preserve"> </w:t>
      </w:r>
      <w:r w:rsidRPr="00B12D48">
        <w:rPr>
          <w:rFonts w:ascii="Times New Roman" w:hAnsi="Times New Roman"/>
          <w:sz w:val="24"/>
          <w:szCs w:val="24"/>
        </w:rPr>
        <w:t>politică,</w:t>
      </w:r>
      <w:r w:rsidRPr="00B12D48">
        <w:rPr>
          <w:rFonts w:ascii="Times New Roman" w:hAnsi="Times New Roman"/>
          <w:spacing w:val="-9"/>
          <w:sz w:val="24"/>
          <w:szCs w:val="24"/>
        </w:rPr>
        <w:t xml:space="preserve"> </w:t>
      </w:r>
      <w:r w:rsidRPr="00B12D48">
        <w:rPr>
          <w:rFonts w:ascii="Times New Roman" w:hAnsi="Times New Roman"/>
          <w:sz w:val="24"/>
          <w:szCs w:val="24"/>
        </w:rPr>
        <w:t>așa</w:t>
      </w:r>
      <w:r w:rsidRPr="00B12D48">
        <w:rPr>
          <w:rFonts w:ascii="Times New Roman" w:hAnsi="Times New Roman"/>
          <w:spacing w:val="-8"/>
          <w:sz w:val="24"/>
          <w:szCs w:val="24"/>
        </w:rPr>
        <w:t xml:space="preserve"> </w:t>
      </w:r>
      <w:r w:rsidRPr="00B12D48">
        <w:rPr>
          <w:rFonts w:ascii="Times New Roman" w:hAnsi="Times New Roman"/>
          <w:sz w:val="24"/>
          <w:szCs w:val="24"/>
        </w:rPr>
        <w:t>cum</w:t>
      </w:r>
      <w:r w:rsidRPr="00B12D48">
        <w:rPr>
          <w:rFonts w:ascii="Times New Roman" w:hAnsi="Times New Roman"/>
          <w:spacing w:val="-8"/>
          <w:sz w:val="24"/>
          <w:szCs w:val="24"/>
        </w:rPr>
        <w:t xml:space="preserve"> </w:t>
      </w:r>
      <w:r w:rsidRPr="00B12D48">
        <w:rPr>
          <w:rFonts w:ascii="Times New Roman" w:hAnsi="Times New Roman"/>
          <w:sz w:val="24"/>
          <w:szCs w:val="24"/>
        </w:rPr>
        <w:t>este</w:t>
      </w:r>
      <w:r w:rsidRPr="00B12D48">
        <w:rPr>
          <w:rFonts w:ascii="Times New Roman" w:hAnsi="Times New Roman"/>
          <w:spacing w:val="-9"/>
          <w:sz w:val="24"/>
          <w:szCs w:val="24"/>
        </w:rPr>
        <w:t xml:space="preserve"> </w:t>
      </w:r>
      <w:r w:rsidRPr="00B12D48">
        <w:rPr>
          <w:rFonts w:ascii="Times New Roman" w:hAnsi="Times New Roman"/>
          <w:sz w:val="24"/>
          <w:szCs w:val="24"/>
        </w:rPr>
        <w:t>definită</w:t>
      </w:r>
      <w:r w:rsidRPr="00B12D48">
        <w:rPr>
          <w:rFonts w:ascii="Times New Roman" w:hAnsi="Times New Roman"/>
          <w:spacing w:val="-8"/>
          <w:sz w:val="24"/>
          <w:szCs w:val="24"/>
        </w:rPr>
        <w:t xml:space="preserve"> </w:t>
      </w:r>
      <w:r w:rsidRPr="00B12D48">
        <w:rPr>
          <w:rFonts w:ascii="Times New Roman" w:hAnsi="Times New Roman"/>
          <w:sz w:val="24"/>
          <w:szCs w:val="24"/>
        </w:rPr>
        <w:t>prin</w:t>
      </w:r>
      <w:r w:rsidRPr="00B12D48">
        <w:rPr>
          <w:rFonts w:ascii="Times New Roman" w:hAnsi="Times New Roman"/>
          <w:spacing w:val="-9"/>
          <w:sz w:val="24"/>
          <w:szCs w:val="24"/>
        </w:rPr>
        <w:t xml:space="preserve"> </w:t>
      </w:r>
      <w:r w:rsidRPr="00B12D48">
        <w:rPr>
          <w:rFonts w:ascii="Times New Roman" w:hAnsi="Times New Roman"/>
          <w:spacing w:val="-2"/>
          <w:sz w:val="24"/>
          <w:szCs w:val="24"/>
        </w:rPr>
        <w:t>lege;</w:t>
      </w:r>
    </w:p>
    <w:p w14:paraId="055F8989"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i) să </w:t>
      </w:r>
      <w:r w:rsidRPr="00B12D48">
        <w:rPr>
          <w:rFonts w:ascii="Times New Roman" w:hAnsi="Times New Roman"/>
          <w:sz w:val="24"/>
          <w:szCs w:val="24"/>
        </w:rPr>
        <w:t>aibă</w:t>
      </w:r>
      <w:r w:rsidRPr="00B12D48">
        <w:rPr>
          <w:rFonts w:ascii="Times New Roman" w:hAnsi="Times New Roman"/>
          <w:spacing w:val="-10"/>
          <w:sz w:val="24"/>
          <w:szCs w:val="24"/>
        </w:rPr>
        <w:t xml:space="preserve"> </w:t>
      </w:r>
      <w:r w:rsidRPr="00B12D48">
        <w:rPr>
          <w:rFonts w:ascii="Times New Roman" w:hAnsi="Times New Roman"/>
          <w:sz w:val="24"/>
          <w:szCs w:val="24"/>
        </w:rPr>
        <w:t>capacitate</w:t>
      </w:r>
      <w:r w:rsidRPr="00B12D48">
        <w:rPr>
          <w:rFonts w:ascii="Times New Roman" w:hAnsi="Times New Roman"/>
          <w:spacing w:val="-11"/>
          <w:sz w:val="24"/>
          <w:szCs w:val="24"/>
        </w:rPr>
        <w:t xml:space="preserve"> </w:t>
      </w:r>
      <w:r w:rsidRPr="00B12D48">
        <w:rPr>
          <w:rFonts w:ascii="Times New Roman" w:hAnsi="Times New Roman"/>
          <w:sz w:val="24"/>
          <w:szCs w:val="24"/>
        </w:rPr>
        <w:t>deplină</w:t>
      </w:r>
      <w:r w:rsidRPr="00B12D48">
        <w:rPr>
          <w:rFonts w:ascii="Times New Roman" w:hAnsi="Times New Roman"/>
          <w:spacing w:val="-11"/>
          <w:sz w:val="24"/>
          <w:szCs w:val="24"/>
        </w:rPr>
        <w:t xml:space="preserve"> </w:t>
      </w:r>
      <w:r w:rsidRPr="00B12D48">
        <w:rPr>
          <w:rFonts w:ascii="Times New Roman" w:hAnsi="Times New Roman"/>
          <w:sz w:val="24"/>
          <w:szCs w:val="24"/>
        </w:rPr>
        <w:t>de</w:t>
      </w:r>
      <w:r w:rsidRPr="00B12D48">
        <w:rPr>
          <w:rFonts w:ascii="Times New Roman" w:hAnsi="Times New Roman"/>
          <w:spacing w:val="-10"/>
          <w:sz w:val="24"/>
          <w:szCs w:val="24"/>
        </w:rPr>
        <w:t xml:space="preserve"> </w:t>
      </w:r>
      <w:r w:rsidRPr="00B12D48">
        <w:rPr>
          <w:rFonts w:ascii="Times New Roman" w:hAnsi="Times New Roman"/>
          <w:spacing w:val="-2"/>
          <w:sz w:val="24"/>
          <w:szCs w:val="24"/>
        </w:rPr>
        <w:t>exercițiu;</w:t>
      </w:r>
    </w:p>
    <w:p w14:paraId="3D2C03C4"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j) </w:t>
      </w:r>
      <w:r w:rsidRPr="00B12D48">
        <w:rPr>
          <w:rFonts w:ascii="Times New Roman" w:hAnsi="Times New Roman"/>
          <w:sz w:val="24"/>
          <w:szCs w:val="24"/>
        </w:rPr>
        <w:t>sunt</w:t>
      </w:r>
      <w:r w:rsidRPr="00B12D48">
        <w:rPr>
          <w:rFonts w:ascii="Times New Roman" w:hAnsi="Times New Roman"/>
          <w:spacing w:val="-9"/>
          <w:sz w:val="24"/>
          <w:szCs w:val="24"/>
        </w:rPr>
        <w:t xml:space="preserve"> </w:t>
      </w:r>
      <w:r w:rsidRPr="00B12D48">
        <w:rPr>
          <w:rFonts w:ascii="Times New Roman" w:hAnsi="Times New Roman"/>
          <w:sz w:val="24"/>
          <w:szCs w:val="24"/>
        </w:rPr>
        <w:t>apți</w:t>
      </w:r>
      <w:r w:rsidRPr="00B12D48">
        <w:rPr>
          <w:rFonts w:ascii="Times New Roman" w:hAnsi="Times New Roman"/>
          <w:spacing w:val="-9"/>
          <w:sz w:val="24"/>
          <w:szCs w:val="24"/>
        </w:rPr>
        <w:t xml:space="preserve"> </w:t>
      </w:r>
      <w:r w:rsidRPr="00B12D48">
        <w:rPr>
          <w:rFonts w:ascii="Times New Roman" w:hAnsi="Times New Roman"/>
          <w:sz w:val="24"/>
          <w:szCs w:val="24"/>
        </w:rPr>
        <w:t>din</w:t>
      </w:r>
      <w:r w:rsidRPr="00B12D48">
        <w:rPr>
          <w:rFonts w:ascii="Times New Roman" w:hAnsi="Times New Roman"/>
          <w:spacing w:val="-6"/>
          <w:sz w:val="24"/>
          <w:szCs w:val="24"/>
        </w:rPr>
        <w:t xml:space="preserve"> </w:t>
      </w:r>
      <w:r w:rsidRPr="00B12D48">
        <w:rPr>
          <w:rFonts w:ascii="Times New Roman" w:hAnsi="Times New Roman"/>
          <w:sz w:val="24"/>
          <w:szCs w:val="24"/>
        </w:rPr>
        <w:t>punct</w:t>
      </w:r>
      <w:r w:rsidRPr="00B12D48">
        <w:rPr>
          <w:rFonts w:ascii="Times New Roman" w:hAnsi="Times New Roman"/>
          <w:spacing w:val="-8"/>
          <w:sz w:val="24"/>
          <w:szCs w:val="24"/>
        </w:rPr>
        <w:t xml:space="preserve"> </w:t>
      </w:r>
      <w:r w:rsidRPr="00B12D48">
        <w:rPr>
          <w:rFonts w:ascii="Times New Roman" w:hAnsi="Times New Roman"/>
          <w:sz w:val="24"/>
          <w:szCs w:val="24"/>
        </w:rPr>
        <w:t>de</w:t>
      </w:r>
      <w:r w:rsidRPr="00B12D48">
        <w:rPr>
          <w:rFonts w:ascii="Times New Roman" w:hAnsi="Times New Roman"/>
          <w:spacing w:val="-9"/>
          <w:sz w:val="24"/>
          <w:szCs w:val="24"/>
        </w:rPr>
        <w:t xml:space="preserve"> </w:t>
      </w:r>
      <w:r w:rsidRPr="00B12D48">
        <w:rPr>
          <w:rFonts w:ascii="Times New Roman" w:hAnsi="Times New Roman"/>
          <w:sz w:val="24"/>
          <w:szCs w:val="24"/>
        </w:rPr>
        <w:t>vedere</w:t>
      </w:r>
      <w:r w:rsidRPr="00B12D48">
        <w:rPr>
          <w:rFonts w:ascii="Times New Roman" w:hAnsi="Times New Roman"/>
          <w:spacing w:val="-6"/>
          <w:sz w:val="24"/>
          <w:szCs w:val="24"/>
        </w:rPr>
        <w:t xml:space="preserve"> </w:t>
      </w:r>
      <w:r w:rsidRPr="00B12D48">
        <w:rPr>
          <w:rFonts w:ascii="Times New Roman" w:hAnsi="Times New Roman"/>
          <w:spacing w:val="-2"/>
          <w:sz w:val="24"/>
          <w:szCs w:val="24"/>
        </w:rPr>
        <w:t>medical;</w:t>
      </w:r>
    </w:p>
    <w:p w14:paraId="5C995C7B"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k) </w:t>
      </w:r>
      <w:r w:rsidRPr="00B12D48">
        <w:rPr>
          <w:rFonts w:ascii="Times New Roman" w:hAnsi="Times New Roman"/>
          <w:sz w:val="24"/>
          <w:szCs w:val="24"/>
        </w:rPr>
        <w:t>nu</w:t>
      </w:r>
      <w:r w:rsidRPr="00B12D48">
        <w:rPr>
          <w:rFonts w:ascii="Times New Roman" w:hAnsi="Times New Roman"/>
          <w:spacing w:val="-10"/>
          <w:sz w:val="24"/>
          <w:szCs w:val="24"/>
        </w:rPr>
        <w:t xml:space="preserve"> </w:t>
      </w:r>
      <w:r w:rsidRPr="00B12D48">
        <w:rPr>
          <w:rFonts w:ascii="Times New Roman" w:hAnsi="Times New Roman"/>
          <w:sz w:val="24"/>
          <w:szCs w:val="24"/>
        </w:rPr>
        <w:t>au</w:t>
      </w:r>
      <w:r w:rsidRPr="00B12D48">
        <w:rPr>
          <w:rFonts w:ascii="Times New Roman" w:hAnsi="Times New Roman"/>
          <w:spacing w:val="-9"/>
          <w:sz w:val="24"/>
          <w:szCs w:val="24"/>
        </w:rPr>
        <w:t xml:space="preserve"> </w:t>
      </w:r>
      <w:r w:rsidRPr="00B12D48">
        <w:rPr>
          <w:rFonts w:ascii="Times New Roman" w:hAnsi="Times New Roman"/>
          <w:sz w:val="24"/>
          <w:szCs w:val="24"/>
        </w:rPr>
        <w:t>înscrisuri</w:t>
      </w:r>
      <w:r w:rsidRPr="00B12D48">
        <w:rPr>
          <w:rFonts w:ascii="Times New Roman" w:hAnsi="Times New Roman"/>
          <w:spacing w:val="-10"/>
          <w:sz w:val="24"/>
          <w:szCs w:val="24"/>
        </w:rPr>
        <w:t xml:space="preserve"> </w:t>
      </w:r>
      <w:r w:rsidRPr="00B12D48">
        <w:rPr>
          <w:rFonts w:ascii="Times New Roman" w:hAnsi="Times New Roman"/>
          <w:sz w:val="24"/>
          <w:szCs w:val="24"/>
        </w:rPr>
        <w:t>în</w:t>
      </w:r>
      <w:r w:rsidRPr="00B12D48">
        <w:rPr>
          <w:rFonts w:ascii="Times New Roman" w:hAnsi="Times New Roman"/>
          <w:spacing w:val="-9"/>
          <w:sz w:val="24"/>
          <w:szCs w:val="24"/>
        </w:rPr>
        <w:t xml:space="preserve"> </w:t>
      </w:r>
      <w:r w:rsidRPr="00B12D48">
        <w:rPr>
          <w:rFonts w:ascii="Times New Roman" w:hAnsi="Times New Roman"/>
          <w:sz w:val="24"/>
          <w:szCs w:val="24"/>
        </w:rPr>
        <w:t>cazierul</w:t>
      </w:r>
      <w:r w:rsidRPr="00B12D48">
        <w:rPr>
          <w:rFonts w:ascii="Times New Roman" w:hAnsi="Times New Roman"/>
          <w:spacing w:val="-12"/>
          <w:sz w:val="24"/>
          <w:szCs w:val="24"/>
        </w:rPr>
        <w:t xml:space="preserve"> </w:t>
      </w:r>
      <w:r w:rsidRPr="00B12D48">
        <w:rPr>
          <w:rFonts w:ascii="Times New Roman" w:hAnsi="Times New Roman"/>
          <w:spacing w:val="-2"/>
          <w:sz w:val="24"/>
          <w:szCs w:val="24"/>
        </w:rPr>
        <w:t>fiscal;</w:t>
      </w:r>
    </w:p>
    <w:p w14:paraId="027DB234" w14:textId="77777777" w:rsidR="00FB5B7A" w:rsidRPr="00B12D48" w:rsidRDefault="00FB5B7A"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l) </w:t>
      </w:r>
      <w:r w:rsidRPr="00B12D48">
        <w:rPr>
          <w:rFonts w:ascii="Times New Roman" w:hAnsi="Times New Roman"/>
          <w:sz w:val="24"/>
          <w:szCs w:val="24"/>
        </w:rPr>
        <w:t>nu</w:t>
      </w:r>
      <w:r w:rsidRPr="00B12D48">
        <w:rPr>
          <w:rFonts w:ascii="Times New Roman" w:hAnsi="Times New Roman"/>
          <w:spacing w:val="-9"/>
          <w:sz w:val="24"/>
          <w:szCs w:val="24"/>
        </w:rPr>
        <w:t xml:space="preserve"> </w:t>
      </w:r>
      <w:r w:rsidRPr="00B12D48">
        <w:rPr>
          <w:rFonts w:ascii="Times New Roman" w:hAnsi="Times New Roman"/>
          <w:sz w:val="24"/>
          <w:szCs w:val="24"/>
        </w:rPr>
        <w:t>au</w:t>
      </w:r>
      <w:r w:rsidRPr="00B12D48">
        <w:rPr>
          <w:rFonts w:ascii="Times New Roman" w:hAnsi="Times New Roman"/>
          <w:spacing w:val="-9"/>
          <w:sz w:val="24"/>
          <w:szCs w:val="24"/>
        </w:rPr>
        <w:t xml:space="preserve"> </w:t>
      </w:r>
      <w:r w:rsidRPr="00B12D48">
        <w:rPr>
          <w:rFonts w:ascii="Times New Roman" w:hAnsi="Times New Roman"/>
          <w:sz w:val="24"/>
          <w:szCs w:val="24"/>
        </w:rPr>
        <w:t>înscrisuri</w:t>
      </w:r>
      <w:r w:rsidRPr="00B12D48">
        <w:rPr>
          <w:rFonts w:ascii="Times New Roman" w:hAnsi="Times New Roman"/>
          <w:spacing w:val="-11"/>
          <w:sz w:val="24"/>
          <w:szCs w:val="24"/>
        </w:rPr>
        <w:t xml:space="preserve"> </w:t>
      </w:r>
      <w:r w:rsidRPr="00B12D48">
        <w:rPr>
          <w:rFonts w:ascii="Times New Roman" w:hAnsi="Times New Roman"/>
          <w:sz w:val="24"/>
          <w:szCs w:val="24"/>
        </w:rPr>
        <w:t>în</w:t>
      </w:r>
      <w:r w:rsidRPr="00B12D48">
        <w:rPr>
          <w:rFonts w:ascii="Times New Roman" w:hAnsi="Times New Roman"/>
          <w:spacing w:val="-9"/>
          <w:sz w:val="24"/>
          <w:szCs w:val="24"/>
        </w:rPr>
        <w:t xml:space="preserve"> </w:t>
      </w:r>
      <w:r w:rsidRPr="00B12D48">
        <w:rPr>
          <w:rFonts w:ascii="Times New Roman" w:hAnsi="Times New Roman"/>
          <w:sz w:val="24"/>
          <w:szCs w:val="24"/>
        </w:rPr>
        <w:t>cazierul</w:t>
      </w:r>
      <w:r w:rsidRPr="00B12D48">
        <w:rPr>
          <w:rFonts w:ascii="Times New Roman" w:hAnsi="Times New Roman"/>
          <w:spacing w:val="-9"/>
          <w:sz w:val="24"/>
          <w:szCs w:val="24"/>
        </w:rPr>
        <w:t xml:space="preserve"> </w:t>
      </w:r>
      <w:r w:rsidRPr="00B12D48">
        <w:rPr>
          <w:rFonts w:ascii="Times New Roman" w:hAnsi="Times New Roman"/>
          <w:spacing w:val="-2"/>
          <w:sz w:val="24"/>
          <w:szCs w:val="24"/>
        </w:rPr>
        <w:t>judiciar;</w:t>
      </w:r>
    </w:p>
    <w:p w14:paraId="18CC3CA6" w14:textId="7568B995" w:rsidR="003B56DE" w:rsidRPr="00B12D48" w:rsidRDefault="00FB5B7A"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szCs w:val="24"/>
        </w:rPr>
        <w:t xml:space="preserve">m) </w:t>
      </w:r>
      <w:r w:rsidRPr="00B12D48">
        <w:rPr>
          <w:rFonts w:ascii="Times New Roman" w:hAnsi="Times New Roman"/>
          <w:sz w:val="24"/>
          <w:szCs w:val="24"/>
        </w:rPr>
        <w:t>îndeplinesc</w:t>
      </w:r>
      <w:r w:rsidRPr="00B12D48">
        <w:rPr>
          <w:rFonts w:ascii="Times New Roman" w:hAnsi="Times New Roman"/>
          <w:spacing w:val="40"/>
          <w:sz w:val="24"/>
          <w:szCs w:val="24"/>
        </w:rPr>
        <w:t xml:space="preserve"> </w:t>
      </w:r>
      <w:r w:rsidRPr="00B12D48">
        <w:rPr>
          <w:rFonts w:ascii="Times New Roman" w:hAnsi="Times New Roman"/>
          <w:sz w:val="24"/>
          <w:szCs w:val="24"/>
        </w:rPr>
        <w:t>toate</w:t>
      </w:r>
      <w:r w:rsidRPr="00B12D48">
        <w:rPr>
          <w:rFonts w:ascii="Times New Roman" w:hAnsi="Times New Roman"/>
          <w:spacing w:val="40"/>
          <w:sz w:val="24"/>
          <w:szCs w:val="24"/>
        </w:rPr>
        <w:t xml:space="preserve"> </w:t>
      </w:r>
      <w:r w:rsidRPr="00B12D48">
        <w:rPr>
          <w:rFonts w:ascii="Times New Roman" w:hAnsi="Times New Roman"/>
          <w:sz w:val="24"/>
          <w:szCs w:val="24"/>
        </w:rPr>
        <w:t>criteriile</w:t>
      </w:r>
      <w:r w:rsidRPr="00B12D48">
        <w:rPr>
          <w:rFonts w:ascii="Times New Roman" w:hAnsi="Times New Roman"/>
          <w:spacing w:val="40"/>
          <w:sz w:val="24"/>
          <w:szCs w:val="24"/>
        </w:rPr>
        <w:t xml:space="preserve"> </w:t>
      </w:r>
      <w:r w:rsidRPr="00B12D48">
        <w:rPr>
          <w:rFonts w:ascii="Times New Roman" w:hAnsi="Times New Roman"/>
          <w:sz w:val="24"/>
          <w:szCs w:val="24"/>
        </w:rPr>
        <w:t>cerute</w:t>
      </w:r>
      <w:r w:rsidRPr="00B12D48">
        <w:rPr>
          <w:rFonts w:ascii="Times New Roman" w:hAnsi="Times New Roman"/>
          <w:spacing w:val="40"/>
          <w:sz w:val="24"/>
          <w:szCs w:val="24"/>
        </w:rPr>
        <w:t xml:space="preserve"> </w:t>
      </w:r>
      <w:r w:rsidRPr="00B12D48">
        <w:rPr>
          <w:rFonts w:ascii="Times New Roman" w:hAnsi="Times New Roman"/>
          <w:sz w:val="24"/>
          <w:szCs w:val="24"/>
        </w:rPr>
        <w:t>prin</w:t>
      </w:r>
      <w:r w:rsidRPr="00B12D48">
        <w:rPr>
          <w:rFonts w:ascii="Times New Roman" w:hAnsi="Times New Roman"/>
          <w:spacing w:val="40"/>
          <w:sz w:val="24"/>
          <w:szCs w:val="24"/>
        </w:rPr>
        <w:t xml:space="preserve"> </w:t>
      </w:r>
      <w:r w:rsidRPr="00B12D48">
        <w:rPr>
          <w:rFonts w:ascii="Times New Roman" w:hAnsi="Times New Roman"/>
          <w:sz w:val="24"/>
          <w:szCs w:val="24"/>
        </w:rPr>
        <w:t>O.U.G.</w:t>
      </w:r>
      <w:r w:rsidRPr="00B12D48">
        <w:rPr>
          <w:rFonts w:ascii="Times New Roman" w:hAnsi="Times New Roman"/>
          <w:spacing w:val="40"/>
          <w:sz w:val="24"/>
          <w:szCs w:val="24"/>
        </w:rPr>
        <w:t xml:space="preserve"> </w:t>
      </w:r>
      <w:r w:rsidRPr="00B12D48">
        <w:rPr>
          <w:rFonts w:ascii="Times New Roman" w:hAnsi="Times New Roman"/>
          <w:sz w:val="24"/>
          <w:szCs w:val="24"/>
        </w:rPr>
        <w:t>nr.109/2011</w:t>
      </w:r>
      <w:r w:rsidRPr="00B12D48">
        <w:rPr>
          <w:rFonts w:ascii="Times New Roman" w:hAnsi="Times New Roman"/>
          <w:spacing w:val="40"/>
          <w:sz w:val="24"/>
          <w:szCs w:val="24"/>
        </w:rPr>
        <w:t xml:space="preserve"> </w:t>
      </w:r>
      <w:r w:rsidRPr="00B12D48">
        <w:rPr>
          <w:rFonts w:ascii="Times New Roman" w:hAnsi="Times New Roman"/>
          <w:sz w:val="24"/>
          <w:szCs w:val="24"/>
        </w:rPr>
        <w:t>privind</w:t>
      </w:r>
      <w:r w:rsidRPr="00B12D48">
        <w:rPr>
          <w:rFonts w:ascii="Times New Roman" w:hAnsi="Times New Roman"/>
          <w:spacing w:val="40"/>
          <w:sz w:val="24"/>
          <w:szCs w:val="24"/>
        </w:rPr>
        <w:t xml:space="preserve"> </w:t>
      </w:r>
      <w:r w:rsidRPr="00B12D48">
        <w:rPr>
          <w:rFonts w:ascii="Times New Roman" w:hAnsi="Times New Roman"/>
          <w:sz w:val="24"/>
          <w:szCs w:val="24"/>
        </w:rPr>
        <w:t>guvernanța corporativă a întreprinderilor publice, cu completările și modificările ulterioare.</w:t>
      </w:r>
    </w:p>
    <w:p w14:paraId="4AEC13E0" w14:textId="77777777" w:rsidR="00402913" w:rsidRDefault="00402913" w:rsidP="008F23E6">
      <w:pPr>
        <w:widowControl w:val="0"/>
        <w:tabs>
          <w:tab w:val="left" w:pos="977"/>
        </w:tabs>
        <w:autoSpaceDE w:val="0"/>
        <w:autoSpaceDN w:val="0"/>
        <w:spacing w:after="0" w:line="240" w:lineRule="auto"/>
        <w:jc w:val="both"/>
        <w:rPr>
          <w:rFonts w:ascii="Times New Roman" w:hAnsi="Times New Roman"/>
          <w:b/>
          <w:bCs/>
          <w:sz w:val="24"/>
          <w:szCs w:val="24"/>
        </w:rPr>
      </w:pPr>
    </w:p>
    <w:p w14:paraId="420CD91A" w14:textId="2926A747" w:rsidR="009C6F0D" w:rsidRPr="00B12D48" w:rsidRDefault="009C6F0D" w:rsidP="008F23E6">
      <w:pPr>
        <w:widowControl w:val="0"/>
        <w:tabs>
          <w:tab w:val="left" w:pos="977"/>
        </w:tabs>
        <w:autoSpaceDE w:val="0"/>
        <w:autoSpaceDN w:val="0"/>
        <w:spacing w:after="0" w:line="240" w:lineRule="auto"/>
        <w:jc w:val="both"/>
        <w:rPr>
          <w:rFonts w:ascii="Times New Roman" w:hAnsi="Times New Roman"/>
          <w:b/>
          <w:bCs/>
          <w:sz w:val="24"/>
          <w:szCs w:val="24"/>
        </w:rPr>
      </w:pPr>
      <w:r w:rsidRPr="00B12D48">
        <w:rPr>
          <w:rFonts w:ascii="Times New Roman" w:hAnsi="Times New Roman"/>
          <w:b/>
          <w:bCs/>
          <w:sz w:val="24"/>
          <w:szCs w:val="24"/>
        </w:rPr>
        <w:t>Condiții specifice de participare (1 post)</w:t>
      </w:r>
    </w:p>
    <w:p w14:paraId="01F1A42C" w14:textId="77777777" w:rsidR="009C6F0D" w:rsidRPr="00B12D48" w:rsidRDefault="009C6F0D" w:rsidP="008F23E6">
      <w:pPr>
        <w:widowControl w:val="0"/>
        <w:tabs>
          <w:tab w:val="left" w:pos="977"/>
        </w:tabs>
        <w:autoSpaceDE w:val="0"/>
        <w:autoSpaceDN w:val="0"/>
        <w:spacing w:after="0" w:line="240" w:lineRule="auto"/>
        <w:jc w:val="both"/>
        <w:rPr>
          <w:rFonts w:ascii="Times New Roman" w:hAnsi="Times New Roman"/>
          <w:sz w:val="24"/>
          <w:szCs w:val="24"/>
        </w:rPr>
      </w:pPr>
      <w:r w:rsidRPr="00B12D48">
        <w:rPr>
          <w:rFonts w:ascii="Times New Roman" w:hAnsi="Times New Roman"/>
          <w:sz w:val="24"/>
          <w:szCs w:val="24"/>
        </w:rPr>
        <w:t>Pentru acest post de membru în Consiliul de Administrație, candidații pe lângă condițiile general obligatorii vor îndeplini următoarea condiție:</w:t>
      </w:r>
    </w:p>
    <w:p w14:paraId="2E33EAC7" w14:textId="77777777" w:rsidR="009C6F0D" w:rsidRPr="00B12D48" w:rsidRDefault="009C6F0D"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 să fie calificat ca auditor financiar conform unui document emis de către autoritatea competentă din România, din alt stat membru, dintr-un stat membru al </w:t>
      </w:r>
      <w:proofErr w:type="spellStart"/>
      <w:r w:rsidRPr="00B12D48">
        <w:rPr>
          <w:rFonts w:ascii="Times New Roman" w:hAnsi="Times New Roman"/>
          <w:sz w:val="24"/>
          <w:szCs w:val="24"/>
        </w:rPr>
        <w:t>Asociaţiei</w:t>
      </w:r>
      <w:proofErr w:type="spellEnd"/>
      <w:r w:rsidRPr="00B12D48">
        <w:rPr>
          <w:rFonts w:ascii="Times New Roman" w:hAnsi="Times New Roman"/>
          <w:sz w:val="24"/>
          <w:szCs w:val="24"/>
        </w:rPr>
        <w:t xml:space="preserve"> Europene a Liberului Schimb, din </w:t>
      </w:r>
      <w:proofErr w:type="spellStart"/>
      <w:r w:rsidRPr="00B12D48">
        <w:rPr>
          <w:rFonts w:ascii="Times New Roman" w:hAnsi="Times New Roman"/>
          <w:sz w:val="24"/>
          <w:szCs w:val="24"/>
        </w:rPr>
        <w:t>Elveţia</w:t>
      </w:r>
      <w:proofErr w:type="spellEnd"/>
      <w:r w:rsidRPr="00B12D48">
        <w:rPr>
          <w:rFonts w:ascii="Times New Roman" w:hAnsi="Times New Roman"/>
          <w:sz w:val="24"/>
          <w:szCs w:val="24"/>
        </w:rPr>
        <w:t xml:space="preserve"> sau din Regatul Unit al Marii Britanii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Irlandei de Nord, potrivit legii. Prin </w:t>
      </w:r>
      <w:proofErr w:type="spellStart"/>
      <w:r w:rsidRPr="00B12D48">
        <w:rPr>
          <w:rFonts w:ascii="Times New Roman" w:hAnsi="Times New Roman"/>
          <w:sz w:val="24"/>
          <w:szCs w:val="24"/>
        </w:rPr>
        <w:t>excepţie</w:t>
      </w:r>
      <w:proofErr w:type="spellEnd"/>
      <w:r w:rsidRPr="00B12D48">
        <w:rPr>
          <w:rFonts w:ascii="Times New Roman" w:hAnsi="Times New Roman"/>
          <w:sz w:val="24"/>
          <w:szCs w:val="24"/>
        </w:rPr>
        <w:t xml:space="preserve"> de la această prevedere, este competentă să facă parte din Comitetul de audit al unei întreprinderi publice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persoana care are </w:t>
      </w:r>
      <w:proofErr w:type="spellStart"/>
      <w:r w:rsidRPr="00B12D48">
        <w:rPr>
          <w:rFonts w:ascii="Times New Roman" w:hAnsi="Times New Roman"/>
          <w:sz w:val="24"/>
          <w:szCs w:val="24"/>
        </w:rPr>
        <w:t>experienţă</w:t>
      </w:r>
      <w:proofErr w:type="spellEnd"/>
      <w:r w:rsidRPr="00B12D48">
        <w:rPr>
          <w:rFonts w:ascii="Times New Roman" w:hAnsi="Times New Roman"/>
          <w:sz w:val="24"/>
          <w:szCs w:val="24"/>
        </w:rPr>
        <w:t xml:space="preserve"> de cel </w:t>
      </w:r>
      <w:proofErr w:type="spellStart"/>
      <w:r w:rsidRPr="00B12D48">
        <w:rPr>
          <w:rFonts w:ascii="Times New Roman" w:hAnsi="Times New Roman"/>
          <w:sz w:val="24"/>
          <w:szCs w:val="24"/>
        </w:rPr>
        <w:t>puţin</w:t>
      </w:r>
      <w:proofErr w:type="spellEnd"/>
      <w:r w:rsidRPr="00B12D48">
        <w:rPr>
          <w:rFonts w:ascii="Times New Roman" w:hAnsi="Times New Roman"/>
          <w:sz w:val="24"/>
          <w:szCs w:val="24"/>
        </w:rPr>
        <w:t xml:space="preserve"> 3 ani în audit statutar, dobândită prin participarea la misiuni de audit statutar în România, în alt stat membru, într-un stat al AELS, în </w:t>
      </w:r>
      <w:proofErr w:type="spellStart"/>
      <w:r w:rsidRPr="00B12D48">
        <w:rPr>
          <w:rFonts w:ascii="Times New Roman" w:hAnsi="Times New Roman"/>
          <w:sz w:val="24"/>
          <w:szCs w:val="24"/>
        </w:rPr>
        <w:t>Elveţia</w:t>
      </w:r>
      <w:proofErr w:type="spellEnd"/>
      <w:r w:rsidRPr="00B12D48">
        <w:rPr>
          <w:rFonts w:ascii="Times New Roman" w:hAnsi="Times New Roman"/>
          <w:sz w:val="24"/>
          <w:szCs w:val="24"/>
        </w:rPr>
        <w:t xml:space="preserve"> sau în Regatul Unit al Marii Britanii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Irlandei de Nord sau în cadrul comitetelor de audit formate la nivelul consiliilor de </w:t>
      </w:r>
      <w:proofErr w:type="spellStart"/>
      <w:r w:rsidRPr="00B12D48">
        <w:rPr>
          <w:rFonts w:ascii="Times New Roman" w:hAnsi="Times New Roman"/>
          <w:sz w:val="24"/>
          <w:szCs w:val="24"/>
        </w:rPr>
        <w:t>administraţie</w:t>
      </w:r>
      <w:proofErr w:type="spellEnd"/>
      <w:r w:rsidRPr="00B12D48">
        <w:rPr>
          <w:rFonts w:ascii="Times New Roman" w:hAnsi="Times New Roman"/>
          <w:sz w:val="24"/>
          <w:szCs w:val="24"/>
        </w:rPr>
        <w:t xml:space="preserve">/supraveghere ale unor </w:t>
      </w:r>
      <w:proofErr w:type="spellStart"/>
      <w:r w:rsidRPr="00B12D48">
        <w:rPr>
          <w:rFonts w:ascii="Times New Roman" w:hAnsi="Times New Roman"/>
          <w:sz w:val="24"/>
          <w:szCs w:val="24"/>
        </w:rPr>
        <w:t>societăţi</w:t>
      </w:r>
      <w:proofErr w:type="spellEnd"/>
      <w:r w:rsidRPr="00B12D48">
        <w:rPr>
          <w:rFonts w:ascii="Times New Roman" w:hAnsi="Times New Roman"/>
          <w:sz w:val="24"/>
          <w:szCs w:val="24"/>
        </w:rPr>
        <w:t>/</w:t>
      </w:r>
      <w:proofErr w:type="spellStart"/>
      <w:r w:rsidRPr="00B12D48">
        <w:rPr>
          <w:rFonts w:ascii="Times New Roman" w:hAnsi="Times New Roman"/>
          <w:sz w:val="24"/>
          <w:szCs w:val="24"/>
        </w:rPr>
        <w:t>entităţi</w:t>
      </w:r>
      <w:proofErr w:type="spellEnd"/>
      <w:r w:rsidRPr="00B12D48">
        <w:rPr>
          <w:rFonts w:ascii="Times New Roman" w:hAnsi="Times New Roman"/>
          <w:sz w:val="24"/>
          <w:szCs w:val="24"/>
        </w:rPr>
        <w:t xml:space="preserve"> de interes public, dovedită cu documente</w:t>
      </w:r>
      <w:r w:rsidRPr="00B12D48">
        <w:rPr>
          <w:rFonts w:ascii="Times New Roman" w:hAnsi="Times New Roman"/>
          <w:i/>
          <w:iCs/>
          <w:sz w:val="24"/>
          <w:szCs w:val="24"/>
        </w:rPr>
        <w:t>.</w:t>
      </w:r>
    </w:p>
    <w:p w14:paraId="129792D2" w14:textId="77777777" w:rsidR="003B56DE" w:rsidRPr="00B12D48" w:rsidRDefault="003B56DE" w:rsidP="008F23E6">
      <w:pPr>
        <w:widowControl w:val="0"/>
        <w:autoSpaceDE w:val="0"/>
        <w:autoSpaceDN w:val="0"/>
        <w:spacing w:after="0" w:line="240" w:lineRule="auto"/>
        <w:jc w:val="both"/>
        <w:rPr>
          <w:rFonts w:ascii="Times New Roman" w:hAnsi="Times New Roman"/>
          <w:color w:val="000000"/>
          <w:sz w:val="24"/>
        </w:rPr>
      </w:pPr>
    </w:p>
    <w:p w14:paraId="763573F1" w14:textId="72B3090B" w:rsidR="003B56DE" w:rsidRPr="00B12D48" w:rsidRDefault="006D0174"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b/>
          <w:bCs/>
          <w:color w:val="000000"/>
          <w:sz w:val="24"/>
        </w:rPr>
        <w:t>Alte criterii</w:t>
      </w:r>
      <w:r w:rsidRPr="00B12D48">
        <w:rPr>
          <w:rFonts w:ascii="Times New Roman" w:hAnsi="Times New Roman"/>
          <w:color w:val="000000"/>
          <w:sz w:val="24"/>
        </w:rPr>
        <w:t xml:space="preserve"> care reprezintă un avantaj al candidatului față de ceilalți candidați</w:t>
      </w:r>
      <w:r w:rsidR="009934D4" w:rsidRPr="00B12D48">
        <w:rPr>
          <w:rFonts w:ascii="Times New Roman" w:hAnsi="Times New Roman"/>
          <w:color w:val="000000"/>
          <w:sz w:val="24"/>
        </w:rPr>
        <w:t>; acestea sunt criterii individuale.</w:t>
      </w:r>
    </w:p>
    <w:p w14:paraId="100DEC2C" w14:textId="539CCF16" w:rsidR="009934D4" w:rsidRPr="00B12D48" w:rsidRDefault="009934D4" w:rsidP="008F23E6">
      <w:pPr>
        <w:pStyle w:val="ListParagraph"/>
        <w:widowControl w:val="0"/>
        <w:numPr>
          <w:ilvl w:val="0"/>
          <w:numId w:val="45"/>
        </w:numPr>
        <w:autoSpaceDE w:val="0"/>
        <w:autoSpaceDN w:val="0"/>
        <w:jc w:val="both"/>
        <w:rPr>
          <w:rFonts w:ascii="Times New Roman" w:hAnsi="Times New Roman"/>
          <w:color w:val="000000"/>
          <w:sz w:val="24"/>
          <w:lang w:val="ro-RO"/>
        </w:rPr>
      </w:pPr>
      <w:r w:rsidRPr="00B12D48">
        <w:rPr>
          <w:rFonts w:ascii="Times New Roman" w:hAnsi="Times New Roman"/>
          <w:color w:val="000000"/>
          <w:sz w:val="24"/>
          <w:lang w:val="ro-RO"/>
        </w:rPr>
        <w:t>Rezult</w:t>
      </w:r>
      <w:r w:rsidR="006A4F7C" w:rsidRPr="00B12D48">
        <w:rPr>
          <w:rFonts w:ascii="Times New Roman" w:hAnsi="Times New Roman"/>
          <w:color w:val="000000"/>
          <w:sz w:val="24"/>
          <w:lang w:val="ro-RO"/>
        </w:rPr>
        <w:t xml:space="preserve">atele </w:t>
      </w:r>
      <w:r w:rsidRPr="00B12D48">
        <w:rPr>
          <w:rFonts w:ascii="Times New Roman" w:hAnsi="Times New Roman"/>
          <w:color w:val="000000"/>
          <w:sz w:val="24"/>
          <w:lang w:val="ro-RO"/>
        </w:rPr>
        <w:t xml:space="preserve"> </w:t>
      </w:r>
      <w:proofErr w:type="spellStart"/>
      <w:r w:rsidRPr="00B12D48">
        <w:rPr>
          <w:rFonts w:ascii="Times New Roman" w:hAnsi="Times New Roman"/>
          <w:color w:val="000000"/>
          <w:sz w:val="24"/>
          <w:lang w:val="ro-RO"/>
        </w:rPr>
        <w:t>economi</w:t>
      </w:r>
      <w:r w:rsidR="006A4F7C" w:rsidRPr="00B12D48">
        <w:rPr>
          <w:rFonts w:ascii="Times New Roman" w:hAnsi="Times New Roman"/>
          <w:color w:val="000000"/>
          <w:sz w:val="24"/>
          <w:lang w:val="ro-RO"/>
        </w:rPr>
        <w:t>co</w:t>
      </w:r>
      <w:proofErr w:type="spellEnd"/>
      <w:r w:rsidR="006A4F7C" w:rsidRPr="00B12D48">
        <w:rPr>
          <w:rFonts w:ascii="Times New Roman" w:hAnsi="Times New Roman"/>
          <w:color w:val="000000"/>
          <w:sz w:val="24"/>
          <w:lang w:val="ro-RO"/>
        </w:rPr>
        <w:t>- financiare ale î</w:t>
      </w:r>
      <w:r w:rsidR="000A5CFF" w:rsidRPr="00B12D48">
        <w:rPr>
          <w:rFonts w:ascii="Times New Roman" w:hAnsi="Times New Roman"/>
          <w:color w:val="000000"/>
          <w:sz w:val="24"/>
          <w:lang w:val="ro-RO"/>
        </w:rPr>
        <w:t>ntreprinderilor în care candidatul și-a exercitat mandatul de administrator sau director;</w:t>
      </w:r>
    </w:p>
    <w:p w14:paraId="343155C1" w14:textId="3F5844C3" w:rsidR="000A5CFF" w:rsidRPr="00B12D48" w:rsidRDefault="00D229E9" w:rsidP="008F23E6">
      <w:pPr>
        <w:pStyle w:val="ListParagraph"/>
        <w:widowControl w:val="0"/>
        <w:numPr>
          <w:ilvl w:val="0"/>
          <w:numId w:val="45"/>
        </w:numPr>
        <w:autoSpaceDE w:val="0"/>
        <w:autoSpaceDN w:val="0"/>
        <w:jc w:val="both"/>
        <w:rPr>
          <w:rFonts w:ascii="Times New Roman" w:hAnsi="Times New Roman"/>
          <w:color w:val="000000"/>
          <w:sz w:val="24"/>
          <w:lang w:val="ro-RO"/>
        </w:rPr>
      </w:pPr>
      <w:r w:rsidRPr="00B12D48">
        <w:rPr>
          <w:rFonts w:ascii="Times New Roman" w:hAnsi="Times New Roman"/>
          <w:color w:val="000000"/>
          <w:sz w:val="24"/>
          <w:lang w:val="ro-RO"/>
        </w:rPr>
        <w:t>Înscrisuri în cazierul fiscal;</w:t>
      </w:r>
    </w:p>
    <w:p w14:paraId="597D5FD0" w14:textId="772F50E8" w:rsidR="00D229E9" w:rsidRPr="00B12D48" w:rsidRDefault="00D229E9" w:rsidP="008F23E6">
      <w:pPr>
        <w:pStyle w:val="ListParagraph"/>
        <w:widowControl w:val="0"/>
        <w:numPr>
          <w:ilvl w:val="0"/>
          <w:numId w:val="45"/>
        </w:numPr>
        <w:autoSpaceDE w:val="0"/>
        <w:autoSpaceDN w:val="0"/>
        <w:jc w:val="both"/>
        <w:rPr>
          <w:rFonts w:ascii="Times New Roman" w:hAnsi="Times New Roman"/>
          <w:color w:val="000000"/>
          <w:sz w:val="24"/>
          <w:lang w:val="ro-RO"/>
        </w:rPr>
      </w:pPr>
      <w:r w:rsidRPr="00B12D48">
        <w:rPr>
          <w:rFonts w:ascii="Times New Roman" w:hAnsi="Times New Roman"/>
          <w:color w:val="000000"/>
          <w:sz w:val="24"/>
          <w:lang w:val="ro-RO"/>
        </w:rPr>
        <w:t>Înscrisuri în cazierul judiciar;</w:t>
      </w:r>
    </w:p>
    <w:p w14:paraId="577E6542" w14:textId="785C8AB1" w:rsidR="003B56DE" w:rsidRPr="00B12D48" w:rsidRDefault="00D229E9" w:rsidP="008F23E6">
      <w:pPr>
        <w:pStyle w:val="ListParagraph"/>
        <w:widowControl w:val="0"/>
        <w:numPr>
          <w:ilvl w:val="0"/>
          <w:numId w:val="45"/>
        </w:numPr>
        <w:autoSpaceDE w:val="0"/>
        <w:autoSpaceDN w:val="0"/>
        <w:jc w:val="both"/>
        <w:rPr>
          <w:rFonts w:ascii="Times New Roman" w:hAnsi="Times New Roman"/>
          <w:color w:val="000000"/>
          <w:sz w:val="24"/>
          <w:lang w:val="ro-RO"/>
        </w:rPr>
      </w:pPr>
      <w:r w:rsidRPr="00B12D48">
        <w:rPr>
          <w:rFonts w:ascii="Times New Roman" w:hAnsi="Times New Roman"/>
          <w:color w:val="000000"/>
          <w:sz w:val="24"/>
          <w:lang w:val="ro-RO"/>
        </w:rPr>
        <w:t>Diversitatea de gen.</w:t>
      </w:r>
    </w:p>
    <w:p w14:paraId="038F5479" w14:textId="77777777" w:rsidR="00B04DCA" w:rsidRPr="00B12D48" w:rsidRDefault="00B04DCA" w:rsidP="008F23E6">
      <w:pPr>
        <w:widowControl w:val="0"/>
        <w:autoSpaceDE w:val="0"/>
        <w:autoSpaceDN w:val="0"/>
        <w:spacing w:after="0" w:line="240" w:lineRule="auto"/>
        <w:jc w:val="both"/>
        <w:rPr>
          <w:rFonts w:ascii="Times New Roman" w:hAnsi="Times New Roman"/>
          <w:color w:val="000000"/>
          <w:sz w:val="24"/>
        </w:rPr>
      </w:pPr>
    </w:p>
    <w:p w14:paraId="55B22B57" w14:textId="507BCE99" w:rsidR="00EA2263" w:rsidRPr="00402913" w:rsidRDefault="004709ED" w:rsidP="008F23E6">
      <w:pPr>
        <w:widowControl w:val="0"/>
        <w:autoSpaceDE w:val="0"/>
        <w:autoSpaceDN w:val="0"/>
        <w:spacing w:after="0" w:line="240" w:lineRule="auto"/>
        <w:jc w:val="both"/>
        <w:rPr>
          <w:rFonts w:ascii="Times New Roman" w:hAnsi="Times New Roman"/>
          <w:b/>
          <w:bCs/>
          <w:color w:val="000000"/>
          <w:sz w:val="24"/>
        </w:rPr>
      </w:pPr>
      <w:r w:rsidRPr="00B12D48">
        <w:rPr>
          <w:rFonts w:ascii="Times New Roman" w:hAnsi="Times New Roman"/>
          <w:b/>
          <w:bCs/>
          <w:color w:val="000000"/>
          <w:sz w:val="24"/>
        </w:rPr>
        <w:t>Modalitatea de evaluare a condițiilor care trebuie întrunite de candidați și a criteriilor de selecție</w:t>
      </w:r>
    </w:p>
    <w:p w14:paraId="5520F488" w14:textId="1FE0A0F4" w:rsidR="008C3A90" w:rsidRPr="00B12D48" w:rsidRDefault="00EA2263"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rPr>
        <w:t>Instrumentele cu care se realizează analiza comparativă, prin raportare la profilul consiliului și profilul candidatului și modalitatea de evaluare a condițiilor și criteriilor de selecție sunt:</w:t>
      </w:r>
      <w:r w:rsidR="008C3A90" w:rsidRPr="00B12D48">
        <w:rPr>
          <w:rFonts w:ascii="Times New Roman" w:hAnsi="Times New Roman"/>
          <w:color w:val="000000"/>
          <w:sz w:val="24"/>
          <w:szCs w:val="24"/>
        </w:rPr>
        <w:t xml:space="preserve"> analiza documentelor din dosarul de candidatură, analiza informațiilor suplimentare față de cele din dosarul de candidatură solicitate de comisia de selecție și nominalizare, în scris, pentru a revizui, îmbunătății și valida acuratețea punctajului, verificarea referințelor oferite de candidați, verificarea activității desfășurate anterior de candidați, analiza declarației de intenție și integrarea rezultatelor analizei declarațiilor de intenție formulate pe baza Scrisorii de așteptări, analiza răspunsurilor candidaților la întrebările adresate de membrii comisiei de selecție și nominalizare și observarea comportamentală a candidaților pe parcursul interviului organizat de Comisie prin raportare la profilul consiliului și a candidatului.</w:t>
      </w:r>
    </w:p>
    <w:p w14:paraId="2F84222F" w14:textId="77777777" w:rsidR="004709ED" w:rsidRPr="00B12D48" w:rsidRDefault="004709ED" w:rsidP="008F23E6">
      <w:pPr>
        <w:widowControl w:val="0"/>
        <w:autoSpaceDE w:val="0"/>
        <w:autoSpaceDN w:val="0"/>
        <w:spacing w:after="0" w:line="240" w:lineRule="auto"/>
        <w:jc w:val="both"/>
        <w:rPr>
          <w:rFonts w:ascii="Times New Roman" w:hAnsi="Times New Roman"/>
          <w:b/>
          <w:bCs/>
          <w:color w:val="000000"/>
          <w:sz w:val="24"/>
        </w:rPr>
      </w:pPr>
    </w:p>
    <w:p w14:paraId="79968251" w14:textId="101EED18" w:rsidR="004709ED" w:rsidRPr="00B12D48" w:rsidRDefault="004709ED" w:rsidP="008F23E6">
      <w:pPr>
        <w:widowControl w:val="0"/>
        <w:autoSpaceDE w:val="0"/>
        <w:autoSpaceDN w:val="0"/>
        <w:spacing w:after="0" w:line="240" w:lineRule="auto"/>
        <w:jc w:val="both"/>
        <w:rPr>
          <w:rFonts w:ascii="Times New Roman" w:hAnsi="Times New Roman"/>
          <w:color w:val="000000"/>
          <w:sz w:val="24"/>
        </w:rPr>
        <w:sectPr w:rsidR="004709ED" w:rsidRPr="00B12D48" w:rsidSect="00B04DCA">
          <w:footerReference w:type="default" r:id="rId13"/>
          <w:footerReference w:type="first" r:id="rId14"/>
          <w:pgSz w:w="11900" w:h="16838"/>
          <w:pgMar w:top="1080" w:right="843" w:bottom="1440" w:left="993" w:header="964" w:footer="0" w:gutter="0"/>
          <w:cols w:space="720"/>
          <w:titlePg/>
          <w:docGrid w:linePitch="299"/>
        </w:sectPr>
      </w:pPr>
    </w:p>
    <w:p w14:paraId="7B9DA468" w14:textId="77777777" w:rsidR="00C2000C" w:rsidRPr="00B12D48" w:rsidRDefault="00C2000C" w:rsidP="008F23E6">
      <w:pPr>
        <w:widowControl w:val="0"/>
        <w:autoSpaceDE w:val="0"/>
        <w:autoSpaceDN w:val="0"/>
        <w:spacing w:after="0" w:line="240" w:lineRule="auto"/>
        <w:jc w:val="both"/>
        <w:rPr>
          <w:rFonts w:ascii="Times New Roman" w:hAnsi="Times New Roman"/>
          <w:color w:val="000000"/>
          <w:sz w:val="24"/>
        </w:rPr>
      </w:pPr>
    </w:p>
    <w:p w14:paraId="08677E41" w14:textId="73E7CAE6" w:rsidR="0046693C" w:rsidRPr="00B12D48" w:rsidRDefault="00430C81" w:rsidP="008F23E6">
      <w:pPr>
        <w:spacing w:after="0" w:line="240" w:lineRule="auto"/>
        <w:jc w:val="center"/>
        <w:rPr>
          <w:rFonts w:ascii="Times New Roman" w:hAnsi="Times New Roman"/>
          <w:b/>
          <w:bCs/>
          <w:sz w:val="24"/>
          <w:szCs w:val="24"/>
        </w:rPr>
      </w:pPr>
      <w:r w:rsidRPr="00B12D48">
        <w:rPr>
          <w:rFonts w:ascii="Times New Roman" w:hAnsi="Times New Roman"/>
          <w:b/>
          <w:bCs/>
          <w:sz w:val="24"/>
          <w:szCs w:val="24"/>
        </w:rPr>
        <w:t>M</w:t>
      </w:r>
      <w:r w:rsidR="0046693C" w:rsidRPr="00B12D48">
        <w:rPr>
          <w:rFonts w:ascii="Times New Roman" w:hAnsi="Times New Roman"/>
          <w:b/>
          <w:bCs/>
          <w:sz w:val="24"/>
          <w:szCs w:val="24"/>
        </w:rPr>
        <w:t>ATRICEA PROFILULUI ADMINISTRATORILOR AEROPORTULUI SATU MARE R.A.</w:t>
      </w:r>
    </w:p>
    <w:tbl>
      <w:tblPr>
        <w:tblW w:w="13385" w:type="dxa"/>
        <w:tblLook w:val="04A0" w:firstRow="1" w:lastRow="0" w:firstColumn="1" w:lastColumn="0" w:noHBand="0" w:noVBand="1"/>
      </w:tblPr>
      <w:tblGrid>
        <w:gridCol w:w="3955"/>
        <w:gridCol w:w="880"/>
        <w:gridCol w:w="760"/>
        <w:gridCol w:w="760"/>
        <w:gridCol w:w="770"/>
        <w:gridCol w:w="760"/>
        <w:gridCol w:w="620"/>
        <w:gridCol w:w="580"/>
        <w:gridCol w:w="640"/>
        <w:gridCol w:w="640"/>
        <w:gridCol w:w="640"/>
        <w:gridCol w:w="620"/>
        <w:gridCol w:w="580"/>
        <w:gridCol w:w="580"/>
        <w:gridCol w:w="600"/>
      </w:tblGrid>
      <w:tr w:rsidR="0046693C" w:rsidRPr="00B12D48" w14:paraId="6E3663BF" w14:textId="77777777" w:rsidTr="00F43BC0">
        <w:trPr>
          <w:trHeight w:val="548"/>
        </w:trPr>
        <w:tc>
          <w:tcPr>
            <w:tcW w:w="3955" w:type="dxa"/>
            <w:tcBorders>
              <w:top w:val="single" w:sz="4" w:space="0" w:color="auto"/>
              <w:left w:val="single" w:sz="4" w:space="0" w:color="auto"/>
              <w:bottom w:val="single" w:sz="4" w:space="0" w:color="auto"/>
              <w:right w:val="single" w:sz="4" w:space="0" w:color="auto"/>
            </w:tcBorders>
            <w:vAlign w:val="center"/>
            <w:hideMark/>
          </w:tcPr>
          <w:p w14:paraId="05633CCA"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880" w:type="dxa"/>
            <w:tcBorders>
              <w:top w:val="single" w:sz="4" w:space="0" w:color="auto"/>
              <w:left w:val="nil"/>
              <w:bottom w:val="single" w:sz="4" w:space="0" w:color="auto"/>
              <w:right w:val="single" w:sz="4" w:space="0" w:color="auto"/>
            </w:tcBorders>
            <w:textDirection w:val="btLr"/>
            <w:vAlign w:val="center"/>
            <w:hideMark/>
          </w:tcPr>
          <w:p w14:paraId="4B1FB533"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single" w:sz="4" w:space="0" w:color="auto"/>
              <w:left w:val="nil"/>
              <w:bottom w:val="single" w:sz="4" w:space="0" w:color="auto"/>
              <w:right w:val="single" w:sz="4" w:space="0" w:color="auto"/>
            </w:tcBorders>
            <w:textDirection w:val="btLr"/>
            <w:vAlign w:val="center"/>
            <w:hideMark/>
          </w:tcPr>
          <w:p w14:paraId="1A7738A0"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2286" w:type="dxa"/>
            <w:gridSpan w:val="3"/>
            <w:tcBorders>
              <w:top w:val="single" w:sz="4" w:space="0" w:color="auto"/>
              <w:left w:val="nil"/>
              <w:bottom w:val="single" w:sz="4" w:space="0" w:color="auto"/>
              <w:right w:val="single" w:sz="4" w:space="0" w:color="000000"/>
            </w:tcBorders>
            <w:vAlign w:val="center"/>
            <w:hideMark/>
          </w:tcPr>
          <w:p w14:paraId="6AC41675"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CURENT</w:t>
            </w:r>
          </w:p>
        </w:tc>
        <w:tc>
          <w:tcPr>
            <w:tcW w:w="620" w:type="dxa"/>
            <w:tcBorders>
              <w:top w:val="single" w:sz="4" w:space="0" w:color="auto"/>
              <w:left w:val="nil"/>
              <w:bottom w:val="single" w:sz="4" w:space="0" w:color="auto"/>
              <w:right w:val="single" w:sz="4" w:space="0" w:color="auto"/>
            </w:tcBorders>
            <w:textDirection w:val="btLr"/>
            <w:vAlign w:val="center"/>
            <w:hideMark/>
          </w:tcPr>
          <w:p w14:paraId="7F9E7984"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single" w:sz="4" w:space="0" w:color="auto"/>
              <w:left w:val="nil"/>
              <w:bottom w:val="single" w:sz="4" w:space="0" w:color="auto"/>
              <w:right w:val="single" w:sz="4" w:space="0" w:color="auto"/>
            </w:tcBorders>
            <w:textDirection w:val="btLr"/>
            <w:vAlign w:val="center"/>
            <w:hideMark/>
          </w:tcPr>
          <w:p w14:paraId="7DA8B62F"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1920" w:type="dxa"/>
            <w:gridSpan w:val="3"/>
            <w:tcBorders>
              <w:top w:val="single" w:sz="4" w:space="0" w:color="auto"/>
              <w:left w:val="nil"/>
              <w:bottom w:val="single" w:sz="4" w:space="0" w:color="auto"/>
              <w:right w:val="single" w:sz="4" w:space="0" w:color="000000"/>
            </w:tcBorders>
            <w:shd w:val="clear" w:color="000000" w:fill="FFFFFF"/>
            <w:vAlign w:val="center"/>
            <w:hideMark/>
          </w:tcPr>
          <w:p w14:paraId="4C622561"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NOMINALIZAȚI</w:t>
            </w:r>
          </w:p>
        </w:tc>
        <w:tc>
          <w:tcPr>
            <w:tcW w:w="620" w:type="dxa"/>
            <w:tcBorders>
              <w:top w:val="single" w:sz="4" w:space="0" w:color="auto"/>
              <w:left w:val="nil"/>
              <w:bottom w:val="single" w:sz="4" w:space="0" w:color="auto"/>
              <w:right w:val="single" w:sz="4" w:space="0" w:color="auto"/>
            </w:tcBorders>
            <w:textDirection w:val="btLr"/>
            <w:vAlign w:val="center"/>
            <w:hideMark/>
          </w:tcPr>
          <w:p w14:paraId="6C40E143"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single" w:sz="4" w:space="0" w:color="auto"/>
              <w:left w:val="nil"/>
              <w:bottom w:val="single" w:sz="4" w:space="0" w:color="auto"/>
              <w:right w:val="single" w:sz="4" w:space="0" w:color="auto"/>
            </w:tcBorders>
            <w:textDirection w:val="btLr"/>
            <w:vAlign w:val="center"/>
            <w:hideMark/>
          </w:tcPr>
          <w:p w14:paraId="100EBE2E"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single" w:sz="4" w:space="0" w:color="auto"/>
              <w:left w:val="nil"/>
              <w:bottom w:val="nil"/>
              <w:right w:val="single" w:sz="4" w:space="0" w:color="auto"/>
            </w:tcBorders>
            <w:textDirection w:val="btLr"/>
            <w:vAlign w:val="center"/>
            <w:hideMark/>
          </w:tcPr>
          <w:p w14:paraId="20A2A17C"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single" w:sz="4" w:space="0" w:color="auto"/>
              <w:left w:val="nil"/>
              <w:bottom w:val="single" w:sz="4" w:space="0" w:color="auto"/>
              <w:right w:val="single" w:sz="4" w:space="0" w:color="auto"/>
            </w:tcBorders>
            <w:textDirection w:val="btLr"/>
            <w:vAlign w:val="center"/>
            <w:hideMark/>
          </w:tcPr>
          <w:p w14:paraId="1A19E36C"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5D2DAA0B" w14:textId="77777777" w:rsidTr="00F43BC0">
        <w:trPr>
          <w:trHeight w:val="1793"/>
        </w:trPr>
        <w:tc>
          <w:tcPr>
            <w:tcW w:w="3955" w:type="dxa"/>
            <w:tcBorders>
              <w:top w:val="nil"/>
              <w:left w:val="single" w:sz="4" w:space="0" w:color="auto"/>
              <w:bottom w:val="single" w:sz="4" w:space="0" w:color="auto"/>
              <w:right w:val="single" w:sz="4" w:space="0" w:color="auto"/>
            </w:tcBorders>
            <w:vAlign w:val="center"/>
            <w:hideMark/>
          </w:tcPr>
          <w:p w14:paraId="379D9B76"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Criterii</w:t>
            </w:r>
          </w:p>
        </w:tc>
        <w:tc>
          <w:tcPr>
            <w:tcW w:w="880" w:type="dxa"/>
            <w:tcBorders>
              <w:top w:val="nil"/>
              <w:left w:val="nil"/>
              <w:bottom w:val="single" w:sz="4" w:space="0" w:color="auto"/>
              <w:right w:val="single" w:sz="4" w:space="0" w:color="auto"/>
            </w:tcBorders>
            <w:textDirection w:val="btLr"/>
            <w:vAlign w:val="center"/>
            <w:hideMark/>
          </w:tcPr>
          <w:p w14:paraId="3461C81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Obligatoriu (Oblig.) sau Opțional (</w:t>
            </w: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textDirection w:val="btLr"/>
            <w:vAlign w:val="center"/>
            <w:hideMark/>
          </w:tcPr>
          <w:p w14:paraId="2647275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Pondere (0-1)</w:t>
            </w:r>
          </w:p>
        </w:tc>
        <w:tc>
          <w:tcPr>
            <w:tcW w:w="760" w:type="dxa"/>
            <w:tcBorders>
              <w:top w:val="nil"/>
              <w:left w:val="nil"/>
              <w:bottom w:val="single" w:sz="4" w:space="0" w:color="auto"/>
              <w:right w:val="single" w:sz="4" w:space="0" w:color="auto"/>
            </w:tcBorders>
            <w:textDirection w:val="btLr"/>
            <w:vAlign w:val="center"/>
            <w:hideMark/>
          </w:tcPr>
          <w:p w14:paraId="12BC81B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xml:space="preserve">Administrator 1 </w:t>
            </w:r>
          </w:p>
        </w:tc>
        <w:tc>
          <w:tcPr>
            <w:tcW w:w="766" w:type="dxa"/>
            <w:tcBorders>
              <w:top w:val="nil"/>
              <w:left w:val="nil"/>
              <w:bottom w:val="single" w:sz="4" w:space="0" w:color="auto"/>
              <w:right w:val="single" w:sz="4" w:space="0" w:color="auto"/>
            </w:tcBorders>
            <w:textDirection w:val="btLr"/>
            <w:vAlign w:val="center"/>
            <w:hideMark/>
          </w:tcPr>
          <w:p w14:paraId="64C9AFF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xml:space="preserve">Administrator 2 </w:t>
            </w:r>
          </w:p>
        </w:tc>
        <w:tc>
          <w:tcPr>
            <w:tcW w:w="760" w:type="dxa"/>
            <w:tcBorders>
              <w:top w:val="nil"/>
              <w:left w:val="nil"/>
              <w:bottom w:val="single" w:sz="4" w:space="0" w:color="auto"/>
              <w:right w:val="single" w:sz="4" w:space="0" w:color="auto"/>
            </w:tcBorders>
            <w:textDirection w:val="btLr"/>
            <w:vAlign w:val="center"/>
            <w:hideMark/>
          </w:tcPr>
          <w:p w14:paraId="28703FB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xml:space="preserve">Administrator 3 </w:t>
            </w:r>
          </w:p>
        </w:tc>
        <w:tc>
          <w:tcPr>
            <w:tcW w:w="620" w:type="dxa"/>
            <w:tcBorders>
              <w:top w:val="nil"/>
              <w:left w:val="nil"/>
              <w:bottom w:val="single" w:sz="4" w:space="0" w:color="auto"/>
              <w:right w:val="single" w:sz="4" w:space="0" w:color="auto"/>
            </w:tcBorders>
            <w:textDirection w:val="btLr"/>
            <w:vAlign w:val="center"/>
            <w:hideMark/>
          </w:tcPr>
          <w:p w14:paraId="7549370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Total</w:t>
            </w:r>
          </w:p>
        </w:tc>
        <w:tc>
          <w:tcPr>
            <w:tcW w:w="580" w:type="dxa"/>
            <w:tcBorders>
              <w:top w:val="nil"/>
              <w:left w:val="nil"/>
              <w:bottom w:val="single" w:sz="4" w:space="0" w:color="auto"/>
              <w:right w:val="single" w:sz="4" w:space="0" w:color="auto"/>
            </w:tcBorders>
            <w:textDirection w:val="btLr"/>
            <w:vAlign w:val="center"/>
            <w:hideMark/>
          </w:tcPr>
          <w:p w14:paraId="14D108C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Total ponderat</w:t>
            </w:r>
          </w:p>
        </w:tc>
        <w:tc>
          <w:tcPr>
            <w:tcW w:w="640" w:type="dxa"/>
            <w:tcBorders>
              <w:top w:val="nil"/>
              <w:left w:val="nil"/>
              <w:bottom w:val="single" w:sz="4" w:space="0" w:color="auto"/>
              <w:right w:val="single" w:sz="4" w:space="0" w:color="auto"/>
            </w:tcBorders>
            <w:textDirection w:val="btLr"/>
            <w:vAlign w:val="center"/>
            <w:hideMark/>
          </w:tcPr>
          <w:p w14:paraId="324B3A5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xml:space="preserve">Administrator 1 </w:t>
            </w:r>
          </w:p>
        </w:tc>
        <w:tc>
          <w:tcPr>
            <w:tcW w:w="640" w:type="dxa"/>
            <w:tcBorders>
              <w:top w:val="nil"/>
              <w:left w:val="nil"/>
              <w:bottom w:val="single" w:sz="4" w:space="0" w:color="auto"/>
              <w:right w:val="single" w:sz="4" w:space="0" w:color="auto"/>
            </w:tcBorders>
            <w:textDirection w:val="btLr"/>
            <w:vAlign w:val="center"/>
            <w:hideMark/>
          </w:tcPr>
          <w:p w14:paraId="0B094F2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xml:space="preserve">Administrator 2 </w:t>
            </w:r>
          </w:p>
        </w:tc>
        <w:tc>
          <w:tcPr>
            <w:tcW w:w="640" w:type="dxa"/>
            <w:tcBorders>
              <w:top w:val="nil"/>
              <w:left w:val="nil"/>
              <w:bottom w:val="single" w:sz="4" w:space="0" w:color="auto"/>
              <w:right w:val="single" w:sz="4" w:space="0" w:color="auto"/>
            </w:tcBorders>
            <w:textDirection w:val="btLr"/>
            <w:vAlign w:val="center"/>
            <w:hideMark/>
          </w:tcPr>
          <w:p w14:paraId="7F2F670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xml:space="preserve">Administrator 3 </w:t>
            </w:r>
          </w:p>
        </w:tc>
        <w:tc>
          <w:tcPr>
            <w:tcW w:w="620" w:type="dxa"/>
            <w:tcBorders>
              <w:top w:val="nil"/>
              <w:left w:val="nil"/>
              <w:bottom w:val="single" w:sz="4" w:space="0" w:color="auto"/>
              <w:right w:val="single" w:sz="4" w:space="0" w:color="auto"/>
            </w:tcBorders>
            <w:textDirection w:val="btLr"/>
            <w:vAlign w:val="center"/>
            <w:hideMark/>
          </w:tcPr>
          <w:p w14:paraId="5891920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Total</w:t>
            </w:r>
          </w:p>
        </w:tc>
        <w:tc>
          <w:tcPr>
            <w:tcW w:w="580" w:type="dxa"/>
            <w:tcBorders>
              <w:top w:val="nil"/>
              <w:left w:val="nil"/>
              <w:bottom w:val="single" w:sz="4" w:space="0" w:color="auto"/>
              <w:right w:val="single" w:sz="4" w:space="0" w:color="auto"/>
            </w:tcBorders>
            <w:textDirection w:val="btLr"/>
            <w:vAlign w:val="center"/>
            <w:hideMark/>
          </w:tcPr>
          <w:p w14:paraId="639AE50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Total ponderat</w:t>
            </w:r>
          </w:p>
        </w:tc>
        <w:tc>
          <w:tcPr>
            <w:tcW w:w="580" w:type="dxa"/>
            <w:tcBorders>
              <w:top w:val="single" w:sz="4" w:space="0" w:color="auto"/>
              <w:left w:val="nil"/>
              <w:bottom w:val="nil"/>
              <w:right w:val="single" w:sz="4" w:space="0" w:color="auto"/>
            </w:tcBorders>
            <w:textDirection w:val="btLr"/>
            <w:vAlign w:val="center"/>
            <w:hideMark/>
          </w:tcPr>
          <w:p w14:paraId="48517EB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Pragul minim colectiv %</w:t>
            </w:r>
          </w:p>
        </w:tc>
        <w:tc>
          <w:tcPr>
            <w:tcW w:w="600" w:type="dxa"/>
            <w:tcBorders>
              <w:top w:val="nil"/>
              <w:left w:val="nil"/>
              <w:bottom w:val="single" w:sz="4" w:space="0" w:color="auto"/>
              <w:right w:val="single" w:sz="4" w:space="0" w:color="auto"/>
            </w:tcBorders>
            <w:textDirection w:val="btLr"/>
            <w:vAlign w:val="center"/>
            <w:hideMark/>
          </w:tcPr>
          <w:p w14:paraId="7976C9E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Pragul curent colectiv %</w:t>
            </w:r>
          </w:p>
        </w:tc>
      </w:tr>
      <w:tr w:rsidR="0046693C" w:rsidRPr="00B12D48" w14:paraId="72232306" w14:textId="77777777" w:rsidTr="00F43BC0">
        <w:trPr>
          <w:trHeight w:val="420"/>
        </w:trPr>
        <w:tc>
          <w:tcPr>
            <w:tcW w:w="3955" w:type="dxa"/>
            <w:tcBorders>
              <w:top w:val="nil"/>
              <w:left w:val="single" w:sz="4" w:space="0" w:color="auto"/>
              <w:bottom w:val="single" w:sz="4" w:space="0" w:color="auto"/>
              <w:right w:val="single" w:sz="4" w:space="0" w:color="auto"/>
            </w:tcBorders>
            <w:hideMark/>
          </w:tcPr>
          <w:p w14:paraId="3BE1482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880" w:type="dxa"/>
            <w:tcBorders>
              <w:top w:val="nil"/>
              <w:left w:val="nil"/>
              <w:bottom w:val="single" w:sz="4" w:space="0" w:color="auto"/>
              <w:right w:val="single" w:sz="4" w:space="0" w:color="auto"/>
            </w:tcBorders>
            <w:hideMark/>
          </w:tcPr>
          <w:p w14:paraId="4C98F58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hideMark/>
          </w:tcPr>
          <w:p w14:paraId="2310FAB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406" w:type="dxa"/>
            <w:gridSpan w:val="8"/>
            <w:tcBorders>
              <w:top w:val="single" w:sz="4" w:space="0" w:color="auto"/>
              <w:left w:val="nil"/>
              <w:bottom w:val="single" w:sz="4" w:space="0" w:color="auto"/>
              <w:right w:val="single" w:sz="4" w:space="0" w:color="000000"/>
            </w:tcBorders>
            <w:hideMark/>
          </w:tcPr>
          <w:p w14:paraId="5D6F05D0"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xml:space="preserve">Ratinguri: 1=Novice; 2=Intermediar; 3=Competent 4 = Avansat; </w:t>
            </w:r>
            <w:r w:rsidRPr="00B12D48">
              <w:rPr>
                <w:rFonts w:ascii="Times New Roman" w:hAnsi="Times New Roman"/>
                <w:b/>
                <w:bCs/>
                <w:color w:val="000000"/>
                <w:sz w:val="20"/>
                <w:szCs w:val="20"/>
              </w:rPr>
              <w:br/>
              <w:t>5 =Expert</w:t>
            </w:r>
          </w:p>
        </w:tc>
        <w:tc>
          <w:tcPr>
            <w:tcW w:w="620" w:type="dxa"/>
            <w:tcBorders>
              <w:top w:val="nil"/>
              <w:left w:val="nil"/>
              <w:bottom w:val="single" w:sz="4" w:space="0" w:color="auto"/>
              <w:right w:val="single" w:sz="4" w:space="0" w:color="auto"/>
            </w:tcBorders>
            <w:hideMark/>
          </w:tcPr>
          <w:p w14:paraId="073ED36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hideMark/>
          </w:tcPr>
          <w:p w14:paraId="1041044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single" w:sz="4" w:space="0" w:color="auto"/>
              <w:left w:val="nil"/>
              <w:bottom w:val="single" w:sz="4" w:space="0" w:color="auto"/>
              <w:right w:val="single" w:sz="4" w:space="0" w:color="auto"/>
            </w:tcBorders>
            <w:hideMark/>
          </w:tcPr>
          <w:p w14:paraId="294D631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hideMark/>
          </w:tcPr>
          <w:p w14:paraId="18E05B8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4AC0E409"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4903A21A"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I. COMPETENȚE</w:t>
            </w:r>
          </w:p>
        </w:tc>
        <w:tc>
          <w:tcPr>
            <w:tcW w:w="880" w:type="dxa"/>
            <w:tcBorders>
              <w:top w:val="nil"/>
              <w:left w:val="nil"/>
              <w:bottom w:val="single" w:sz="4" w:space="0" w:color="auto"/>
              <w:right w:val="single" w:sz="4" w:space="0" w:color="auto"/>
            </w:tcBorders>
            <w:vAlign w:val="center"/>
            <w:hideMark/>
          </w:tcPr>
          <w:p w14:paraId="2B6EA24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4E5447A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124E6F1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6607DA5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5650C69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bottom"/>
            <w:hideMark/>
          </w:tcPr>
          <w:p w14:paraId="73DED65B"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bottom"/>
            <w:hideMark/>
          </w:tcPr>
          <w:p w14:paraId="46D262E9"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bottom"/>
            <w:hideMark/>
          </w:tcPr>
          <w:p w14:paraId="1029563F"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bottom"/>
            <w:hideMark/>
          </w:tcPr>
          <w:p w14:paraId="1CDE5AF2"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bottom"/>
            <w:hideMark/>
          </w:tcPr>
          <w:p w14:paraId="1953C843"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bottom"/>
            <w:hideMark/>
          </w:tcPr>
          <w:p w14:paraId="3E367DB8"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bottom"/>
            <w:hideMark/>
          </w:tcPr>
          <w:p w14:paraId="4B81CB58"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bottom"/>
            <w:hideMark/>
          </w:tcPr>
          <w:p w14:paraId="4D62BE18"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bottom"/>
            <w:hideMark/>
          </w:tcPr>
          <w:p w14:paraId="6023715D"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743BD32F"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64F912A5"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C1 Competențe specifice sectorului</w:t>
            </w:r>
          </w:p>
        </w:tc>
        <w:tc>
          <w:tcPr>
            <w:tcW w:w="880" w:type="dxa"/>
            <w:tcBorders>
              <w:top w:val="nil"/>
              <w:left w:val="nil"/>
              <w:bottom w:val="single" w:sz="4" w:space="0" w:color="auto"/>
              <w:right w:val="single" w:sz="4" w:space="0" w:color="auto"/>
            </w:tcBorders>
            <w:vAlign w:val="center"/>
            <w:hideMark/>
          </w:tcPr>
          <w:p w14:paraId="424D3AE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27DA810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04947E6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4FC0EF6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37AC598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bottom"/>
            <w:hideMark/>
          </w:tcPr>
          <w:p w14:paraId="69F311C4"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bottom"/>
            <w:hideMark/>
          </w:tcPr>
          <w:p w14:paraId="2CFD6CDD"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bottom"/>
            <w:hideMark/>
          </w:tcPr>
          <w:p w14:paraId="114619E7"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bottom"/>
            <w:hideMark/>
          </w:tcPr>
          <w:p w14:paraId="495C6E90"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bottom"/>
            <w:hideMark/>
          </w:tcPr>
          <w:p w14:paraId="7A0A5443"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bottom"/>
            <w:hideMark/>
          </w:tcPr>
          <w:p w14:paraId="794F9941"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bottom"/>
            <w:hideMark/>
          </w:tcPr>
          <w:p w14:paraId="7DB749D2"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bottom"/>
            <w:hideMark/>
          </w:tcPr>
          <w:p w14:paraId="7B97FD30"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bottom"/>
            <w:hideMark/>
          </w:tcPr>
          <w:p w14:paraId="10D91D0A"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10044DC3"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3621A803" w14:textId="1B18856B"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xml:space="preserve">C1.1 Capacitatea de a integra în </w:t>
            </w:r>
            <w:proofErr w:type="spellStart"/>
            <w:r w:rsidRPr="00B12D48">
              <w:rPr>
                <w:rFonts w:ascii="Times New Roman" w:hAnsi="Times New Roman"/>
                <w:color w:val="000000"/>
                <w:sz w:val="20"/>
                <w:szCs w:val="20"/>
              </w:rPr>
              <w:t>organizaţie</w:t>
            </w:r>
            <w:proofErr w:type="spellEnd"/>
            <w:r w:rsidRPr="00B12D48">
              <w:rPr>
                <w:rFonts w:ascii="Times New Roman" w:hAnsi="Times New Roman"/>
                <w:color w:val="000000"/>
                <w:sz w:val="20"/>
                <w:szCs w:val="20"/>
              </w:rPr>
              <w:t xml:space="preserve"> principiile de </w:t>
            </w:r>
            <w:proofErr w:type="spellStart"/>
            <w:r w:rsidRPr="00B12D48">
              <w:rPr>
                <w:rFonts w:ascii="Times New Roman" w:hAnsi="Times New Roman"/>
                <w:color w:val="000000"/>
                <w:sz w:val="20"/>
                <w:szCs w:val="20"/>
              </w:rPr>
              <w:t>acţiune</w:t>
            </w:r>
            <w:proofErr w:type="spellEnd"/>
            <w:r w:rsidRPr="00B12D48">
              <w:rPr>
                <w:rFonts w:ascii="Times New Roman" w:hAnsi="Times New Roman"/>
                <w:color w:val="000000"/>
                <w:sz w:val="20"/>
                <w:szCs w:val="20"/>
              </w:rPr>
              <w:t xml:space="preserve"> </w:t>
            </w:r>
            <w:proofErr w:type="spellStart"/>
            <w:r w:rsidRPr="00B12D48">
              <w:rPr>
                <w:rFonts w:ascii="Times New Roman" w:hAnsi="Times New Roman"/>
                <w:color w:val="000000"/>
                <w:sz w:val="20"/>
                <w:szCs w:val="20"/>
              </w:rPr>
              <w:t>şi</w:t>
            </w:r>
            <w:proofErr w:type="spellEnd"/>
            <w:r w:rsidRPr="00B12D48">
              <w:rPr>
                <w:rFonts w:ascii="Times New Roman" w:hAnsi="Times New Roman"/>
                <w:color w:val="000000"/>
                <w:sz w:val="20"/>
                <w:szCs w:val="20"/>
              </w:rPr>
              <w:t xml:space="preserve"> metodele de organizare </w:t>
            </w:r>
            <w:proofErr w:type="spellStart"/>
            <w:r w:rsidRPr="00B12D48">
              <w:rPr>
                <w:rFonts w:ascii="Times New Roman" w:hAnsi="Times New Roman"/>
                <w:color w:val="000000"/>
                <w:sz w:val="20"/>
                <w:szCs w:val="20"/>
              </w:rPr>
              <w:t>şi</w:t>
            </w:r>
            <w:proofErr w:type="spellEnd"/>
            <w:r w:rsidRPr="00B12D48">
              <w:rPr>
                <w:rFonts w:ascii="Times New Roman" w:hAnsi="Times New Roman"/>
                <w:color w:val="000000"/>
                <w:sz w:val="20"/>
                <w:szCs w:val="20"/>
              </w:rPr>
              <w:t xml:space="preserve"> operare specifice activității </w:t>
            </w:r>
            <w:r w:rsidR="00DD53FE" w:rsidRPr="00B12D48">
              <w:rPr>
                <w:rFonts w:ascii="Times New Roman" w:hAnsi="Times New Roman"/>
                <w:color w:val="000000"/>
                <w:sz w:val="20"/>
                <w:szCs w:val="20"/>
              </w:rPr>
              <w:t>aeroportuare</w:t>
            </w:r>
          </w:p>
        </w:tc>
        <w:tc>
          <w:tcPr>
            <w:tcW w:w="880" w:type="dxa"/>
            <w:tcBorders>
              <w:top w:val="nil"/>
              <w:left w:val="nil"/>
              <w:bottom w:val="single" w:sz="4" w:space="0" w:color="auto"/>
              <w:right w:val="single" w:sz="4" w:space="0" w:color="auto"/>
            </w:tcBorders>
            <w:vAlign w:val="center"/>
            <w:hideMark/>
          </w:tcPr>
          <w:p w14:paraId="4437515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1938065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155816F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6F76CA8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3B44054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3B8BD1E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7E008BF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7605948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F1F381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BB77D6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951E6D4" w14:textId="49222E4C" w:rsidR="0046693C" w:rsidRPr="00B12D48" w:rsidRDefault="0046693C" w:rsidP="008F23E6">
            <w:pPr>
              <w:spacing w:after="0" w:line="240" w:lineRule="auto"/>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6111EC4" w14:textId="6E40B55D"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39D6378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A1DB060" w14:textId="485CD5C4"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6AA5904"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1027E11F"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C1.2 Capacitatea de a administra optim societatea armonizând interesele comunității deservite cu cele corporative</w:t>
            </w:r>
          </w:p>
        </w:tc>
        <w:tc>
          <w:tcPr>
            <w:tcW w:w="880" w:type="dxa"/>
            <w:tcBorders>
              <w:top w:val="nil"/>
              <w:left w:val="nil"/>
              <w:bottom w:val="single" w:sz="4" w:space="0" w:color="auto"/>
              <w:right w:val="single" w:sz="4" w:space="0" w:color="auto"/>
            </w:tcBorders>
            <w:vAlign w:val="center"/>
            <w:hideMark/>
          </w:tcPr>
          <w:p w14:paraId="64F42D5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067C3C9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672D72D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559B002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36621A3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6C95348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330C285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74750FA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9E7AA9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788C3D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4CEE108" w14:textId="3F57085B"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F9BD162" w14:textId="437AA9A5"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17BCA8D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3BA727B0" w14:textId="2C8194B9"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42A3E520"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2025AC45" w14:textId="632AC4D4"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xml:space="preserve">C1.3 Capacitatea de a găsi și adopta soluții viabile de asigurare a unei infrastructuri și a unei baze materiale moderne suficiente pentru a permite funcționarea optimă a </w:t>
            </w:r>
            <w:r w:rsidR="00DD53FE" w:rsidRPr="00B12D48">
              <w:rPr>
                <w:rFonts w:ascii="Times New Roman" w:hAnsi="Times New Roman"/>
                <w:color w:val="000000"/>
                <w:sz w:val="20"/>
                <w:szCs w:val="20"/>
              </w:rPr>
              <w:t>regiei</w:t>
            </w:r>
          </w:p>
        </w:tc>
        <w:tc>
          <w:tcPr>
            <w:tcW w:w="880" w:type="dxa"/>
            <w:tcBorders>
              <w:top w:val="nil"/>
              <w:left w:val="nil"/>
              <w:bottom w:val="single" w:sz="4" w:space="0" w:color="auto"/>
              <w:right w:val="single" w:sz="4" w:space="0" w:color="auto"/>
            </w:tcBorders>
            <w:vAlign w:val="center"/>
            <w:hideMark/>
          </w:tcPr>
          <w:p w14:paraId="604EA74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44747BA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43B8913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1AA85CE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4801B76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04E6CDC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5721F5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26284B3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2D9EF7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DC59A4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10BD5A9C" w14:textId="08E8505F"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B49D5F5" w14:textId="53CAF854"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AA1F63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26E75A3" w14:textId="023352DB"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21AA2EF1"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2499E095"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C1.4 Capacitatea de a asigura o structură organizatorică optimă</w:t>
            </w:r>
          </w:p>
        </w:tc>
        <w:tc>
          <w:tcPr>
            <w:tcW w:w="880" w:type="dxa"/>
            <w:tcBorders>
              <w:top w:val="nil"/>
              <w:left w:val="nil"/>
              <w:bottom w:val="single" w:sz="4" w:space="0" w:color="auto"/>
              <w:right w:val="single" w:sz="4" w:space="0" w:color="auto"/>
            </w:tcBorders>
            <w:vAlign w:val="center"/>
            <w:hideMark/>
          </w:tcPr>
          <w:p w14:paraId="3E49737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22DEA28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520EAF4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1867D9A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3162D8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64DDFEB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3381AEC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111B3BF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CD888F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A0B267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18CFD962" w14:textId="536000A9"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8D34DF4" w14:textId="2CA5A31B"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D62832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274F20CD" w14:textId="05FE4047"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594A6D09"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18D79E8F"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C1.5 Capacitatea de a asigura o structură optimă a SCIM</w:t>
            </w:r>
          </w:p>
        </w:tc>
        <w:tc>
          <w:tcPr>
            <w:tcW w:w="880" w:type="dxa"/>
            <w:tcBorders>
              <w:top w:val="nil"/>
              <w:left w:val="nil"/>
              <w:bottom w:val="single" w:sz="4" w:space="0" w:color="auto"/>
              <w:right w:val="single" w:sz="4" w:space="0" w:color="auto"/>
            </w:tcBorders>
            <w:vAlign w:val="center"/>
            <w:hideMark/>
          </w:tcPr>
          <w:p w14:paraId="22EA809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19549E0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5E3FB66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4D45864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7F3D2B1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68AB986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1A0383E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13E8543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2F3A24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7A4CDD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879815B" w14:textId="25063D6C"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28644824" w14:textId="696F0E8F"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2A305CE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1C67E860" w14:textId="05F4976D"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35296190"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1745DB06"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C2 Competențe profesionale de importanță strategică/tehnică</w:t>
            </w:r>
          </w:p>
        </w:tc>
        <w:tc>
          <w:tcPr>
            <w:tcW w:w="880" w:type="dxa"/>
            <w:tcBorders>
              <w:top w:val="nil"/>
              <w:left w:val="nil"/>
              <w:bottom w:val="single" w:sz="4" w:space="0" w:color="auto"/>
              <w:right w:val="single" w:sz="4" w:space="0" w:color="auto"/>
            </w:tcBorders>
            <w:vAlign w:val="center"/>
            <w:hideMark/>
          </w:tcPr>
          <w:p w14:paraId="6DF0261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30F2CB1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6D66707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0DF69FF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49647D7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F2DD57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0C62CF2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5B3043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FB53FB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7594C5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67D31DF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2932786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1043080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7697B5E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57F590B0"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0F90AFA7"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C2.1 Organizarea și reorganizarea societăților/regiilor și a proceselor</w:t>
            </w:r>
          </w:p>
        </w:tc>
        <w:tc>
          <w:tcPr>
            <w:tcW w:w="880" w:type="dxa"/>
            <w:tcBorders>
              <w:top w:val="nil"/>
              <w:left w:val="nil"/>
              <w:bottom w:val="single" w:sz="4" w:space="0" w:color="auto"/>
              <w:right w:val="single" w:sz="4" w:space="0" w:color="auto"/>
            </w:tcBorders>
            <w:vAlign w:val="center"/>
            <w:hideMark/>
          </w:tcPr>
          <w:p w14:paraId="3CAF411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2A608AF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0.75</w:t>
            </w:r>
          </w:p>
        </w:tc>
        <w:tc>
          <w:tcPr>
            <w:tcW w:w="760" w:type="dxa"/>
            <w:tcBorders>
              <w:top w:val="nil"/>
              <w:left w:val="nil"/>
              <w:bottom w:val="single" w:sz="4" w:space="0" w:color="auto"/>
              <w:right w:val="single" w:sz="4" w:space="0" w:color="auto"/>
            </w:tcBorders>
            <w:vAlign w:val="center"/>
            <w:hideMark/>
          </w:tcPr>
          <w:p w14:paraId="54BED78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385F34A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3774BA7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1423785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FCBC7F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6.75</w:t>
            </w:r>
          </w:p>
        </w:tc>
        <w:tc>
          <w:tcPr>
            <w:tcW w:w="640" w:type="dxa"/>
            <w:tcBorders>
              <w:top w:val="nil"/>
              <w:left w:val="nil"/>
              <w:bottom w:val="single" w:sz="4" w:space="0" w:color="auto"/>
              <w:right w:val="single" w:sz="4" w:space="0" w:color="auto"/>
            </w:tcBorders>
            <w:shd w:val="clear" w:color="000000" w:fill="FFFFFF"/>
            <w:noWrap/>
            <w:vAlign w:val="center"/>
            <w:hideMark/>
          </w:tcPr>
          <w:p w14:paraId="37C42BD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BD1FB3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1A05F3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0711419" w14:textId="7B6F0C88"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D1CE47D" w14:textId="648E764A"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8766E5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22740521" w14:textId="1361DA7A"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BCF65B2"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02BC97A4"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C2.2 Analiza afacerii</w:t>
            </w:r>
          </w:p>
        </w:tc>
        <w:tc>
          <w:tcPr>
            <w:tcW w:w="880" w:type="dxa"/>
            <w:tcBorders>
              <w:top w:val="nil"/>
              <w:left w:val="nil"/>
              <w:bottom w:val="single" w:sz="4" w:space="0" w:color="auto"/>
              <w:right w:val="single" w:sz="4" w:space="0" w:color="auto"/>
            </w:tcBorders>
            <w:vAlign w:val="center"/>
            <w:hideMark/>
          </w:tcPr>
          <w:p w14:paraId="1812310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0CF02AE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0.75</w:t>
            </w:r>
          </w:p>
        </w:tc>
        <w:tc>
          <w:tcPr>
            <w:tcW w:w="760" w:type="dxa"/>
            <w:tcBorders>
              <w:top w:val="nil"/>
              <w:left w:val="nil"/>
              <w:bottom w:val="single" w:sz="4" w:space="0" w:color="auto"/>
              <w:right w:val="single" w:sz="4" w:space="0" w:color="auto"/>
            </w:tcBorders>
            <w:vAlign w:val="center"/>
            <w:hideMark/>
          </w:tcPr>
          <w:p w14:paraId="74AA710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49BDF6B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17AEFC7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2F17176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3E88AA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6.75</w:t>
            </w:r>
          </w:p>
        </w:tc>
        <w:tc>
          <w:tcPr>
            <w:tcW w:w="640" w:type="dxa"/>
            <w:tcBorders>
              <w:top w:val="nil"/>
              <w:left w:val="nil"/>
              <w:bottom w:val="single" w:sz="4" w:space="0" w:color="auto"/>
              <w:right w:val="single" w:sz="4" w:space="0" w:color="auto"/>
            </w:tcBorders>
            <w:shd w:val="clear" w:color="000000" w:fill="FFFFFF"/>
            <w:noWrap/>
            <w:vAlign w:val="center"/>
            <w:hideMark/>
          </w:tcPr>
          <w:p w14:paraId="2B1CEFA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022CD9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235A6E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7F5069E4" w14:textId="2C073325"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AFB53B4" w14:textId="1473A47E"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26C6EE3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38AE8FCC" w14:textId="5488CEC9"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E6734E8"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7E7D164E"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lastRenderedPageBreak/>
              <w:t>C2.3 Digitalizarea organizațională</w:t>
            </w:r>
          </w:p>
        </w:tc>
        <w:tc>
          <w:tcPr>
            <w:tcW w:w="880" w:type="dxa"/>
            <w:tcBorders>
              <w:top w:val="nil"/>
              <w:left w:val="nil"/>
              <w:bottom w:val="single" w:sz="4" w:space="0" w:color="auto"/>
              <w:right w:val="single" w:sz="4" w:space="0" w:color="auto"/>
            </w:tcBorders>
            <w:vAlign w:val="center"/>
            <w:hideMark/>
          </w:tcPr>
          <w:p w14:paraId="1FCDBAD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328520A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0.75</w:t>
            </w:r>
          </w:p>
        </w:tc>
        <w:tc>
          <w:tcPr>
            <w:tcW w:w="760" w:type="dxa"/>
            <w:tcBorders>
              <w:top w:val="nil"/>
              <w:left w:val="nil"/>
              <w:bottom w:val="single" w:sz="4" w:space="0" w:color="auto"/>
              <w:right w:val="single" w:sz="4" w:space="0" w:color="auto"/>
            </w:tcBorders>
            <w:vAlign w:val="center"/>
            <w:hideMark/>
          </w:tcPr>
          <w:p w14:paraId="38432F2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04753F7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210F9C1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6EE396C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C1C8FF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6.75</w:t>
            </w:r>
          </w:p>
        </w:tc>
        <w:tc>
          <w:tcPr>
            <w:tcW w:w="640" w:type="dxa"/>
            <w:tcBorders>
              <w:top w:val="nil"/>
              <w:left w:val="nil"/>
              <w:bottom w:val="single" w:sz="4" w:space="0" w:color="auto"/>
              <w:right w:val="single" w:sz="4" w:space="0" w:color="auto"/>
            </w:tcBorders>
            <w:shd w:val="clear" w:color="000000" w:fill="FFFFFF"/>
            <w:noWrap/>
            <w:vAlign w:val="center"/>
            <w:hideMark/>
          </w:tcPr>
          <w:p w14:paraId="5ECB9C6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43C9CB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455359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3F65154" w14:textId="2B41E790"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B9ACB13" w14:textId="337A3A55"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C6D5D4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1AA09B01" w14:textId="5DBA70DE"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79C9B95A"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78655CF4"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C2.4 Negociere</w:t>
            </w:r>
          </w:p>
        </w:tc>
        <w:tc>
          <w:tcPr>
            <w:tcW w:w="880" w:type="dxa"/>
            <w:tcBorders>
              <w:top w:val="nil"/>
              <w:left w:val="nil"/>
              <w:bottom w:val="single" w:sz="4" w:space="0" w:color="auto"/>
              <w:right w:val="single" w:sz="4" w:space="0" w:color="auto"/>
            </w:tcBorders>
            <w:vAlign w:val="center"/>
            <w:hideMark/>
          </w:tcPr>
          <w:p w14:paraId="63ABF11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564C709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0.75</w:t>
            </w:r>
          </w:p>
        </w:tc>
        <w:tc>
          <w:tcPr>
            <w:tcW w:w="760" w:type="dxa"/>
            <w:tcBorders>
              <w:top w:val="nil"/>
              <w:left w:val="nil"/>
              <w:bottom w:val="single" w:sz="4" w:space="0" w:color="auto"/>
              <w:right w:val="single" w:sz="4" w:space="0" w:color="auto"/>
            </w:tcBorders>
            <w:vAlign w:val="center"/>
            <w:hideMark/>
          </w:tcPr>
          <w:p w14:paraId="4D88596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02D98FC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F6D2E8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4A9E4F6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3658FDE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6.75</w:t>
            </w:r>
          </w:p>
        </w:tc>
        <w:tc>
          <w:tcPr>
            <w:tcW w:w="640" w:type="dxa"/>
            <w:tcBorders>
              <w:top w:val="nil"/>
              <w:left w:val="nil"/>
              <w:bottom w:val="single" w:sz="4" w:space="0" w:color="auto"/>
              <w:right w:val="single" w:sz="4" w:space="0" w:color="auto"/>
            </w:tcBorders>
            <w:shd w:val="clear" w:color="000000" w:fill="FFFFFF"/>
            <w:noWrap/>
            <w:vAlign w:val="center"/>
            <w:hideMark/>
          </w:tcPr>
          <w:p w14:paraId="0F117EC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D3A704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5F29D5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78B50B3" w14:textId="1A5D3FFA"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6A3B60B" w14:textId="731CB06F"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18BCE1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B6E1933" w14:textId="332CEE30"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6D654AE9"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4AD8B8CA"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C3 Competențe de guvernanță corporativă</w:t>
            </w:r>
          </w:p>
        </w:tc>
        <w:tc>
          <w:tcPr>
            <w:tcW w:w="880" w:type="dxa"/>
            <w:tcBorders>
              <w:top w:val="nil"/>
              <w:left w:val="nil"/>
              <w:bottom w:val="single" w:sz="4" w:space="0" w:color="auto"/>
              <w:right w:val="single" w:sz="4" w:space="0" w:color="auto"/>
            </w:tcBorders>
            <w:vAlign w:val="center"/>
            <w:hideMark/>
          </w:tcPr>
          <w:p w14:paraId="77360A6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6F39F64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1DA9A1C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0FB08B7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02E2255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8BFA31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2AE1A34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D426C9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84C5F0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4E673A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7EF748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28574FD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389EC64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3E2A074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51CFA28C"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61F7C7FA"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C3.1 Management prin obiective</w:t>
            </w:r>
          </w:p>
        </w:tc>
        <w:tc>
          <w:tcPr>
            <w:tcW w:w="880" w:type="dxa"/>
            <w:tcBorders>
              <w:top w:val="nil"/>
              <w:left w:val="nil"/>
              <w:bottom w:val="single" w:sz="4" w:space="0" w:color="auto"/>
              <w:right w:val="single" w:sz="4" w:space="0" w:color="auto"/>
            </w:tcBorders>
            <w:vAlign w:val="center"/>
            <w:hideMark/>
          </w:tcPr>
          <w:p w14:paraId="79BF9B0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46AC751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0.5</w:t>
            </w:r>
          </w:p>
        </w:tc>
        <w:tc>
          <w:tcPr>
            <w:tcW w:w="760" w:type="dxa"/>
            <w:tcBorders>
              <w:top w:val="nil"/>
              <w:left w:val="nil"/>
              <w:bottom w:val="single" w:sz="4" w:space="0" w:color="auto"/>
              <w:right w:val="single" w:sz="4" w:space="0" w:color="auto"/>
            </w:tcBorders>
            <w:vAlign w:val="center"/>
            <w:hideMark/>
          </w:tcPr>
          <w:p w14:paraId="61153A9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06758C0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6897B7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4353B59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7D6B394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4.5</w:t>
            </w:r>
          </w:p>
        </w:tc>
        <w:tc>
          <w:tcPr>
            <w:tcW w:w="640" w:type="dxa"/>
            <w:tcBorders>
              <w:top w:val="nil"/>
              <w:left w:val="nil"/>
              <w:bottom w:val="single" w:sz="4" w:space="0" w:color="auto"/>
              <w:right w:val="single" w:sz="4" w:space="0" w:color="auto"/>
            </w:tcBorders>
            <w:shd w:val="clear" w:color="000000" w:fill="FFFFFF"/>
            <w:noWrap/>
            <w:vAlign w:val="center"/>
            <w:hideMark/>
          </w:tcPr>
          <w:p w14:paraId="158037B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2E593C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C6363F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BFF65A2" w14:textId="066C2A4C"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FEABC69" w14:textId="2EA97F32"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B4AE9B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03F464E7" w14:textId="6977C77D"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5587095D"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259BAA48"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C3.2 Integrarea în acțiuni a legislației de guvernanță corporativă</w:t>
            </w:r>
          </w:p>
        </w:tc>
        <w:tc>
          <w:tcPr>
            <w:tcW w:w="880" w:type="dxa"/>
            <w:tcBorders>
              <w:top w:val="nil"/>
              <w:left w:val="nil"/>
              <w:bottom w:val="single" w:sz="4" w:space="0" w:color="auto"/>
              <w:right w:val="single" w:sz="4" w:space="0" w:color="auto"/>
            </w:tcBorders>
            <w:vAlign w:val="center"/>
            <w:hideMark/>
          </w:tcPr>
          <w:p w14:paraId="5FE0425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395D76D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0.5</w:t>
            </w:r>
          </w:p>
        </w:tc>
        <w:tc>
          <w:tcPr>
            <w:tcW w:w="760" w:type="dxa"/>
            <w:tcBorders>
              <w:top w:val="nil"/>
              <w:left w:val="nil"/>
              <w:bottom w:val="single" w:sz="4" w:space="0" w:color="auto"/>
              <w:right w:val="single" w:sz="4" w:space="0" w:color="auto"/>
            </w:tcBorders>
            <w:vAlign w:val="center"/>
            <w:hideMark/>
          </w:tcPr>
          <w:p w14:paraId="51A6012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6886511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03E0B93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5F2F3E9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3281E4A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4.5</w:t>
            </w:r>
          </w:p>
        </w:tc>
        <w:tc>
          <w:tcPr>
            <w:tcW w:w="640" w:type="dxa"/>
            <w:tcBorders>
              <w:top w:val="nil"/>
              <w:left w:val="nil"/>
              <w:bottom w:val="single" w:sz="4" w:space="0" w:color="auto"/>
              <w:right w:val="single" w:sz="4" w:space="0" w:color="auto"/>
            </w:tcBorders>
            <w:shd w:val="clear" w:color="000000" w:fill="FFFFFF"/>
            <w:noWrap/>
            <w:vAlign w:val="center"/>
            <w:hideMark/>
          </w:tcPr>
          <w:p w14:paraId="3C2CB4E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A25CA0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6C457E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56CAE81" w14:textId="7E9F5C3B"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56F5B2F" w14:textId="37817828"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2C0A0F7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1900FA17" w14:textId="11B86141"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42BD3DB"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387F19CA"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C4 Competențe sociale și personale</w:t>
            </w:r>
          </w:p>
        </w:tc>
        <w:tc>
          <w:tcPr>
            <w:tcW w:w="880" w:type="dxa"/>
            <w:tcBorders>
              <w:top w:val="nil"/>
              <w:left w:val="nil"/>
              <w:bottom w:val="single" w:sz="4" w:space="0" w:color="auto"/>
              <w:right w:val="single" w:sz="4" w:space="0" w:color="auto"/>
            </w:tcBorders>
            <w:vAlign w:val="center"/>
            <w:hideMark/>
          </w:tcPr>
          <w:p w14:paraId="7F0D2E8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37BECA3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2D60331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5E94B90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0A8BC3F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EE9ED4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5F4114C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EC83CB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2CEFBF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9A4523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FF3305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3F927F6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722F622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1ED6093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361A3B46"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706B225E"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C4.1 Comunicare interpersonală și instituțională la nivelul cerințelor postului</w:t>
            </w:r>
          </w:p>
        </w:tc>
        <w:tc>
          <w:tcPr>
            <w:tcW w:w="880" w:type="dxa"/>
            <w:tcBorders>
              <w:top w:val="nil"/>
              <w:left w:val="nil"/>
              <w:bottom w:val="single" w:sz="4" w:space="0" w:color="auto"/>
              <w:right w:val="single" w:sz="4" w:space="0" w:color="auto"/>
            </w:tcBorders>
            <w:vAlign w:val="center"/>
            <w:hideMark/>
          </w:tcPr>
          <w:p w14:paraId="591257A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2FB8691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0.5</w:t>
            </w:r>
          </w:p>
        </w:tc>
        <w:tc>
          <w:tcPr>
            <w:tcW w:w="760" w:type="dxa"/>
            <w:tcBorders>
              <w:top w:val="nil"/>
              <w:left w:val="nil"/>
              <w:bottom w:val="single" w:sz="4" w:space="0" w:color="auto"/>
              <w:right w:val="single" w:sz="4" w:space="0" w:color="auto"/>
            </w:tcBorders>
            <w:vAlign w:val="center"/>
            <w:hideMark/>
          </w:tcPr>
          <w:p w14:paraId="50A5957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7B64C45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3CCEE9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47EAA8B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105770B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4.5</w:t>
            </w:r>
          </w:p>
        </w:tc>
        <w:tc>
          <w:tcPr>
            <w:tcW w:w="640" w:type="dxa"/>
            <w:tcBorders>
              <w:top w:val="nil"/>
              <w:left w:val="nil"/>
              <w:bottom w:val="single" w:sz="4" w:space="0" w:color="auto"/>
              <w:right w:val="single" w:sz="4" w:space="0" w:color="auto"/>
            </w:tcBorders>
            <w:shd w:val="clear" w:color="000000" w:fill="FFFFFF"/>
            <w:noWrap/>
            <w:vAlign w:val="center"/>
            <w:hideMark/>
          </w:tcPr>
          <w:p w14:paraId="058BD61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0A1711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C7BA04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1DC06404" w14:textId="42A22D3C"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8C9A4F9" w14:textId="7CEB6BF2"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ACAD52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025FF3D7" w14:textId="3DBCDEB3"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44795A90"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2760C0CE"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C5 Experiență pe plan local și internațional</w:t>
            </w:r>
          </w:p>
        </w:tc>
        <w:tc>
          <w:tcPr>
            <w:tcW w:w="880" w:type="dxa"/>
            <w:tcBorders>
              <w:top w:val="nil"/>
              <w:left w:val="nil"/>
              <w:bottom w:val="single" w:sz="4" w:space="0" w:color="auto"/>
              <w:right w:val="single" w:sz="4" w:space="0" w:color="auto"/>
            </w:tcBorders>
            <w:vAlign w:val="center"/>
            <w:hideMark/>
          </w:tcPr>
          <w:p w14:paraId="45D1572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0B0A705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2A84209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29E2B45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792D60F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5CEEE5F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53F9DC2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38065D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FCFCB7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1BE40D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ACA6E6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02FAD17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6B41BC5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53E2F26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682B7ECF"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7E9432A8"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C5.1 Experiență de administrare sau management pe plan național</w:t>
            </w:r>
          </w:p>
        </w:tc>
        <w:tc>
          <w:tcPr>
            <w:tcW w:w="880" w:type="dxa"/>
            <w:tcBorders>
              <w:top w:val="nil"/>
              <w:left w:val="nil"/>
              <w:bottom w:val="single" w:sz="4" w:space="0" w:color="auto"/>
              <w:right w:val="single" w:sz="4" w:space="0" w:color="auto"/>
            </w:tcBorders>
            <w:vAlign w:val="center"/>
            <w:hideMark/>
          </w:tcPr>
          <w:p w14:paraId="166849E6" w14:textId="77777777" w:rsidR="0046693C" w:rsidRPr="00B12D48" w:rsidRDefault="0046693C" w:rsidP="008F23E6">
            <w:pPr>
              <w:spacing w:after="0" w:line="240" w:lineRule="auto"/>
              <w:jc w:val="center"/>
              <w:rPr>
                <w:rFonts w:ascii="Times New Roman" w:hAnsi="Times New Roman"/>
                <w:color w:val="000000"/>
                <w:sz w:val="20"/>
                <w:szCs w:val="20"/>
              </w:rPr>
            </w:pP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vAlign w:val="center"/>
            <w:hideMark/>
          </w:tcPr>
          <w:p w14:paraId="39E7C19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0.1</w:t>
            </w:r>
          </w:p>
        </w:tc>
        <w:tc>
          <w:tcPr>
            <w:tcW w:w="760" w:type="dxa"/>
            <w:tcBorders>
              <w:top w:val="nil"/>
              <w:left w:val="nil"/>
              <w:bottom w:val="single" w:sz="4" w:space="0" w:color="auto"/>
              <w:right w:val="single" w:sz="4" w:space="0" w:color="auto"/>
            </w:tcBorders>
            <w:vAlign w:val="center"/>
            <w:hideMark/>
          </w:tcPr>
          <w:p w14:paraId="0AF9965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2408759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73933B3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7253199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580" w:type="dxa"/>
            <w:tcBorders>
              <w:top w:val="nil"/>
              <w:left w:val="nil"/>
              <w:bottom w:val="single" w:sz="4" w:space="0" w:color="auto"/>
              <w:right w:val="single" w:sz="4" w:space="0" w:color="auto"/>
            </w:tcBorders>
            <w:noWrap/>
            <w:vAlign w:val="center"/>
            <w:hideMark/>
          </w:tcPr>
          <w:p w14:paraId="7908F49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640" w:type="dxa"/>
            <w:tcBorders>
              <w:top w:val="nil"/>
              <w:left w:val="nil"/>
              <w:bottom w:val="single" w:sz="4" w:space="0" w:color="auto"/>
              <w:right w:val="single" w:sz="4" w:space="0" w:color="auto"/>
            </w:tcBorders>
            <w:shd w:val="clear" w:color="000000" w:fill="FFFFFF"/>
            <w:noWrap/>
            <w:vAlign w:val="center"/>
            <w:hideMark/>
          </w:tcPr>
          <w:p w14:paraId="679C3D1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FE16FE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68EE01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238814B" w14:textId="4C8A518C"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CC4DC08" w14:textId="6E9925D0"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73A0B2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600" w:type="dxa"/>
            <w:tcBorders>
              <w:top w:val="nil"/>
              <w:left w:val="nil"/>
              <w:bottom w:val="single" w:sz="4" w:space="0" w:color="auto"/>
              <w:right w:val="single" w:sz="4" w:space="0" w:color="auto"/>
            </w:tcBorders>
            <w:noWrap/>
            <w:vAlign w:val="center"/>
            <w:hideMark/>
          </w:tcPr>
          <w:p w14:paraId="68CBA951" w14:textId="1852DB89"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7C6BC980"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67ACCB1A"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C5.2 Experiență de administrare sau management pe plan internațional</w:t>
            </w:r>
          </w:p>
        </w:tc>
        <w:tc>
          <w:tcPr>
            <w:tcW w:w="880" w:type="dxa"/>
            <w:tcBorders>
              <w:top w:val="nil"/>
              <w:left w:val="nil"/>
              <w:bottom w:val="single" w:sz="4" w:space="0" w:color="auto"/>
              <w:right w:val="single" w:sz="4" w:space="0" w:color="auto"/>
            </w:tcBorders>
            <w:vAlign w:val="center"/>
            <w:hideMark/>
          </w:tcPr>
          <w:p w14:paraId="6AF8809B" w14:textId="77777777" w:rsidR="0046693C" w:rsidRPr="00B12D48" w:rsidRDefault="0046693C" w:rsidP="008F23E6">
            <w:pPr>
              <w:spacing w:after="0" w:line="240" w:lineRule="auto"/>
              <w:jc w:val="center"/>
              <w:rPr>
                <w:rFonts w:ascii="Times New Roman" w:hAnsi="Times New Roman"/>
                <w:color w:val="000000"/>
                <w:sz w:val="20"/>
                <w:szCs w:val="20"/>
              </w:rPr>
            </w:pP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vAlign w:val="center"/>
            <w:hideMark/>
          </w:tcPr>
          <w:p w14:paraId="5A6AA4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0.1</w:t>
            </w:r>
          </w:p>
        </w:tc>
        <w:tc>
          <w:tcPr>
            <w:tcW w:w="760" w:type="dxa"/>
            <w:tcBorders>
              <w:top w:val="nil"/>
              <w:left w:val="nil"/>
              <w:bottom w:val="single" w:sz="4" w:space="0" w:color="auto"/>
              <w:right w:val="single" w:sz="4" w:space="0" w:color="auto"/>
            </w:tcBorders>
            <w:vAlign w:val="center"/>
            <w:hideMark/>
          </w:tcPr>
          <w:p w14:paraId="48296BE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781C51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7163459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0872E4F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580" w:type="dxa"/>
            <w:tcBorders>
              <w:top w:val="nil"/>
              <w:left w:val="nil"/>
              <w:bottom w:val="single" w:sz="4" w:space="0" w:color="auto"/>
              <w:right w:val="single" w:sz="4" w:space="0" w:color="auto"/>
            </w:tcBorders>
            <w:noWrap/>
            <w:vAlign w:val="center"/>
            <w:hideMark/>
          </w:tcPr>
          <w:p w14:paraId="3AC6A97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640" w:type="dxa"/>
            <w:tcBorders>
              <w:top w:val="nil"/>
              <w:left w:val="nil"/>
              <w:bottom w:val="single" w:sz="4" w:space="0" w:color="auto"/>
              <w:right w:val="single" w:sz="4" w:space="0" w:color="auto"/>
            </w:tcBorders>
            <w:shd w:val="clear" w:color="000000" w:fill="FFFFFF"/>
            <w:noWrap/>
            <w:vAlign w:val="center"/>
            <w:hideMark/>
          </w:tcPr>
          <w:p w14:paraId="72608DA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D28165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5ECEDA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6D6508FC" w14:textId="62AE1C8E"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816A109" w14:textId="044C82FE"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72CA8E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600" w:type="dxa"/>
            <w:tcBorders>
              <w:top w:val="nil"/>
              <w:left w:val="nil"/>
              <w:bottom w:val="single" w:sz="4" w:space="0" w:color="auto"/>
              <w:right w:val="single" w:sz="4" w:space="0" w:color="auto"/>
            </w:tcBorders>
            <w:noWrap/>
            <w:vAlign w:val="center"/>
            <w:hideMark/>
          </w:tcPr>
          <w:p w14:paraId="07590043" w14:textId="58CBAA58"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747435EC" w14:textId="77777777" w:rsidTr="00F43BC0">
        <w:trPr>
          <w:trHeight w:val="570"/>
        </w:trPr>
        <w:tc>
          <w:tcPr>
            <w:tcW w:w="7885" w:type="dxa"/>
            <w:gridSpan w:val="6"/>
            <w:tcBorders>
              <w:top w:val="single" w:sz="4" w:space="0" w:color="auto"/>
              <w:left w:val="single" w:sz="4" w:space="0" w:color="auto"/>
              <w:bottom w:val="single" w:sz="4" w:space="0" w:color="auto"/>
              <w:right w:val="single" w:sz="4" w:space="0" w:color="000000"/>
            </w:tcBorders>
            <w:vAlign w:val="center"/>
            <w:hideMark/>
          </w:tcPr>
          <w:p w14:paraId="4E1E386C"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C6 Competențe și restricții specifice pentru funcționarii publici sau alte categorii de personal din cadrul autorității publice tutelare ori din cadrul altor autorități sau instituții publice</w:t>
            </w:r>
          </w:p>
        </w:tc>
        <w:tc>
          <w:tcPr>
            <w:tcW w:w="620" w:type="dxa"/>
            <w:tcBorders>
              <w:top w:val="nil"/>
              <w:left w:val="nil"/>
              <w:bottom w:val="single" w:sz="4" w:space="0" w:color="auto"/>
              <w:right w:val="single" w:sz="4" w:space="0" w:color="auto"/>
            </w:tcBorders>
            <w:noWrap/>
            <w:vAlign w:val="center"/>
            <w:hideMark/>
          </w:tcPr>
          <w:p w14:paraId="78676A1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325CD80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ED96ED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67D510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09AFC4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04CCC4C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3EA5B46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7605958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4F47116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33099AE7"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294588D6" w14:textId="0A58A83D"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xml:space="preserve">C6.1 Asigură alinierea activităților societății cu politica locală de dezvoltare a activității </w:t>
            </w:r>
            <w:r w:rsidR="00A24A20" w:rsidRPr="00B12D48">
              <w:rPr>
                <w:rFonts w:ascii="Times New Roman" w:hAnsi="Times New Roman"/>
                <w:color w:val="000000"/>
                <w:sz w:val="20"/>
                <w:szCs w:val="20"/>
              </w:rPr>
              <w:t>aeroportuare</w:t>
            </w:r>
            <w:r w:rsidRPr="00B12D48">
              <w:rPr>
                <w:rFonts w:ascii="Times New Roman" w:hAnsi="Times New Roman"/>
                <w:color w:val="000000"/>
                <w:sz w:val="20"/>
                <w:szCs w:val="20"/>
              </w:rPr>
              <w:t xml:space="preserve"> și cu alte strategii naționale și locale aplicabile</w:t>
            </w:r>
          </w:p>
        </w:tc>
        <w:tc>
          <w:tcPr>
            <w:tcW w:w="880" w:type="dxa"/>
            <w:tcBorders>
              <w:top w:val="nil"/>
              <w:left w:val="nil"/>
              <w:bottom w:val="single" w:sz="4" w:space="0" w:color="auto"/>
              <w:right w:val="single" w:sz="4" w:space="0" w:color="auto"/>
            </w:tcBorders>
            <w:vAlign w:val="center"/>
            <w:hideMark/>
          </w:tcPr>
          <w:p w14:paraId="6B9F350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55C1819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7B946A9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07CB328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195E13B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4927804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0B70854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vAlign w:val="center"/>
            <w:hideMark/>
          </w:tcPr>
          <w:p w14:paraId="76B6913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vAlign w:val="center"/>
            <w:hideMark/>
          </w:tcPr>
          <w:p w14:paraId="54EDFEA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vAlign w:val="center"/>
            <w:hideMark/>
          </w:tcPr>
          <w:p w14:paraId="494F9A3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0DDB5339" w14:textId="71673927"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32146A21" w14:textId="20089072"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438453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0DC3FE90" w14:textId="0BF533AA"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478F8756"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1288596D" w14:textId="77777777" w:rsidR="0046693C" w:rsidRPr="00B12D48" w:rsidRDefault="0046693C" w:rsidP="008F23E6">
            <w:pPr>
              <w:spacing w:after="0" w:line="240" w:lineRule="auto"/>
              <w:rPr>
                <w:rFonts w:ascii="Times New Roman" w:hAnsi="Times New Roman"/>
                <w:sz w:val="20"/>
                <w:szCs w:val="20"/>
              </w:rPr>
            </w:pPr>
            <w:r w:rsidRPr="00B12D48">
              <w:rPr>
                <w:rFonts w:ascii="Times New Roman" w:hAnsi="Times New Roman"/>
                <w:sz w:val="20"/>
                <w:szCs w:val="20"/>
              </w:rPr>
              <w:t>C6.2 Are calitate de funcționar public sau alte categorii de personal din cadrul autorității publice tutelare ori din cadrul altor autorități sau instituții publice</w:t>
            </w:r>
          </w:p>
        </w:tc>
        <w:tc>
          <w:tcPr>
            <w:tcW w:w="880" w:type="dxa"/>
            <w:tcBorders>
              <w:top w:val="nil"/>
              <w:left w:val="nil"/>
              <w:bottom w:val="single" w:sz="4" w:space="0" w:color="auto"/>
              <w:right w:val="single" w:sz="4" w:space="0" w:color="auto"/>
            </w:tcBorders>
            <w:vAlign w:val="center"/>
            <w:hideMark/>
          </w:tcPr>
          <w:p w14:paraId="13DB6558"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Oblig.</w:t>
            </w:r>
          </w:p>
        </w:tc>
        <w:tc>
          <w:tcPr>
            <w:tcW w:w="760" w:type="dxa"/>
            <w:tcBorders>
              <w:top w:val="nil"/>
              <w:left w:val="nil"/>
              <w:bottom w:val="single" w:sz="4" w:space="0" w:color="auto"/>
              <w:right w:val="single" w:sz="4" w:space="0" w:color="auto"/>
            </w:tcBorders>
            <w:vAlign w:val="center"/>
            <w:hideMark/>
          </w:tcPr>
          <w:p w14:paraId="62CBA407"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1</w:t>
            </w:r>
          </w:p>
        </w:tc>
        <w:tc>
          <w:tcPr>
            <w:tcW w:w="760" w:type="dxa"/>
            <w:tcBorders>
              <w:top w:val="nil"/>
              <w:left w:val="nil"/>
              <w:bottom w:val="single" w:sz="4" w:space="0" w:color="auto"/>
              <w:right w:val="single" w:sz="4" w:space="0" w:color="auto"/>
            </w:tcBorders>
            <w:vAlign w:val="center"/>
            <w:hideMark/>
          </w:tcPr>
          <w:p w14:paraId="3960903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48884DA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30175C0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1200" w:type="dxa"/>
            <w:gridSpan w:val="2"/>
            <w:tcBorders>
              <w:top w:val="single" w:sz="4" w:space="0" w:color="auto"/>
              <w:left w:val="nil"/>
              <w:bottom w:val="single" w:sz="4" w:space="0" w:color="auto"/>
              <w:right w:val="single" w:sz="4" w:space="0" w:color="000000"/>
            </w:tcBorders>
            <w:noWrap/>
            <w:vAlign w:val="center"/>
            <w:hideMark/>
          </w:tcPr>
          <w:p w14:paraId="0B315A8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Îndeplinit</w:t>
            </w:r>
          </w:p>
        </w:tc>
        <w:tc>
          <w:tcPr>
            <w:tcW w:w="640" w:type="dxa"/>
            <w:tcBorders>
              <w:top w:val="nil"/>
              <w:left w:val="nil"/>
              <w:bottom w:val="single" w:sz="4" w:space="0" w:color="auto"/>
              <w:right w:val="single" w:sz="4" w:space="0" w:color="auto"/>
            </w:tcBorders>
            <w:shd w:val="clear" w:color="000000" w:fill="FFFFFF"/>
            <w:vAlign w:val="center"/>
            <w:hideMark/>
          </w:tcPr>
          <w:p w14:paraId="7F6A771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vAlign w:val="center"/>
            <w:hideMark/>
          </w:tcPr>
          <w:p w14:paraId="3267478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vAlign w:val="center"/>
            <w:hideMark/>
          </w:tcPr>
          <w:p w14:paraId="3F2F08D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1200" w:type="dxa"/>
            <w:gridSpan w:val="2"/>
            <w:tcBorders>
              <w:top w:val="single" w:sz="4" w:space="0" w:color="auto"/>
              <w:left w:val="nil"/>
              <w:bottom w:val="single" w:sz="4" w:space="0" w:color="auto"/>
              <w:right w:val="single" w:sz="4" w:space="0" w:color="000000"/>
            </w:tcBorders>
            <w:noWrap/>
            <w:vAlign w:val="center"/>
            <w:hideMark/>
          </w:tcPr>
          <w:p w14:paraId="0A72E5F1" w14:textId="626FF531"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4EC0D1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1EC0051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2506AF7C" w14:textId="77777777" w:rsidTr="00F43BC0">
        <w:trPr>
          <w:trHeight w:val="308"/>
        </w:trPr>
        <w:tc>
          <w:tcPr>
            <w:tcW w:w="7125" w:type="dxa"/>
            <w:gridSpan w:val="5"/>
            <w:tcBorders>
              <w:top w:val="single" w:sz="4" w:space="0" w:color="auto"/>
              <w:left w:val="single" w:sz="4" w:space="0" w:color="auto"/>
              <w:bottom w:val="single" w:sz="4" w:space="0" w:color="auto"/>
              <w:right w:val="single" w:sz="4" w:space="0" w:color="000000"/>
            </w:tcBorders>
            <w:vAlign w:val="center"/>
            <w:hideMark/>
          </w:tcPr>
          <w:p w14:paraId="6847DB7C" w14:textId="77777777" w:rsidR="0046693C" w:rsidRPr="00B12D48" w:rsidRDefault="0046693C" w:rsidP="008F23E6">
            <w:pPr>
              <w:spacing w:after="0" w:line="240" w:lineRule="auto"/>
              <w:rPr>
                <w:rFonts w:ascii="Times New Roman" w:hAnsi="Times New Roman"/>
                <w:b/>
                <w:bCs/>
                <w:sz w:val="20"/>
                <w:szCs w:val="20"/>
              </w:rPr>
            </w:pPr>
            <w:r w:rsidRPr="00B12D48">
              <w:rPr>
                <w:rFonts w:ascii="Times New Roman" w:hAnsi="Times New Roman"/>
                <w:b/>
                <w:bCs/>
                <w:sz w:val="20"/>
                <w:szCs w:val="20"/>
              </w:rPr>
              <w:t>7. Competențe în domeniul de activitate specific al întreprinderii</w:t>
            </w:r>
          </w:p>
        </w:tc>
        <w:tc>
          <w:tcPr>
            <w:tcW w:w="760" w:type="dxa"/>
            <w:tcBorders>
              <w:top w:val="nil"/>
              <w:left w:val="nil"/>
              <w:bottom w:val="single" w:sz="4" w:space="0" w:color="auto"/>
              <w:right w:val="single" w:sz="4" w:space="0" w:color="auto"/>
            </w:tcBorders>
            <w:vAlign w:val="center"/>
            <w:hideMark/>
          </w:tcPr>
          <w:p w14:paraId="27BC1DCF"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76D0480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2F68B08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E48FF7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17E2D1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094743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6A3A556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5AEBA6A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1D64A0F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3880173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572F759B"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0C86E51E" w14:textId="77777777" w:rsidR="0046693C" w:rsidRPr="00B12D48" w:rsidRDefault="0046693C" w:rsidP="008F23E6">
            <w:pPr>
              <w:spacing w:after="0" w:line="240" w:lineRule="auto"/>
              <w:rPr>
                <w:rFonts w:ascii="Times New Roman" w:hAnsi="Times New Roman"/>
                <w:sz w:val="20"/>
                <w:szCs w:val="20"/>
              </w:rPr>
            </w:pPr>
            <w:r w:rsidRPr="00B12D48">
              <w:rPr>
                <w:rFonts w:ascii="Times New Roman" w:hAnsi="Times New Roman"/>
                <w:sz w:val="20"/>
                <w:szCs w:val="20"/>
              </w:rPr>
              <w:t>C7.1 Cunoștințe privind piața regională aeroportuară</w:t>
            </w:r>
          </w:p>
        </w:tc>
        <w:tc>
          <w:tcPr>
            <w:tcW w:w="880" w:type="dxa"/>
            <w:tcBorders>
              <w:top w:val="nil"/>
              <w:left w:val="nil"/>
              <w:bottom w:val="single" w:sz="4" w:space="0" w:color="auto"/>
              <w:right w:val="single" w:sz="4" w:space="0" w:color="auto"/>
            </w:tcBorders>
            <w:vAlign w:val="center"/>
            <w:hideMark/>
          </w:tcPr>
          <w:p w14:paraId="2E1064CD"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Oblig.</w:t>
            </w:r>
          </w:p>
        </w:tc>
        <w:tc>
          <w:tcPr>
            <w:tcW w:w="760" w:type="dxa"/>
            <w:tcBorders>
              <w:top w:val="nil"/>
              <w:left w:val="nil"/>
              <w:bottom w:val="single" w:sz="4" w:space="0" w:color="auto"/>
              <w:right w:val="single" w:sz="4" w:space="0" w:color="auto"/>
            </w:tcBorders>
            <w:vAlign w:val="center"/>
            <w:hideMark/>
          </w:tcPr>
          <w:p w14:paraId="45F7C917"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1</w:t>
            </w:r>
          </w:p>
        </w:tc>
        <w:tc>
          <w:tcPr>
            <w:tcW w:w="760" w:type="dxa"/>
            <w:tcBorders>
              <w:top w:val="nil"/>
              <w:left w:val="nil"/>
              <w:bottom w:val="single" w:sz="4" w:space="0" w:color="auto"/>
              <w:right w:val="single" w:sz="4" w:space="0" w:color="auto"/>
            </w:tcBorders>
            <w:vAlign w:val="center"/>
            <w:hideMark/>
          </w:tcPr>
          <w:p w14:paraId="4DEA4F2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30EC205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DA10C1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56596C1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3F94FFA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521FA9B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3BDBBD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0DC57C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60209FB2" w14:textId="039A21E3"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E9B5C29" w14:textId="7C1E48BE"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92B6B5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1C17EEF" w14:textId="02B59A83"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3CB281B3" w14:textId="77777777" w:rsidTr="00F43BC0">
        <w:trPr>
          <w:trHeight w:val="315"/>
        </w:trPr>
        <w:tc>
          <w:tcPr>
            <w:tcW w:w="3955" w:type="dxa"/>
            <w:tcBorders>
              <w:top w:val="nil"/>
              <w:left w:val="single" w:sz="4" w:space="0" w:color="auto"/>
              <w:bottom w:val="nil"/>
              <w:right w:val="single" w:sz="4" w:space="0" w:color="auto"/>
            </w:tcBorders>
            <w:vAlign w:val="center"/>
            <w:hideMark/>
          </w:tcPr>
          <w:p w14:paraId="52BFB2E5"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II. ALINIEREA CU SCRISOAREA DE AȘTEPTĂRI</w:t>
            </w:r>
          </w:p>
        </w:tc>
        <w:tc>
          <w:tcPr>
            <w:tcW w:w="880" w:type="dxa"/>
            <w:tcBorders>
              <w:top w:val="nil"/>
              <w:left w:val="nil"/>
              <w:bottom w:val="single" w:sz="4" w:space="0" w:color="auto"/>
              <w:right w:val="single" w:sz="4" w:space="0" w:color="auto"/>
            </w:tcBorders>
            <w:vAlign w:val="center"/>
            <w:hideMark/>
          </w:tcPr>
          <w:p w14:paraId="1F3ED12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47E9EC4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741B35D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52ED5A3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76AAB30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0DA3764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52FD4E2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AABBEC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9C3A4C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194314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1D32DD8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4369B6D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49977F4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53FA198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1E0A4405" w14:textId="77777777" w:rsidTr="00F43BC0">
        <w:trPr>
          <w:trHeight w:val="630"/>
        </w:trPr>
        <w:tc>
          <w:tcPr>
            <w:tcW w:w="3955" w:type="dxa"/>
            <w:tcBorders>
              <w:top w:val="single" w:sz="4" w:space="0" w:color="auto"/>
              <w:left w:val="single" w:sz="4" w:space="0" w:color="auto"/>
              <w:bottom w:val="single" w:sz="4" w:space="0" w:color="auto"/>
              <w:right w:val="single" w:sz="4" w:space="0" w:color="auto"/>
            </w:tcBorders>
            <w:vAlign w:val="center"/>
            <w:hideMark/>
          </w:tcPr>
          <w:p w14:paraId="27267D35"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A1 Capacitatea de a prezenta clar obiectivele pe care va trebui să le atingă în viitorul mandat</w:t>
            </w:r>
          </w:p>
        </w:tc>
        <w:tc>
          <w:tcPr>
            <w:tcW w:w="880" w:type="dxa"/>
            <w:tcBorders>
              <w:top w:val="nil"/>
              <w:left w:val="nil"/>
              <w:bottom w:val="single" w:sz="4" w:space="0" w:color="auto"/>
              <w:right w:val="single" w:sz="4" w:space="0" w:color="auto"/>
            </w:tcBorders>
            <w:vAlign w:val="center"/>
            <w:hideMark/>
          </w:tcPr>
          <w:p w14:paraId="0A9E11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6D05CAA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123C6AA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32D501A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30AD543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04846EB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679826D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5315EC9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B21BCA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84E8F0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68D118BD" w14:textId="4B12A4FB"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38AF02C5" w14:textId="30D9891A"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2D0A1FE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78779133" w14:textId="0F8BD6A1"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737BC1CB"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0AE03C47"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A2 Capacitatea de a prezenta profilul personal în directă corelare cu aceste obiective</w:t>
            </w:r>
          </w:p>
        </w:tc>
        <w:tc>
          <w:tcPr>
            <w:tcW w:w="880" w:type="dxa"/>
            <w:tcBorders>
              <w:top w:val="nil"/>
              <w:left w:val="nil"/>
              <w:bottom w:val="single" w:sz="4" w:space="0" w:color="auto"/>
              <w:right w:val="single" w:sz="4" w:space="0" w:color="auto"/>
            </w:tcBorders>
            <w:vAlign w:val="center"/>
            <w:hideMark/>
          </w:tcPr>
          <w:p w14:paraId="577515B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41CE972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2D8950D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07EF1F4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7B8E973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284CF9D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C18AE1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49DBF9D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70D1B4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CDD438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7F742A64" w14:textId="25500EC5"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268B3FE2" w14:textId="246D6976"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71E76D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76C15F8E" w14:textId="16F3518A"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7FAA3DFF"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6DC688A5"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lastRenderedPageBreak/>
              <w:t>A3 Capacitatea de a formula aprecieri coerente privind provocările specifice cu care se confruntă regia în corelare cu contextul acesteia</w:t>
            </w:r>
          </w:p>
        </w:tc>
        <w:tc>
          <w:tcPr>
            <w:tcW w:w="880" w:type="dxa"/>
            <w:tcBorders>
              <w:top w:val="nil"/>
              <w:left w:val="nil"/>
              <w:bottom w:val="single" w:sz="4" w:space="0" w:color="auto"/>
              <w:right w:val="single" w:sz="4" w:space="0" w:color="auto"/>
            </w:tcBorders>
            <w:vAlign w:val="center"/>
            <w:hideMark/>
          </w:tcPr>
          <w:p w14:paraId="7475248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4D07B30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3B6CC95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57761E9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97FB7C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63BB41D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1D98D1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3206060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C229C4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6D31AA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BB33D7C" w14:textId="0B537064"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164A8156" w14:textId="16C01846"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350781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011AE405" w14:textId="1F71E291"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782B4981"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411969F5"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A4 Capacitatea de a formula obiective pertinente care răspund așteptărilor referitoare la performanța operațională</w:t>
            </w:r>
          </w:p>
        </w:tc>
        <w:tc>
          <w:tcPr>
            <w:tcW w:w="880" w:type="dxa"/>
            <w:tcBorders>
              <w:top w:val="nil"/>
              <w:left w:val="nil"/>
              <w:bottom w:val="single" w:sz="4" w:space="0" w:color="auto"/>
              <w:right w:val="single" w:sz="4" w:space="0" w:color="auto"/>
            </w:tcBorders>
            <w:vAlign w:val="center"/>
            <w:hideMark/>
          </w:tcPr>
          <w:p w14:paraId="0702A6D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0BC80B0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145B115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04B4E04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2A0C6A3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3954A8B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7FD82B7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2307A78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7B1D9B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CF9A00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0F7E5F5B" w14:textId="1B0B511F"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E1CDBEE" w14:textId="27D7A420"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342E2A4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A19BB17" w14:textId="6F0D9D94"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0658A4A0"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2FAFC623"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A5 Capacitatea de a formula obiective pertinente care răspund așteptărilor referitoare la performanța financiară</w:t>
            </w:r>
          </w:p>
        </w:tc>
        <w:tc>
          <w:tcPr>
            <w:tcW w:w="880" w:type="dxa"/>
            <w:tcBorders>
              <w:top w:val="nil"/>
              <w:left w:val="nil"/>
              <w:bottom w:val="single" w:sz="4" w:space="0" w:color="auto"/>
              <w:right w:val="single" w:sz="4" w:space="0" w:color="auto"/>
            </w:tcBorders>
            <w:vAlign w:val="center"/>
            <w:hideMark/>
          </w:tcPr>
          <w:p w14:paraId="0550F25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0D6D2A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2FF7D9E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526EB5A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7C3AA4F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70D8BDB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45F3626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251327E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AEE362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FA1998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058C35B4" w14:textId="1C33CCDC" w:rsidR="0046693C" w:rsidRPr="00B12D48" w:rsidRDefault="0046693C" w:rsidP="008F23E6">
            <w:pPr>
              <w:spacing w:after="0" w:line="240" w:lineRule="auto"/>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EF4E373" w14:textId="63254512"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3C6A14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3626B774" w14:textId="78632CD9"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32A98882"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11B04C8B"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A6 Capacitatea de a formula obiective pertinente care răspund așteptărilor referitoare la calitatea serviciilor și/sau modul de administrare a infrastructurii</w:t>
            </w:r>
          </w:p>
        </w:tc>
        <w:tc>
          <w:tcPr>
            <w:tcW w:w="880" w:type="dxa"/>
            <w:tcBorders>
              <w:top w:val="nil"/>
              <w:left w:val="nil"/>
              <w:bottom w:val="single" w:sz="4" w:space="0" w:color="auto"/>
              <w:right w:val="single" w:sz="4" w:space="0" w:color="auto"/>
            </w:tcBorders>
            <w:vAlign w:val="center"/>
            <w:hideMark/>
          </w:tcPr>
          <w:p w14:paraId="33752FB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31B524D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0D52913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3399A74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28B3F0E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1A2E26D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7794B3C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1EC304C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A9A6A5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0EF03C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7C7066D1" w14:textId="0A46C90D"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F256059" w14:textId="4965D83C"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7EE436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A9D6145" w14:textId="0FBC8B3A"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3EA1C536"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2CE6A10B"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A7 Capacitatea de a formula obiective pertinente care răspund așteptărilor referitoare la politica de investiții aplicabilă întreprinderii publice</w:t>
            </w:r>
          </w:p>
        </w:tc>
        <w:tc>
          <w:tcPr>
            <w:tcW w:w="880" w:type="dxa"/>
            <w:tcBorders>
              <w:top w:val="nil"/>
              <w:left w:val="nil"/>
              <w:bottom w:val="single" w:sz="4" w:space="0" w:color="auto"/>
              <w:right w:val="single" w:sz="4" w:space="0" w:color="auto"/>
            </w:tcBorders>
            <w:vAlign w:val="center"/>
            <w:hideMark/>
          </w:tcPr>
          <w:p w14:paraId="26BCF73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3A64D91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49EA091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326BDC9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EF9BAB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7D7D952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55CF4DA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0CE22BA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BB24DE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264AB9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B1834B9" w14:textId="589BA2E1"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AAB67C2" w14:textId="6EC53A03"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1CB8736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B307FBF" w14:textId="4F35F66D"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4288B522" w14:textId="77777777" w:rsidTr="00F43BC0">
        <w:trPr>
          <w:trHeight w:val="630"/>
        </w:trPr>
        <w:tc>
          <w:tcPr>
            <w:tcW w:w="3955" w:type="dxa"/>
            <w:tcBorders>
              <w:top w:val="nil"/>
              <w:left w:val="single" w:sz="4" w:space="0" w:color="auto"/>
              <w:bottom w:val="single" w:sz="4" w:space="0" w:color="auto"/>
              <w:right w:val="single" w:sz="4" w:space="0" w:color="auto"/>
            </w:tcBorders>
            <w:vAlign w:val="center"/>
            <w:hideMark/>
          </w:tcPr>
          <w:p w14:paraId="5F178826"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A8 Capacitatea de a formula obiective pertinente care răspund așteptărilor referitoare la reducerea creanțelor</w:t>
            </w:r>
          </w:p>
        </w:tc>
        <w:tc>
          <w:tcPr>
            <w:tcW w:w="880" w:type="dxa"/>
            <w:tcBorders>
              <w:top w:val="nil"/>
              <w:left w:val="nil"/>
              <w:bottom w:val="single" w:sz="4" w:space="0" w:color="auto"/>
              <w:right w:val="single" w:sz="4" w:space="0" w:color="auto"/>
            </w:tcBorders>
            <w:vAlign w:val="center"/>
            <w:hideMark/>
          </w:tcPr>
          <w:p w14:paraId="24CF0A5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35CCCB6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0CA4FF4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30E2D34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08CF843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1C0FE16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847522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5327C0A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71633F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9D3484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6989315F" w14:textId="65C4838D"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F37F854" w14:textId="1F4F89CA"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313EA12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4AB951EC" w14:textId="643BA2F0"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2AA22AA7"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1199B07F"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A9 Capacitatea de a formula obiective pertinente care răspund așteptărilor referitoare la politica de dividende/ vărsăminte din profitul net aplicabilă întreprinderii publice</w:t>
            </w:r>
          </w:p>
        </w:tc>
        <w:tc>
          <w:tcPr>
            <w:tcW w:w="880" w:type="dxa"/>
            <w:tcBorders>
              <w:top w:val="nil"/>
              <w:left w:val="nil"/>
              <w:bottom w:val="single" w:sz="4" w:space="0" w:color="auto"/>
              <w:right w:val="single" w:sz="4" w:space="0" w:color="auto"/>
            </w:tcBorders>
            <w:vAlign w:val="center"/>
            <w:hideMark/>
          </w:tcPr>
          <w:p w14:paraId="5014B52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4575874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48D3BC4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7DEA076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162B6CB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1AF7529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1D296DF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596B514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51ACAE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FE6777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778162D2" w14:textId="3EF7B50E"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39B90FCB" w14:textId="7C8E00E5"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B9FC2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0AE9139D" w14:textId="5EE6CE3E"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5ECAB64"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2A4B207C"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A10 Capacitatea de a formula obiective pertinente care răspund așteptărilor în domeniul eticii, integrității și guvernanței corporative</w:t>
            </w:r>
          </w:p>
        </w:tc>
        <w:tc>
          <w:tcPr>
            <w:tcW w:w="880" w:type="dxa"/>
            <w:tcBorders>
              <w:top w:val="nil"/>
              <w:left w:val="nil"/>
              <w:bottom w:val="single" w:sz="4" w:space="0" w:color="auto"/>
              <w:right w:val="single" w:sz="4" w:space="0" w:color="auto"/>
            </w:tcBorders>
            <w:vAlign w:val="center"/>
            <w:hideMark/>
          </w:tcPr>
          <w:p w14:paraId="1F2A0A6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2ADD73E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0CB402A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70D711D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05D550E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638CC2D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A1BC30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0615558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B7F1D8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69C4C5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52A458E" w14:textId="3FE9A517"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1BB3427" w14:textId="72F35843"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5CC6E4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0EB020F2" w14:textId="5783006E"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3FDE3164"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3377CA7F" w14:textId="77777777" w:rsidR="0046693C" w:rsidRPr="00B12D48" w:rsidRDefault="0046693C" w:rsidP="008F23E6">
            <w:pPr>
              <w:spacing w:after="0" w:line="240" w:lineRule="auto"/>
              <w:jc w:val="both"/>
              <w:rPr>
                <w:rFonts w:ascii="Times New Roman" w:hAnsi="Times New Roman"/>
                <w:color w:val="000000"/>
                <w:sz w:val="20"/>
                <w:szCs w:val="20"/>
              </w:rPr>
            </w:pPr>
            <w:r w:rsidRPr="00B12D48">
              <w:rPr>
                <w:rFonts w:ascii="Times New Roman" w:hAnsi="Times New Roman"/>
                <w:color w:val="000000"/>
                <w:sz w:val="20"/>
                <w:szCs w:val="20"/>
              </w:rPr>
              <w:t>A11 Capacitatea de a propune indicatori pe care îi consideră oportuni pentru monitorizarea performanței întreprinderii publice pe perioada mandatului, corelați cu obiectivele formulate</w:t>
            </w:r>
          </w:p>
        </w:tc>
        <w:tc>
          <w:tcPr>
            <w:tcW w:w="880" w:type="dxa"/>
            <w:tcBorders>
              <w:top w:val="nil"/>
              <w:left w:val="nil"/>
              <w:bottom w:val="single" w:sz="4" w:space="0" w:color="auto"/>
              <w:right w:val="single" w:sz="4" w:space="0" w:color="auto"/>
            </w:tcBorders>
            <w:vAlign w:val="center"/>
            <w:hideMark/>
          </w:tcPr>
          <w:p w14:paraId="15A03DF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3F7539E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0F3B31F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6CF8A73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1A331A8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358DA68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1639673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3338DC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763A39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48760E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89E16C0" w14:textId="016F3661"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3DB957E" w14:textId="02C8F889"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A03097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71901763" w14:textId="57B468FB"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50AB4680" w14:textId="77777777" w:rsidTr="00F43BC0">
        <w:trPr>
          <w:trHeight w:val="1260"/>
        </w:trPr>
        <w:tc>
          <w:tcPr>
            <w:tcW w:w="3955" w:type="dxa"/>
            <w:tcBorders>
              <w:top w:val="nil"/>
              <w:left w:val="single" w:sz="4" w:space="0" w:color="auto"/>
              <w:bottom w:val="single" w:sz="4" w:space="0" w:color="auto"/>
              <w:right w:val="single" w:sz="4" w:space="0" w:color="auto"/>
            </w:tcBorders>
            <w:vAlign w:val="center"/>
            <w:hideMark/>
          </w:tcPr>
          <w:p w14:paraId="4A19B00E" w14:textId="77777777" w:rsidR="0046693C" w:rsidRPr="00B12D48" w:rsidRDefault="0046693C" w:rsidP="008F23E6">
            <w:pPr>
              <w:spacing w:after="0" w:line="240" w:lineRule="auto"/>
              <w:jc w:val="both"/>
              <w:rPr>
                <w:rFonts w:ascii="Times New Roman" w:hAnsi="Times New Roman"/>
                <w:color w:val="000000"/>
                <w:sz w:val="20"/>
                <w:szCs w:val="20"/>
              </w:rPr>
            </w:pPr>
            <w:r w:rsidRPr="00B12D48">
              <w:rPr>
                <w:rFonts w:ascii="Times New Roman" w:hAnsi="Times New Roman"/>
                <w:color w:val="000000"/>
                <w:sz w:val="20"/>
                <w:szCs w:val="20"/>
              </w:rPr>
              <w:t xml:space="preserve">A12 Capacitatea de a prezenta realist și comprehensiv tabloul constrângerilor, riscurilor </w:t>
            </w:r>
            <w:proofErr w:type="spellStart"/>
            <w:r w:rsidRPr="00B12D48">
              <w:rPr>
                <w:rFonts w:ascii="Times New Roman" w:hAnsi="Times New Roman"/>
                <w:color w:val="000000"/>
                <w:sz w:val="20"/>
                <w:szCs w:val="20"/>
              </w:rPr>
              <w:t>şi</w:t>
            </w:r>
            <w:proofErr w:type="spellEnd"/>
            <w:r w:rsidRPr="00B12D48">
              <w:rPr>
                <w:rFonts w:ascii="Times New Roman" w:hAnsi="Times New Roman"/>
                <w:color w:val="000000"/>
                <w:sz w:val="20"/>
                <w:szCs w:val="20"/>
              </w:rPr>
              <w:t xml:space="preserve"> limitărilor posibile de întâmpinat în atingerea obiectivelor  propuse și planul de acțiuni de reducere/eliminare a acestora</w:t>
            </w:r>
          </w:p>
        </w:tc>
        <w:tc>
          <w:tcPr>
            <w:tcW w:w="880" w:type="dxa"/>
            <w:tcBorders>
              <w:top w:val="nil"/>
              <w:left w:val="nil"/>
              <w:bottom w:val="single" w:sz="4" w:space="0" w:color="auto"/>
              <w:right w:val="single" w:sz="4" w:space="0" w:color="auto"/>
            </w:tcBorders>
            <w:vAlign w:val="center"/>
            <w:hideMark/>
          </w:tcPr>
          <w:p w14:paraId="5683E40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1CD08DD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07DDE65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66D9854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41DA8BB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782F020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3E6D03B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640" w:type="dxa"/>
            <w:tcBorders>
              <w:top w:val="nil"/>
              <w:left w:val="nil"/>
              <w:bottom w:val="single" w:sz="4" w:space="0" w:color="auto"/>
              <w:right w:val="single" w:sz="4" w:space="0" w:color="auto"/>
            </w:tcBorders>
            <w:shd w:val="clear" w:color="000000" w:fill="FFFFFF"/>
            <w:noWrap/>
            <w:vAlign w:val="center"/>
            <w:hideMark/>
          </w:tcPr>
          <w:p w14:paraId="77340FB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34AEA7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C10D5A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7CE24BE0" w14:textId="2285E49B"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1085BE26" w14:textId="36EED0B1"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75DC6F5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24A7B3D9" w14:textId="3F2C4A0A"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5B066672" w14:textId="77777777" w:rsidTr="00F43BC0">
        <w:trPr>
          <w:trHeight w:val="315"/>
        </w:trPr>
        <w:tc>
          <w:tcPr>
            <w:tcW w:w="3955" w:type="dxa"/>
            <w:tcBorders>
              <w:top w:val="nil"/>
              <w:left w:val="single" w:sz="4" w:space="0" w:color="auto"/>
              <w:bottom w:val="nil"/>
              <w:right w:val="single" w:sz="4" w:space="0" w:color="auto"/>
            </w:tcBorders>
            <w:vAlign w:val="center"/>
            <w:hideMark/>
          </w:tcPr>
          <w:p w14:paraId="55BC7EF4"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III. TRĂSĂTURI</w:t>
            </w:r>
          </w:p>
        </w:tc>
        <w:tc>
          <w:tcPr>
            <w:tcW w:w="880" w:type="dxa"/>
            <w:tcBorders>
              <w:top w:val="nil"/>
              <w:left w:val="nil"/>
              <w:bottom w:val="single" w:sz="4" w:space="0" w:color="auto"/>
              <w:right w:val="single" w:sz="4" w:space="0" w:color="auto"/>
            </w:tcBorders>
            <w:vAlign w:val="center"/>
            <w:hideMark/>
          </w:tcPr>
          <w:p w14:paraId="3B5F4A6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51B6439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584C8A9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0B6EAC2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2FCF75C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4E6988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5D7569B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C64D3E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3219FD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BFD654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3241A4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5B1117C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39CAA63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2E57027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47F0A6AC" w14:textId="77777777" w:rsidTr="00F43BC0">
        <w:trPr>
          <w:trHeight w:val="315"/>
        </w:trPr>
        <w:tc>
          <w:tcPr>
            <w:tcW w:w="3955" w:type="dxa"/>
            <w:tcBorders>
              <w:top w:val="single" w:sz="4" w:space="0" w:color="auto"/>
              <w:left w:val="single" w:sz="4" w:space="0" w:color="auto"/>
              <w:bottom w:val="single" w:sz="4" w:space="0" w:color="auto"/>
              <w:right w:val="single" w:sz="4" w:space="0" w:color="auto"/>
            </w:tcBorders>
            <w:vAlign w:val="center"/>
            <w:hideMark/>
          </w:tcPr>
          <w:p w14:paraId="1F950DBD"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T1 Reputație personală și profesională</w:t>
            </w:r>
          </w:p>
        </w:tc>
        <w:tc>
          <w:tcPr>
            <w:tcW w:w="880" w:type="dxa"/>
            <w:tcBorders>
              <w:top w:val="nil"/>
              <w:left w:val="nil"/>
              <w:bottom w:val="single" w:sz="4" w:space="0" w:color="auto"/>
              <w:right w:val="single" w:sz="4" w:space="0" w:color="auto"/>
            </w:tcBorders>
            <w:vAlign w:val="center"/>
            <w:hideMark/>
          </w:tcPr>
          <w:p w14:paraId="343CDBD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1DCA61D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0.01</w:t>
            </w:r>
          </w:p>
        </w:tc>
        <w:tc>
          <w:tcPr>
            <w:tcW w:w="760" w:type="dxa"/>
            <w:tcBorders>
              <w:top w:val="nil"/>
              <w:left w:val="nil"/>
              <w:bottom w:val="single" w:sz="4" w:space="0" w:color="auto"/>
              <w:right w:val="single" w:sz="4" w:space="0" w:color="auto"/>
            </w:tcBorders>
            <w:vAlign w:val="center"/>
            <w:hideMark/>
          </w:tcPr>
          <w:p w14:paraId="7818E27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6DB54CF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5F55A5A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73C1958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6491E79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0.09</w:t>
            </w:r>
          </w:p>
        </w:tc>
        <w:tc>
          <w:tcPr>
            <w:tcW w:w="640" w:type="dxa"/>
            <w:tcBorders>
              <w:top w:val="nil"/>
              <w:left w:val="nil"/>
              <w:bottom w:val="single" w:sz="4" w:space="0" w:color="auto"/>
              <w:right w:val="single" w:sz="4" w:space="0" w:color="auto"/>
            </w:tcBorders>
            <w:shd w:val="clear" w:color="000000" w:fill="FFFFFF"/>
            <w:noWrap/>
            <w:vAlign w:val="center"/>
            <w:hideMark/>
          </w:tcPr>
          <w:p w14:paraId="4C6E181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69E355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E7048E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64A9B602" w14:textId="059FDF16"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DB860BD" w14:textId="79D68D11"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5640FB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ABBF69C" w14:textId="212127D8"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45732209"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7636F2D1"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T2 Integritate</w:t>
            </w:r>
          </w:p>
        </w:tc>
        <w:tc>
          <w:tcPr>
            <w:tcW w:w="880" w:type="dxa"/>
            <w:tcBorders>
              <w:top w:val="nil"/>
              <w:left w:val="nil"/>
              <w:bottom w:val="single" w:sz="4" w:space="0" w:color="auto"/>
              <w:right w:val="single" w:sz="4" w:space="0" w:color="auto"/>
            </w:tcBorders>
            <w:vAlign w:val="center"/>
            <w:hideMark/>
          </w:tcPr>
          <w:p w14:paraId="350E301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Oblig.</w:t>
            </w:r>
          </w:p>
        </w:tc>
        <w:tc>
          <w:tcPr>
            <w:tcW w:w="760" w:type="dxa"/>
            <w:tcBorders>
              <w:top w:val="nil"/>
              <w:left w:val="nil"/>
              <w:bottom w:val="single" w:sz="4" w:space="0" w:color="auto"/>
              <w:right w:val="single" w:sz="4" w:space="0" w:color="auto"/>
            </w:tcBorders>
            <w:vAlign w:val="center"/>
            <w:hideMark/>
          </w:tcPr>
          <w:p w14:paraId="7C56C4A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0.01</w:t>
            </w:r>
          </w:p>
        </w:tc>
        <w:tc>
          <w:tcPr>
            <w:tcW w:w="760" w:type="dxa"/>
            <w:tcBorders>
              <w:top w:val="nil"/>
              <w:left w:val="nil"/>
              <w:bottom w:val="single" w:sz="4" w:space="0" w:color="auto"/>
              <w:right w:val="single" w:sz="4" w:space="0" w:color="auto"/>
            </w:tcBorders>
            <w:vAlign w:val="center"/>
            <w:hideMark/>
          </w:tcPr>
          <w:p w14:paraId="27C2472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632F938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333B9A6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109E4A2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238F04D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0.09</w:t>
            </w:r>
          </w:p>
        </w:tc>
        <w:tc>
          <w:tcPr>
            <w:tcW w:w="640" w:type="dxa"/>
            <w:tcBorders>
              <w:top w:val="nil"/>
              <w:left w:val="nil"/>
              <w:bottom w:val="single" w:sz="4" w:space="0" w:color="auto"/>
              <w:right w:val="single" w:sz="4" w:space="0" w:color="auto"/>
            </w:tcBorders>
            <w:shd w:val="clear" w:color="000000" w:fill="FFFFFF"/>
            <w:noWrap/>
            <w:vAlign w:val="center"/>
            <w:hideMark/>
          </w:tcPr>
          <w:p w14:paraId="40B8B98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9B2C76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A97FC2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3B1402F" w14:textId="613E06A0"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1F800A5" w14:textId="3536292E"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23DB54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14601786" w14:textId="10024484"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74C1823E"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6CED8025"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lastRenderedPageBreak/>
              <w:t>T3 Independență</w:t>
            </w:r>
          </w:p>
        </w:tc>
        <w:tc>
          <w:tcPr>
            <w:tcW w:w="880" w:type="dxa"/>
            <w:tcBorders>
              <w:top w:val="nil"/>
              <w:left w:val="nil"/>
              <w:bottom w:val="single" w:sz="4" w:space="0" w:color="auto"/>
              <w:right w:val="single" w:sz="4" w:space="0" w:color="auto"/>
            </w:tcBorders>
            <w:vAlign w:val="center"/>
            <w:hideMark/>
          </w:tcPr>
          <w:p w14:paraId="6E59F337" w14:textId="77777777" w:rsidR="0046693C" w:rsidRPr="00B12D48" w:rsidRDefault="0046693C" w:rsidP="008F23E6">
            <w:pPr>
              <w:spacing w:after="0" w:line="240" w:lineRule="auto"/>
              <w:jc w:val="center"/>
              <w:rPr>
                <w:rFonts w:ascii="Times New Roman" w:hAnsi="Times New Roman"/>
                <w:color w:val="000000"/>
                <w:sz w:val="20"/>
                <w:szCs w:val="20"/>
              </w:rPr>
            </w:pP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vAlign w:val="center"/>
            <w:hideMark/>
          </w:tcPr>
          <w:p w14:paraId="0BD474D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0.01</w:t>
            </w:r>
          </w:p>
        </w:tc>
        <w:tc>
          <w:tcPr>
            <w:tcW w:w="760" w:type="dxa"/>
            <w:tcBorders>
              <w:top w:val="nil"/>
              <w:left w:val="nil"/>
              <w:bottom w:val="single" w:sz="4" w:space="0" w:color="auto"/>
              <w:right w:val="single" w:sz="4" w:space="0" w:color="auto"/>
            </w:tcBorders>
            <w:vAlign w:val="center"/>
            <w:hideMark/>
          </w:tcPr>
          <w:p w14:paraId="70938A0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6722857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3267AB3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4E1FDCD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3767A34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0.09</w:t>
            </w:r>
          </w:p>
        </w:tc>
        <w:tc>
          <w:tcPr>
            <w:tcW w:w="640" w:type="dxa"/>
            <w:tcBorders>
              <w:top w:val="nil"/>
              <w:left w:val="nil"/>
              <w:bottom w:val="single" w:sz="4" w:space="0" w:color="auto"/>
              <w:right w:val="single" w:sz="4" w:space="0" w:color="auto"/>
            </w:tcBorders>
            <w:shd w:val="clear" w:color="000000" w:fill="FFFFFF"/>
            <w:noWrap/>
            <w:vAlign w:val="center"/>
            <w:hideMark/>
          </w:tcPr>
          <w:p w14:paraId="1DEFDB1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5B41A2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95D2BF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466D0AC9" w14:textId="23911017"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0438940" w14:textId="5DAB38AD"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19F539F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6FBE5B4D" w14:textId="420B3486"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583CA90"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3EAE8CAB"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T4 Expunere politică</w:t>
            </w:r>
          </w:p>
        </w:tc>
        <w:tc>
          <w:tcPr>
            <w:tcW w:w="880" w:type="dxa"/>
            <w:tcBorders>
              <w:top w:val="nil"/>
              <w:left w:val="nil"/>
              <w:bottom w:val="single" w:sz="4" w:space="0" w:color="auto"/>
              <w:right w:val="single" w:sz="4" w:space="0" w:color="auto"/>
            </w:tcBorders>
            <w:vAlign w:val="center"/>
            <w:hideMark/>
          </w:tcPr>
          <w:p w14:paraId="4957579C" w14:textId="3A23528A" w:rsidR="0046693C" w:rsidRPr="00B12D48" w:rsidRDefault="00504D20"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O</w:t>
            </w:r>
            <w:r w:rsidR="00FC501F" w:rsidRPr="00B12D48">
              <w:rPr>
                <w:rFonts w:ascii="Times New Roman" w:hAnsi="Times New Roman"/>
                <w:color w:val="000000"/>
                <w:sz w:val="20"/>
                <w:szCs w:val="20"/>
              </w:rPr>
              <w:t>blig.</w:t>
            </w:r>
          </w:p>
        </w:tc>
        <w:tc>
          <w:tcPr>
            <w:tcW w:w="760" w:type="dxa"/>
            <w:tcBorders>
              <w:top w:val="nil"/>
              <w:left w:val="nil"/>
              <w:bottom w:val="single" w:sz="4" w:space="0" w:color="auto"/>
              <w:right w:val="single" w:sz="4" w:space="0" w:color="auto"/>
            </w:tcBorders>
            <w:vAlign w:val="center"/>
            <w:hideMark/>
          </w:tcPr>
          <w:p w14:paraId="36C8CD3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0.01</w:t>
            </w:r>
          </w:p>
        </w:tc>
        <w:tc>
          <w:tcPr>
            <w:tcW w:w="760" w:type="dxa"/>
            <w:tcBorders>
              <w:top w:val="nil"/>
              <w:left w:val="nil"/>
              <w:bottom w:val="single" w:sz="4" w:space="0" w:color="auto"/>
              <w:right w:val="single" w:sz="4" w:space="0" w:color="auto"/>
            </w:tcBorders>
            <w:vAlign w:val="center"/>
            <w:hideMark/>
          </w:tcPr>
          <w:p w14:paraId="5074C29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2A5AFDD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7FC9F8A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0254F1B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0FC8D0A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0.09</w:t>
            </w:r>
          </w:p>
        </w:tc>
        <w:tc>
          <w:tcPr>
            <w:tcW w:w="640" w:type="dxa"/>
            <w:tcBorders>
              <w:top w:val="nil"/>
              <w:left w:val="nil"/>
              <w:bottom w:val="single" w:sz="4" w:space="0" w:color="auto"/>
              <w:right w:val="single" w:sz="4" w:space="0" w:color="auto"/>
            </w:tcBorders>
            <w:shd w:val="clear" w:color="000000" w:fill="FFFFFF"/>
            <w:noWrap/>
            <w:vAlign w:val="center"/>
            <w:hideMark/>
          </w:tcPr>
          <w:p w14:paraId="25FA00E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3013AB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6135688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58F8B14E" w14:textId="0F2309FD"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57B6E423" w14:textId="673346F6"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1E5AF4A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2268474B" w14:textId="42EAD7D7"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2D12F1A"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7BFEA045"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T5 Rigoare</w:t>
            </w:r>
          </w:p>
        </w:tc>
        <w:tc>
          <w:tcPr>
            <w:tcW w:w="880" w:type="dxa"/>
            <w:tcBorders>
              <w:top w:val="nil"/>
              <w:left w:val="nil"/>
              <w:bottom w:val="single" w:sz="4" w:space="0" w:color="auto"/>
              <w:right w:val="single" w:sz="4" w:space="0" w:color="auto"/>
            </w:tcBorders>
            <w:vAlign w:val="center"/>
            <w:hideMark/>
          </w:tcPr>
          <w:p w14:paraId="72576C7A" w14:textId="77777777" w:rsidR="0046693C" w:rsidRPr="00B12D48" w:rsidRDefault="0046693C" w:rsidP="008F23E6">
            <w:pPr>
              <w:spacing w:after="0" w:line="240" w:lineRule="auto"/>
              <w:jc w:val="center"/>
              <w:rPr>
                <w:rFonts w:ascii="Times New Roman" w:hAnsi="Times New Roman"/>
                <w:color w:val="000000"/>
                <w:sz w:val="20"/>
                <w:szCs w:val="20"/>
              </w:rPr>
            </w:pP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vAlign w:val="center"/>
            <w:hideMark/>
          </w:tcPr>
          <w:p w14:paraId="1EE9767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0.1</w:t>
            </w:r>
          </w:p>
        </w:tc>
        <w:tc>
          <w:tcPr>
            <w:tcW w:w="760" w:type="dxa"/>
            <w:tcBorders>
              <w:top w:val="nil"/>
              <w:left w:val="nil"/>
              <w:bottom w:val="single" w:sz="4" w:space="0" w:color="auto"/>
              <w:right w:val="single" w:sz="4" w:space="0" w:color="auto"/>
            </w:tcBorders>
            <w:vAlign w:val="center"/>
            <w:hideMark/>
          </w:tcPr>
          <w:p w14:paraId="7D7172B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044BA48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64F3062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5A3F50A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4A0695C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0.9</w:t>
            </w:r>
          </w:p>
        </w:tc>
        <w:tc>
          <w:tcPr>
            <w:tcW w:w="640" w:type="dxa"/>
            <w:tcBorders>
              <w:top w:val="nil"/>
              <w:left w:val="nil"/>
              <w:bottom w:val="single" w:sz="4" w:space="0" w:color="auto"/>
              <w:right w:val="single" w:sz="4" w:space="0" w:color="auto"/>
            </w:tcBorders>
            <w:shd w:val="clear" w:color="000000" w:fill="FFFFFF"/>
            <w:noWrap/>
            <w:vAlign w:val="center"/>
            <w:hideMark/>
          </w:tcPr>
          <w:p w14:paraId="79AD9F9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4D0D7C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AF19D8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1234B6B5" w14:textId="4E42FB43"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B520ADC" w14:textId="42C3A8E6"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57749E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2C59F9CE" w14:textId="466720CE"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167126AF"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7E08B50F"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T6 Orientare către rezultate</w:t>
            </w:r>
          </w:p>
        </w:tc>
        <w:tc>
          <w:tcPr>
            <w:tcW w:w="880" w:type="dxa"/>
            <w:tcBorders>
              <w:top w:val="nil"/>
              <w:left w:val="nil"/>
              <w:bottom w:val="single" w:sz="4" w:space="0" w:color="auto"/>
              <w:right w:val="single" w:sz="4" w:space="0" w:color="auto"/>
            </w:tcBorders>
            <w:vAlign w:val="center"/>
            <w:hideMark/>
          </w:tcPr>
          <w:p w14:paraId="2F16FEA1" w14:textId="77777777" w:rsidR="0046693C" w:rsidRPr="00B12D48" w:rsidRDefault="0046693C" w:rsidP="008F23E6">
            <w:pPr>
              <w:spacing w:after="0" w:line="240" w:lineRule="auto"/>
              <w:jc w:val="center"/>
              <w:rPr>
                <w:rFonts w:ascii="Times New Roman" w:hAnsi="Times New Roman"/>
                <w:color w:val="000000"/>
                <w:sz w:val="20"/>
                <w:szCs w:val="20"/>
              </w:rPr>
            </w:pP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vAlign w:val="center"/>
            <w:hideMark/>
          </w:tcPr>
          <w:p w14:paraId="20333BD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0.1</w:t>
            </w:r>
          </w:p>
        </w:tc>
        <w:tc>
          <w:tcPr>
            <w:tcW w:w="760" w:type="dxa"/>
            <w:tcBorders>
              <w:top w:val="nil"/>
              <w:left w:val="nil"/>
              <w:bottom w:val="single" w:sz="4" w:space="0" w:color="auto"/>
              <w:right w:val="single" w:sz="4" w:space="0" w:color="auto"/>
            </w:tcBorders>
            <w:vAlign w:val="center"/>
            <w:hideMark/>
          </w:tcPr>
          <w:p w14:paraId="688B2FF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3EBB416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30C8511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0FDB252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652C846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0.9</w:t>
            </w:r>
          </w:p>
        </w:tc>
        <w:tc>
          <w:tcPr>
            <w:tcW w:w="640" w:type="dxa"/>
            <w:tcBorders>
              <w:top w:val="nil"/>
              <w:left w:val="nil"/>
              <w:bottom w:val="single" w:sz="4" w:space="0" w:color="auto"/>
              <w:right w:val="single" w:sz="4" w:space="0" w:color="auto"/>
            </w:tcBorders>
            <w:shd w:val="clear" w:color="000000" w:fill="FFFFFF"/>
            <w:noWrap/>
            <w:vAlign w:val="center"/>
            <w:hideMark/>
          </w:tcPr>
          <w:p w14:paraId="77DF87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551D8E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FFB3D6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246EB12B" w14:textId="7AAE16B2"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458F8CEC" w14:textId="2F253DE1"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2F1E0C7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2ED0AC5D" w14:textId="7D626689"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463F48B5"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0DE5B236"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T7 Capacitate de sinteză</w:t>
            </w:r>
          </w:p>
        </w:tc>
        <w:tc>
          <w:tcPr>
            <w:tcW w:w="880" w:type="dxa"/>
            <w:tcBorders>
              <w:top w:val="nil"/>
              <w:left w:val="nil"/>
              <w:bottom w:val="single" w:sz="4" w:space="0" w:color="auto"/>
              <w:right w:val="single" w:sz="4" w:space="0" w:color="auto"/>
            </w:tcBorders>
            <w:vAlign w:val="center"/>
            <w:hideMark/>
          </w:tcPr>
          <w:p w14:paraId="3FF282A8" w14:textId="77777777" w:rsidR="0046693C" w:rsidRPr="00B12D48" w:rsidRDefault="0046693C" w:rsidP="008F23E6">
            <w:pPr>
              <w:spacing w:after="0" w:line="240" w:lineRule="auto"/>
              <w:jc w:val="center"/>
              <w:rPr>
                <w:rFonts w:ascii="Times New Roman" w:hAnsi="Times New Roman"/>
                <w:color w:val="000000"/>
                <w:sz w:val="20"/>
                <w:szCs w:val="20"/>
              </w:rPr>
            </w:pP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vAlign w:val="center"/>
            <w:hideMark/>
          </w:tcPr>
          <w:p w14:paraId="558B33F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0.1</w:t>
            </w:r>
          </w:p>
        </w:tc>
        <w:tc>
          <w:tcPr>
            <w:tcW w:w="760" w:type="dxa"/>
            <w:tcBorders>
              <w:top w:val="nil"/>
              <w:left w:val="nil"/>
              <w:bottom w:val="single" w:sz="4" w:space="0" w:color="auto"/>
              <w:right w:val="single" w:sz="4" w:space="0" w:color="auto"/>
            </w:tcBorders>
            <w:vAlign w:val="center"/>
            <w:hideMark/>
          </w:tcPr>
          <w:p w14:paraId="585612E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6" w:type="dxa"/>
            <w:tcBorders>
              <w:top w:val="nil"/>
              <w:left w:val="nil"/>
              <w:bottom w:val="single" w:sz="4" w:space="0" w:color="auto"/>
              <w:right w:val="single" w:sz="4" w:space="0" w:color="auto"/>
            </w:tcBorders>
            <w:vAlign w:val="center"/>
            <w:hideMark/>
          </w:tcPr>
          <w:p w14:paraId="7920F9C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760" w:type="dxa"/>
            <w:tcBorders>
              <w:top w:val="nil"/>
              <w:left w:val="nil"/>
              <w:bottom w:val="single" w:sz="4" w:space="0" w:color="auto"/>
              <w:right w:val="single" w:sz="4" w:space="0" w:color="auto"/>
            </w:tcBorders>
            <w:vAlign w:val="center"/>
            <w:hideMark/>
          </w:tcPr>
          <w:p w14:paraId="011AD51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3</w:t>
            </w:r>
          </w:p>
        </w:tc>
        <w:tc>
          <w:tcPr>
            <w:tcW w:w="620" w:type="dxa"/>
            <w:tcBorders>
              <w:top w:val="nil"/>
              <w:left w:val="nil"/>
              <w:bottom w:val="single" w:sz="4" w:space="0" w:color="auto"/>
              <w:right w:val="single" w:sz="4" w:space="0" w:color="auto"/>
            </w:tcBorders>
            <w:noWrap/>
            <w:vAlign w:val="center"/>
            <w:hideMark/>
          </w:tcPr>
          <w:p w14:paraId="7D6D4A4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9</w:t>
            </w:r>
          </w:p>
        </w:tc>
        <w:tc>
          <w:tcPr>
            <w:tcW w:w="580" w:type="dxa"/>
            <w:tcBorders>
              <w:top w:val="nil"/>
              <w:left w:val="nil"/>
              <w:bottom w:val="single" w:sz="4" w:space="0" w:color="auto"/>
              <w:right w:val="single" w:sz="4" w:space="0" w:color="auto"/>
            </w:tcBorders>
            <w:noWrap/>
            <w:vAlign w:val="center"/>
            <w:hideMark/>
          </w:tcPr>
          <w:p w14:paraId="64C7D38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0.9</w:t>
            </w:r>
          </w:p>
        </w:tc>
        <w:tc>
          <w:tcPr>
            <w:tcW w:w="640" w:type="dxa"/>
            <w:tcBorders>
              <w:top w:val="nil"/>
              <w:left w:val="nil"/>
              <w:bottom w:val="single" w:sz="4" w:space="0" w:color="auto"/>
              <w:right w:val="single" w:sz="4" w:space="0" w:color="auto"/>
            </w:tcBorders>
            <w:shd w:val="clear" w:color="000000" w:fill="FFFFFF"/>
            <w:noWrap/>
            <w:vAlign w:val="center"/>
            <w:hideMark/>
          </w:tcPr>
          <w:p w14:paraId="610B7EF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113CE0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FD3069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1DB14705" w14:textId="03A9B74F"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34FE5512" w14:textId="02AFD905"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1C126D9B"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60</w:t>
            </w:r>
          </w:p>
        </w:tc>
        <w:tc>
          <w:tcPr>
            <w:tcW w:w="600" w:type="dxa"/>
            <w:tcBorders>
              <w:top w:val="nil"/>
              <w:left w:val="nil"/>
              <w:bottom w:val="single" w:sz="4" w:space="0" w:color="auto"/>
              <w:right w:val="single" w:sz="4" w:space="0" w:color="auto"/>
            </w:tcBorders>
            <w:noWrap/>
            <w:vAlign w:val="center"/>
            <w:hideMark/>
          </w:tcPr>
          <w:p w14:paraId="0A039387" w14:textId="43047E98"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31A31F27"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04D5171B" w14:textId="77777777" w:rsidR="0046693C" w:rsidRPr="00B12D48" w:rsidRDefault="0046693C" w:rsidP="008F23E6">
            <w:pPr>
              <w:spacing w:after="0" w:line="240" w:lineRule="auto"/>
              <w:rPr>
                <w:rFonts w:ascii="Times New Roman" w:hAnsi="Times New Roman"/>
                <w:b/>
                <w:bCs/>
                <w:color w:val="000000"/>
                <w:sz w:val="20"/>
                <w:szCs w:val="20"/>
              </w:rPr>
            </w:pPr>
            <w:r w:rsidRPr="00B12D48">
              <w:rPr>
                <w:rFonts w:ascii="Times New Roman" w:hAnsi="Times New Roman"/>
                <w:b/>
                <w:bCs/>
                <w:color w:val="000000"/>
                <w:sz w:val="20"/>
                <w:szCs w:val="20"/>
              </w:rPr>
              <w:t>IV. ALTE CRITERII</w:t>
            </w:r>
          </w:p>
        </w:tc>
        <w:tc>
          <w:tcPr>
            <w:tcW w:w="880" w:type="dxa"/>
            <w:tcBorders>
              <w:top w:val="nil"/>
              <w:left w:val="nil"/>
              <w:bottom w:val="single" w:sz="4" w:space="0" w:color="auto"/>
              <w:right w:val="single" w:sz="4" w:space="0" w:color="auto"/>
            </w:tcBorders>
            <w:vAlign w:val="center"/>
            <w:hideMark/>
          </w:tcPr>
          <w:p w14:paraId="7DE427F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34DF3C8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7321C74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71E5FC0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1F0181B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17DA0AB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22DAFCE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4624261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3D739B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2CD319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34F526A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3BD9C87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580" w:type="dxa"/>
            <w:tcBorders>
              <w:top w:val="nil"/>
              <w:left w:val="nil"/>
              <w:bottom w:val="single" w:sz="4" w:space="0" w:color="auto"/>
              <w:right w:val="single" w:sz="4" w:space="0" w:color="auto"/>
            </w:tcBorders>
            <w:noWrap/>
            <w:vAlign w:val="center"/>
            <w:hideMark/>
          </w:tcPr>
          <w:p w14:paraId="2CEC3C3F"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7DD00D8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1BF7C95A" w14:textId="77777777" w:rsidTr="00F43BC0">
        <w:trPr>
          <w:trHeight w:val="945"/>
        </w:trPr>
        <w:tc>
          <w:tcPr>
            <w:tcW w:w="3955" w:type="dxa"/>
            <w:tcBorders>
              <w:top w:val="nil"/>
              <w:left w:val="single" w:sz="4" w:space="0" w:color="auto"/>
              <w:bottom w:val="single" w:sz="4" w:space="0" w:color="auto"/>
              <w:right w:val="single" w:sz="4" w:space="0" w:color="auto"/>
            </w:tcBorders>
            <w:vAlign w:val="center"/>
            <w:hideMark/>
          </w:tcPr>
          <w:p w14:paraId="59EED66F" w14:textId="77777777" w:rsidR="0046693C" w:rsidRPr="00B12D48" w:rsidRDefault="0046693C" w:rsidP="008F23E6">
            <w:pPr>
              <w:spacing w:after="0" w:line="240" w:lineRule="auto"/>
              <w:rPr>
                <w:rFonts w:ascii="Times New Roman" w:hAnsi="Times New Roman"/>
                <w:color w:val="000000"/>
                <w:sz w:val="20"/>
                <w:szCs w:val="20"/>
              </w:rPr>
            </w:pPr>
            <w:r w:rsidRPr="00B12D48">
              <w:rPr>
                <w:rFonts w:ascii="Times New Roman" w:hAnsi="Times New Roman"/>
                <w:color w:val="000000"/>
                <w:sz w:val="20"/>
                <w:szCs w:val="20"/>
              </w:rPr>
              <w:t xml:space="preserve">Rezultatele </w:t>
            </w:r>
            <w:proofErr w:type="spellStart"/>
            <w:r w:rsidRPr="00B12D48">
              <w:rPr>
                <w:rFonts w:ascii="Times New Roman" w:hAnsi="Times New Roman"/>
                <w:color w:val="000000"/>
                <w:sz w:val="20"/>
                <w:szCs w:val="20"/>
              </w:rPr>
              <w:t>economico</w:t>
            </w:r>
            <w:proofErr w:type="spellEnd"/>
            <w:r w:rsidRPr="00B12D48">
              <w:rPr>
                <w:rFonts w:ascii="Times New Roman" w:hAnsi="Times New Roman"/>
                <w:color w:val="000000"/>
                <w:sz w:val="20"/>
                <w:szCs w:val="20"/>
              </w:rPr>
              <w:t>-financiare ale întreprinderilor în care candidatul și-a exercitat mandatul de administrator sau de director</w:t>
            </w:r>
          </w:p>
        </w:tc>
        <w:tc>
          <w:tcPr>
            <w:tcW w:w="880" w:type="dxa"/>
            <w:tcBorders>
              <w:top w:val="nil"/>
              <w:left w:val="nil"/>
              <w:bottom w:val="single" w:sz="4" w:space="0" w:color="auto"/>
              <w:right w:val="single" w:sz="4" w:space="0" w:color="auto"/>
            </w:tcBorders>
            <w:vAlign w:val="center"/>
            <w:hideMark/>
          </w:tcPr>
          <w:p w14:paraId="3AA5542A" w14:textId="77777777" w:rsidR="0046693C" w:rsidRPr="00B12D48" w:rsidRDefault="0046693C" w:rsidP="008F23E6">
            <w:pPr>
              <w:spacing w:after="0" w:line="240" w:lineRule="auto"/>
              <w:jc w:val="center"/>
              <w:rPr>
                <w:rFonts w:ascii="Times New Roman" w:hAnsi="Times New Roman"/>
                <w:color w:val="000000"/>
                <w:sz w:val="20"/>
                <w:szCs w:val="20"/>
              </w:rPr>
            </w:pPr>
            <w:proofErr w:type="spellStart"/>
            <w:r w:rsidRPr="00B12D48">
              <w:rPr>
                <w:rFonts w:ascii="Times New Roman" w:hAnsi="Times New Roman"/>
                <w:color w:val="000000"/>
                <w:sz w:val="20"/>
                <w:szCs w:val="20"/>
              </w:rPr>
              <w:t>Opț</w:t>
            </w:r>
            <w:proofErr w:type="spellEnd"/>
            <w:r w:rsidRPr="00B12D48">
              <w:rPr>
                <w:rFonts w:ascii="Times New Roman" w:hAnsi="Times New Roman"/>
                <w:color w:val="000000"/>
                <w:sz w:val="20"/>
                <w:szCs w:val="20"/>
              </w:rPr>
              <w:t>.</w:t>
            </w:r>
          </w:p>
        </w:tc>
        <w:tc>
          <w:tcPr>
            <w:tcW w:w="760" w:type="dxa"/>
            <w:tcBorders>
              <w:top w:val="nil"/>
              <w:left w:val="nil"/>
              <w:bottom w:val="single" w:sz="4" w:space="0" w:color="auto"/>
              <w:right w:val="single" w:sz="4" w:space="0" w:color="auto"/>
            </w:tcBorders>
            <w:vAlign w:val="center"/>
            <w:hideMark/>
          </w:tcPr>
          <w:p w14:paraId="739AA20D"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1</w:t>
            </w:r>
          </w:p>
        </w:tc>
        <w:tc>
          <w:tcPr>
            <w:tcW w:w="760" w:type="dxa"/>
            <w:tcBorders>
              <w:top w:val="nil"/>
              <w:left w:val="nil"/>
              <w:bottom w:val="single" w:sz="4" w:space="0" w:color="auto"/>
              <w:right w:val="single" w:sz="4" w:space="0" w:color="auto"/>
            </w:tcBorders>
            <w:vAlign w:val="center"/>
            <w:hideMark/>
          </w:tcPr>
          <w:p w14:paraId="0E47C1E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71E6E4C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41E39E0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5432569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580" w:type="dxa"/>
            <w:tcBorders>
              <w:top w:val="nil"/>
              <w:left w:val="nil"/>
              <w:bottom w:val="single" w:sz="4" w:space="0" w:color="auto"/>
              <w:right w:val="single" w:sz="4" w:space="0" w:color="auto"/>
            </w:tcBorders>
            <w:noWrap/>
            <w:vAlign w:val="center"/>
            <w:hideMark/>
          </w:tcPr>
          <w:p w14:paraId="2A300BB0"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0</w:t>
            </w:r>
          </w:p>
        </w:tc>
        <w:tc>
          <w:tcPr>
            <w:tcW w:w="640" w:type="dxa"/>
            <w:tcBorders>
              <w:top w:val="nil"/>
              <w:left w:val="nil"/>
              <w:bottom w:val="single" w:sz="4" w:space="0" w:color="auto"/>
              <w:right w:val="single" w:sz="4" w:space="0" w:color="auto"/>
            </w:tcBorders>
            <w:shd w:val="clear" w:color="000000" w:fill="FFFFFF"/>
            <w:noWrap/>
            <w:vAlign w:val="center"/>
            <w:hideMark/>
          </w:tcPr>
          <w:p w14:paraId="103D20F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1425E51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CD282E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20" w:type="dxa"/>
            <w:tcBorders>
              <w:top w:val="nil"/>
              <w:left w:val="nil"/>
              <w:bottom w:val="single" w:sz="4" w:space="0" w:color="auto"/>
              <w:right w:val="single" w:sz="4" w:space="0" w:color="auto"/>
            </w:tcBorders>
            <w:noWrap/>
            <w:vAlign w:val="center"/>
            <w:hideMark/>
          </w:tcPr>
          <w:p w14:paraId="02F42F03" w14:textId="20EA02EE"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6CBC32D2" w14:textId="253CB31C" w:rsidR="0046693C" w:rsidRPr="00B12D48" w:rsidRDefault="0046693C" w:rsidP="008F23E6">
            <w:pPr>
              <w:spacing w:after="0" w:line="240" w:lineRule="auto"/>
              <w:jc w:val="center"/>
              <w:rPr>
                <w:rFonts w:ascii="Times New Roman" w:hAnsi="Times New Roman"/>
                <w:color w:val="000000"/>
                <w:sz w:val="20"/>
                <w:szCs w:val="20"/>
              </w:rPr>
            </w:pPr>
          </w:p>
        </w:tc>
        <w:tc>
          <w:tcPr>
            <w:tcW w:w="580" w:type="dxa"/>
            <w:tcBorders>
              <w:top w:val="nil"/>
              <w:left w:val="nil"/>
              <w:bottom w:val="single" w:sz="4" w:space="0" w:color="auto"/>
              <w:right w:val="single" w:sz="4" w:space="0" w:color="auto"/>
            </w:tcBorders>
            <w:noWrap/>
            <w:vAlign w:val="center"/>
            <w:hideMark/>
          </w:tcPr>
          <w:p w14:paraId="0AF68CFE" w14:textId="1F629D63" w:rsidR="0046693C" w:rsidRPr="00B12D48" w:rsidRDefault="0046693C" w:rsidP="008F23E6">
            <w:pPr>
              <w:spacing w:after="0" w:line="240" w:lineRule="auto"/>
              <w:jc w:val="center"/>
              <w:rPr>
                <w:rFonts w:ascii="Times New Roman" w:hAnsi="Times New Roman"/>
                <w:color w:val="000000"/>
                <w:sz w:val="20"/>
                <w:szCs w:val="20"/>
              </w:rPr>
            </w:pPr>
          </w:p>
        </w:tc>
        <w:tc>
          <w:tcPr>
            <w:tcW w:w="600" w:type="dxa"/>
            <w:tcBorders>
              <w:top w:val="nil"/>
              <w:left w:val="nil"/>
              <w:bottom w:val="single" w:sz="4" w:space="0" w:color="auto"/>
              <w:right w:val="single" w:sz="4" w:space="0" w:color="auto"/>
            </w:tcBorders>
            <w:noWrap/>
            <w:vAlign w:val="center"/>
            <w:hideMark/>
          </w:tcPr>
          <w:p w14:paraId="2F8BA9A4" w14:textId="1E796B8E" w:rsidR="0046693C" w:rsidRPr="00B12D48" w:rsidRDefault="0046693C" w:rsidP="008F23E6">
            <w:pPr>
              <w:spacing w:after="0" w:line="240" w:lineRule="auto"/>
              <w:jc w:val="center"/>
              <w:rPr>
                <w:rFonts w:ascii="Times New Roman" w:hAnsi="Times New Roman"/>
                <w:color w:val="000000"/>
                <w:sz w:val="20"/>
                <w:szCs w:val="20"/>
              </w:rPr>
            </w:pPr>
          </w:p>
        </w:tc>
      </w:tr>
      <w:tr w:rsidR="0046693C" w:rsidRPr="00B12D48" w14:paraId="6926EBB0"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0BF45432" w14:textId="77777777" w:rsidR="0046693C" w:rsidRPr="00B12D48" w:rsidRDefault="0046693C" w:rsidP="008F23E6">
            <w:pPr>
              <w:spacing w:after="0" w:line="240" w:lineRule="auto"/>
              <w:rPr>
                <w:rFonts w:ascii="Times New Roman" w:hAnsi="Times New Roman"/>
                <w:sz w:val="20"/>
                <w:szCs w:val="20"/>
              </w:rPr>
            </w:pPr>
            <w:r w:rsidRPr="00B12D48">
              <w:rPr>
                <w:rFonts w:ascii="Times New Roman" w:hAnsi="Times New Roman"/>
                <w:sz w:val="20"/>
                <w:szCs w:val="20"/>
              </w:rPr>
              <w:t>Înscrieri în cazierul fiscal și judiciar</w:t>
            </w:r>
          </w:p>
        </w:tc>
        <w:tc>
          <w:tcPr>
            <w:tcW w:w="880" w:type="dxa"/>
            <w:tcBorders>
              <w:top w:val="nil"/>
              <w:left w:val="nil"/>
              <w:bottom w:val="single" w:sz="4" w:space="0" w:color="auto"/>
              <w:right w:val="single" w:sz="4" w:space="0" w:color="auto"/>
            </w:tcBorders>
            <w:vAlign w:val="center"/>
            <w:hideMark/>
          </w:tcPr>
          <w:p w14:paraId="374EB51E"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Oblig.</w:t>
            </w:r>
          </w:p>
        </w:tc>
        <w:tc>
          <w:tcPr>
            <w:tcW w:w="760" w:type="dxa"/>
            <w:tcBorders>
              <w:top w:val="nil"/>
              <w:left w:val="nil"/>
              <w:bottom w:val="single" w:sz="4" w:space="0" w:color="auto"/>
              <w:right w:val="single" w:sz="4" w:space="0" w:color="auto"/>
            </w:tcBorders>
            <w:vAlign w:val="center"/>
            <w:hideMark/>
          </w:tcPr>
          <w:p w14:paraId="61870727"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Da/Nu</w:t>
            </w:r>
          </w:p>
        </w:tc>
        <w:tc>
          <w:tcPr>
            <w:tcW w:w="760" w:type="dxa"/>
            <w:tcBorders>
              <w:top w:val="nil"/>
              <w:left w:val="nil"/>
              <w:bottom w:val="single" w:sz="4" w:space="0" w:color="auto"/>
              <w:right w:val="single" w:sz="4" w:space="0" w:color="auto"/>
            </w:tcBorders>
            <w:vAlign w:val="center"/>
            <w:hideMark/>
          </w:tcPr>
          <w:p w14:paraId="142A596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Nu</w:t>
            </w:r>
          </w:p>
        </w:tc>
        <w:tc>
          <w:tcPr>
            <w:tcW w:w="766" w:type="dxa"/>
            <w:tcBorders>
              <w:top w:val="nil"/>
              <w:left w:val="nil"/>
              <w:bottom w:val="single" w:sz="4" w:space="0" w:color="auto"/>
              <w:right w:val="single" w:sz="4" w:space="0" w:color="auto"/>
            </w:tcBorders>
            <w:vAlign w:val="center"/>
            <w:hideMark/>
          </w:tcPr>
          <w:p w14:paraId="37B4B66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Nu</w:t>
            </w:r>
          </w:p>
        </w:tc>
        <w:tc>
          <w:tcPr>
            <w:tcW w:w="760" w:type="dxa"/>
            <w:tcBorders>
              <w:top w:val="nil"/>
              <w:left w:val="nil"/>
              <w:bottom w:val="single" w:sz="4" w:space="0" w:color="auto"/>
              <w:right w:val="single" w:sz="4" w:space="0" w:color="auto"/>
            </w:tcBorders>
            <w:vAlign w:val="center"/>
            <w:hideMark/>
          </w:tcPr>
          <w:p w14:paraId="2AC5B20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Nu</w:t>
            </w:r>
          </w:p>
        </w:tc>
        <w:tc>
          <w:tcPr>
            <w:tcW w:w="1200" w:type="dxa"/>
            <w:gridSpan w:val="2"/>
            <w:tcBorders>
              <w:top w:val="single" w:sz="4" w:space="0" w:color="auto"/>
              <w:left w:val="nil"/>
              <w:bottom w:val="single" w:sz="4" w:space="0" w:color="auto"/>
              <w:right w:val="single" w:sz="4" w:space="0" w:color="000000"/>
            </w:tcBorders>
            <w:noWrap/>
            <w:vAlign w:val="center"/>
            <w:hideMark/>
          </w:tcPr>
          <w:p w14:paraId="7D4AB97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Îndeplinit</w:t>
            </w:r>
          </w:p>
        </w:tc>
        <w:tc>
          <w:tcPr>
            <w:tcW w:w="640" w:type="dxa"/>
            <w:tcBorders>
              <w:top w:val="nil"/>
              <w:left w:val="nil"/>
              <w:bottom w:val="single" w:sz="4" w:space="0" w:color="auto"/>
              <w:right w:val="single" w:sz="4" w:space="0" w:color="auto"/>
            </w:tcBorders>
            <w:shd w:val="clear" w:color="000000" w:fill="FFFFFF"/>
            <w:noWrap/>
            <w:vAlign w:val="center"/>
            <w:hideMark/>
          </w:tcPr>
          <w:p w14:paraId="36BAC42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3604F58C"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74CD7B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1200" w:type="dxa"/>
            <w:gridSpan w:val="2"/>
            <w:tcBorders>
              <w:top w:val="single" w:sz="4" w:space="0" w:color="auto"/>
              <w:left w:val="nil"/>
              <w:bottom w:val="single" w:sz="4" w:space="0" w:color="auto"/>
              <w:right w:val="single" w:sz="4" w:space="0" w:color="000000"/>
            </w:tcBorders>
            <w:noWrap/>
            <w:vAlign w:val="center"/>
            <w:hideMark/>
          </w:tcPr>
          <w:p w14:paraId="59FCA23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Îndeplinit</w:t>
            </w:r>
          </w:p>
        </w:tc>
        <w:tc>
          <w:tcPr>
            <w:tcW w:w="580" w:type="dxa"/>
            <w:tcBorders>
              <w:top w:val="nil"/>
              <w:left w:val="nil"/>
              <w:bottom w:val="single" w:sz="4" w:space="0" w:color="auto"/>
              <w:right w:val="single" w:sz="4" w:space="0" w:color="auto"/>
            </w:tcBorders>
            <w:noWrap/>
            <w:vAlign w:val="center"/>
            <w:hideMark/>
          </w:tcPr>
          <w:p w14:paraId="4BE7A88A"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1139957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14EB8527"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152C9E66" w14:textId="77777777" w:rsidR="0046693C" w:rsidRPr="00B12D48" w:rsidRDefault="0046693C" w:rsidP="008F23E6">
            <w:pPr>
              <w:spacing w:after="0" w:line="240" w:lineRule="auto"/>
              <w:rPr>
                <w:rFonts w:ascii="Times New Roman" w:hAnsi="Times New Roman"/>
                <w:sz w:val="20"/>
                <w:szCs w:val="20"/>
              </w:rPr>
            </w:pPr>
            <w:r w:rsidRPr="00B12D48">
              <w:rPr>
                <w:rFonts w:ascii="Times New Roman" w:hAnsi="Times New Roman"/>
                <w:sz w:val="20"/>
                <w:szCs w:val="20"/>
              </w:rPr>
              <w:t>Experiență în audit</w:t>
            </w:r>
          </w:p>
        </w:tc>
        <w:tc>
          <w:tcPr>
            <w:tcW w:w="880" w:type="dxa"/>
            <w:tcBorders>
              <w:top w:val="nil"/>
              <w:left w:val="nil"/>
              <w:bottom w:val="single" w:sz="4" w:space="0" w:color="auto"/>
              <w:right w:val="single" w:sz="4" w:space="0" w:color="auto"/>
            </w:tcBorders>
            <w:vAlign w:val="center"/>
            <w:hideMark/>
          </w:tcPr>
          <w:p w14:paraId="6BC57243" w14:textId="77777777" w:rsidR="0046693C" w:rsidRPr="00B12D48" w:rsidRDefault="0046693C" w:rsidP="008F23E6">
            <w:pPr>
              <w:spacing w:after="0" w:line="240" w:lineRule="auto"/>
              <w:jc w:val="center"/>
              <w:rPr>
                <w:rFonts w:ascii="Times New Roman" w:hAnsi="Times New Roman"/>
                <w:sz w:val="20"/>
                <w:szCs w:val="20"/>
              </w:rPr>
            </w:pPr>
            <w:proofErr w:type="spellStart"/>
            <w:r w:rsidRPr="00B12D48">
              <w:rPr>
                <w:rFonts w:ascii="Times New Roman" w:hAnsi="Times New Roman"/>
                <w:sz w:val="20"/>
                <w:szCs w:val="20"/>
              </w:rPr>
              <w:t>Opț</w:t>
            </w:r>
            <w:proofErr w:type="spellEnd"/>
            <w:r w:rsidRPr="00B12D48">
              <w:rPr>
                <w:rFonts w:ascii="Times New Roman" w:hAnsi="Times New Roman"/>
                <w:sz w:val="20"/>
                <w:szCs w:val="20"/>
              </w:rPr>
              <w:t>.</w:t>
            </w:r>
          </w:p>
        </w:tc>
        <w:tc>
          <w:tcPr>
            <w:tcW w:w="760" w:type="dxa"/>
            <w:tcBorders>
              <w:top w:val="nil"/>
              <w:left w:val="nil"/>
              <w:bottom w:val="single" w:sz="4" w:space="0" w:color="auto"/>
              <w:right w:val="single" w:sz="4" w:space="0" w:color="auto"/>
            </w:tcBorders>
            <w:vAlign w:val="center"/>
            <w:hideMark/>
          </w:tcPr>
          <w:p w14:paraId="10BD71EC"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Da/Nu</w:t>
            </w:r>
          </w:p>
        </w:tc>
        <w:tc>
          <w:tcPr>
            <w:tcW w:w="760" w:type="dxa"/>
            <w:tcBorders>
              <w:top w:val="nil"/>
              <w:left w:val="nil"/>
              <w:bottom w:val="single" w:sz="4" w:space="0" w:color="auto"/>
              <w:right w:val="single" w:sz="4" w:space="0" w:color="auto"/>
            </w:tcBorders>
            <w:vAlign w:val="center"/>
            <w:hideMark/>
          </w:tcPr>
          <w:p w14:paraId="4EC82EB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70B432D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4C0F2338"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1200" w:type="dxa"/>
            <w:gridSpan w:val="2"/>
            <w:tcBorders>
              <w:top w:val="single" w:sz="4" w:space="0" w:color="auto"/>
              <w:left w:val="nil"/>
              <w:bottom w:val="single" w:sz="4" w:space="0" w:color="auto"/>
              <w:right w:val="single" w:sz="4" w:space="0" w:color="000000"/>
            </w:tcBorders>
            <w:noWrap/>
            <w:vAlign w:val="center"/>
            <w:hideMark/>
          </w:tcPr>
          <w:p w14:paraId="7BC6EF5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Îndeplinit</w:t>
            </w:r>
          </w:p>
        </w:tc>
        <w:tc>
          <w:tcPr>
            <w:tcW w:w="640" w:type="dxa"/>
            <w:tcBorders>
              <w:top w:val="nil"/>
              <w:left w:val="nil"/>
              <w:bottom w:val="single" w:sz="4" w:space="0" w:color="auto"/>
              <w:right w:val="single" w:sz="4" w:space="0" w:color="auto"/>
            </w:tcBorders>
            <w:shd w:val="clear" w:color="000000" w:fill="FFFFFF"/>
            <w:noWrap/>
            <w:vAlign w:val="center"/>
            <w:hideMark/>
          </w:tcPr>
          <w:p w14:paraId="19D8A7D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27AB7E4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79194DB3"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1200" w:type="dxa"/>
            <w:gridSpan w:val="2"/>
            <w:tcBorders>
              <w:top w:val="single" w:sz="4" w:space="0" w:color="auto"/>
              <w:left w:val="nil"/>
              <w:bottom w:val="single" w:sz="4" w:space="0" w:color="auto"/>
              <w:right w:val="single" w:sz="4" w:space="0" w:color="000000"/>
            </w:tcBorders>
            <w:noWrap/>
            <w:vAlign w:val="center"/>
            <w:hideMark/>
          </w:tcPr>
          <w:p w14:paraId="5AC6C44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Îndeplinit</w:t>
            </w:r>
          </w:p>
        </w:tc>
        <w:tc>
          <w:tcPr>
            <w:tcW w:w="580" w:type="dxa"/>
            <w:tcBorders>
              <w:top w:val="nil"/>
              <w:left w:val="nil"/>
              <w:bottom w:val="single" w:sz="4" w:space="0" w:color="auto"/>
              <w:right w:val="single" w:sz="4" w:space="0" w:color="auto"/>
            </w:tcBorders>
            <w:noWrap/>
            <w:vAlign w:val="center"/>
            <w:hideMark/>
          </w:tcPr>
          <w:p w14:paraId="166512E4"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3E927DA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1C41E549" w14:textId="77777777" w:rsidTr="00F43BC0">
        <w:trPr>
          <w:trHeight w:val="315"/>
        </w:trPr>
        <w:tc>
          <w:tcPr>
            <w:tcW w:w="3955" w:type="dxa"/>
            <w:tcBorders>
              <w:top w:val="nil"/>
              <w:left w:val="single" w:sz="4" w:space="0" w:color="auto"/>
              <w:bottom w:val="single" w:sz="4" w:space="0" w:color="auto"/>
              <w:right w:val="single" w:sz="4" w:space="0" w:color="auto"/>
            </w:tcBorders>
            <w:vAlign w:val="center"/>
            <w:hideMark/>
          </w:tcPr>
          <w:p w14:paraId="2A5FEAF5" w14:textId="77777777" w:rsidR="0046693C" w:rsidRPr="00B12D48" w:rsidRDefault="0046693C" w:rsidP="008F23E6">
            <w:pPr>
              <w:spacing w:after="0" w:line="240" w:lineRule="auto"/>
              <w:rPr>
                <w:rFonts w:ascii="Times New Roman" w:hAnsi="Times New Roman"/>
                <w:sz w:val="20"/>
                <w:szCs w:val="20"/>
              </w:rPr>
            </w:pPr>
            <w:r w:rsidRPr="00B12D48">
              <w:rPr>
                <w:rFonts w:ascii="Times New Roman" w:hAnsi="Times New Roman"/>
                <w:sz w:val="20"/>
                <w:szCs w:val="20"/>
              </w:rPr>
              <w:t>Diversitatea de gen</w:t>
            </w:r>
          </w:p>
        </w:tc>
        <w:tc>
          <w:tcPr>
            <w:tcW w:w="880" w:type="dxa"/>
            <w:tcBorders>
              <w:top w:val="nil"/>
              <w:left w:val="nil"/>
              <w:bottom w:val="single" w:sz="4" w:space="0" w:color="auto"/>
              <w:right w:val="single" w:sz="4" w:space="0" w:color="auto"/>
            </w:tcBorders>
            <w:vAlign w:val="center"/>
            <w:hideMark/>
          </w:tcPr>
          <w:p w14:paraId="3CC57EEA" w14:textId="77777777" w:rsidR="0046693C" w:rsidRPr="00B12D48" w:rsidRDefault="0046693C" w:rsidP="008F23E6">
            <w:pPr>
              <w:spacing w:after="0" w:line="240" w:lineRule="auto"/>
              <w:jc w:val="center"/>
              <w:rPr>
                <w:rFonts w:ascii="Times New Roman" w:hAnsi="Times New Roman"/>
                <w:sz w:val="20"/>
                <w:szCs w:val="20"/>
              </w:rPr>
            </w:pPr>
            <w:proofErr w:type="spellStart"/>
            <w:r w:rsidRPr="00B12D48">
              <w:rPr>
                <w:rFonts w:ascii="Times New Roman" w:hAnsi="Times New Roman"/>
                <w:sz w:val="20"/>
                <w:szCs w:val="20"/>
              </w:rPr>
              <w:t>Opț</w:t>
            </w:r>
            <w:proofErr w:type="spellEnd"/>
            <w:r w:rsidRPr="00B12D48">
              <w:rPr>
                <w:rFonts w:ascii="Times New Roman" w:hAnsi="Times New Roman"/>
                <w:sz w:val="20"/>
                <w:szCs w:val="20"/>
              </w:rPr>
              <w:t>.</w:t>
            </w:r>
          </w:p>
        </w:tc>
        <w:tc>
          <w:tcPr>
            <w:tcW w:w="760" w:type="dxa"/>
            <w:tcBorders>
              <w:top w:val="nil"/>
              <w:left w:val="nil"/>
              <w:bottom w:val="single" w:sz="4" w:space="0" w:color="auto"/>
              <w:right w:val="single" w:sz="4" w:space="0" w:color="auto"/>
            </w:tcBorders>
            <w:vAlign w:val="center"/>
            <w:hideMark/>
          </w:tcPr>
          <w:p w14:paraId="7FA29C8A" w14:textId="77777777" w:rsidR="0046693C" w:rsidRPr="00B12D48" w:rsidRDefault="0046693C" w:rsidP="008F23E6">
            <w:pPr>
              <w:spacing w:after="0" w:line="240" w:lineRule="auto"/>
              <w:jc w:val="center"/>
              <w:rPr>
                <w:rFonts w:ascii="Times New Roman" w:hAnsi="Times New Roman"/>
                <w:sz w:val="20"/>
                <w:szCs w:val="20"/>
              </w:rPr>
            </w:pPr>
            <w:r w:rsidRPr="00B12D48">
              <w:rPr>
                <w:rFonts w:ascii="Times New Roman" w:hAnsi="Times New Roman"/>
                <w:sz w:val="20"/>
                <w:szCs w:val="20"/>
              </w:rPr>
              <w:t>M/F</w:t>
            </w:r>
          </w:p>
        </w:tc>
        <w:tc>
          <w:tcPr>
            <w:tcW w:w="760" w:type="dxa"/>
            <w:tcBorders>
              <w:top w:val="nil"/>
              <w:left w:val="nil"/>
              <w:bottom w:val="single" w:sz="4" w:space="0" w:color="auto"/>
              <w:right w:val="single" w:sz="4" w:space="0" w:color="auto"/>
            </w:tcBorders>
            <w:vAlign w:val="center"/>
            <w:hideMark/>
          </w:tcPr>
          <w:p w14:paraId="1C5C498E"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6" w:type="dxa"/>
            <w:tcBorders>
              <w:top w:val="nil"/>
              <w:left w:val="nil"/>
              <w:bottom w:val="single" w:sz="4" w:space="0" w:color="auto"/>
              <w:right w:val="single" w:sz="4" w:space="0" w:color="auto"/>
            </w:tcBorders>
            <w:vAlign w:val="center"/>
            <w:hideMark/>
          </w:tcPr>
          <w:p w14:paraId="1B7E83F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760" w:type="dxa"/>
            <w:tcBorders>
              <w:top w:val="nil"/>
              <w:left w:val="nil"/>
              <w:bottom w:val="single" w:sz="4" w:space="0" w:color="auto"/>
              <w:right w:val="single" w:sz="4" w:space="0" w:color="auto"/>
            </w:tcBorders>
            <w:vAlign w:val="center"/>
            <w:hideMark/>
          </w:tcPr>
          <w:p w14:paraId="5F9930C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1200" w:type="dxa"/>
            <w:gridSpan w:val="2"/>
            <w:tcBorders>
              <w:top w:val="single" w:sz="4" w:space="0" w:color="auto"/>
              <w:left w:val="nil"/>
              <w:bottom w:val="single" w:sz="4" w:space="0" w:color="auto"/>
              <w:right w:val="single" w:sz="4" w:space="0" w:color="000000"/>
            </w:tcBorders>
            <w:noWrap/>
            <w:vAlign w:val="center"/>
            <w:hideMark/>
          </w:tcPr>
          <w:p w14:paraId="12F06BC1"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Îndeplinit</w:t>
            </w:r>
          </w:p>
        </w:tc>
        <w:tc>
          <w:tcPr>
            <w:tcW w:w="640" w:type="dxa"/>
            <w:tcBorders>
              <w:top w:val="nil"/>
              <w:left w:val="nil"/>
              <w:bottom w:val="single" w:sz="4" w:space="0" w:color="auto"/>
              <w:right w:val="single" w:sz="4" w:space="0" w:color="auto"/>
            </w:tcBorders>
            <w:shd w:val="clear" w:color="000000" w:fill="FFFFFF"/>
            <w:noWrap/>
            <w:vAlign w:val="center"/>
            <w:hideMark/>
          </w:tcPr>
          <w:p w14:paraId="2C62867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5ACD0AF2"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14:paraId="0729DAF5"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1200" w:type="dxa"/>
            <w:gridSpan w:val="2"/>
            <w:tcBorders>
              <w:top w:val="single" w:sz="4" w:space="0" w:color="auto"/>
              <w:left w:val="nil"/>
              <w:bottom w:val="single" w:sz="4" w:space="0" w:color="auto"/>
              <w:right w:val="single" w:sz="4" w:space="0" w:color="000000"/>
            </w:tcBorders>
            <w:noWrap/>
            <w:vAlign w:val="center"/>
            <w:hideMark/>
          </w:tcPr>
          <w:p w14:paraId="6BC191D6"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Îndeplinit</w:t>
            </w:r>
          </w:p>
        </w:tc>
        <w:tc>
          <w:tcPr>
            <w:tcW w:w="580" w:type="dxa"/>
            <w:tcBorders>
              <w:top w:val="nil"/>
              <w:left w:val="nil"/>
              <w:bottom w:val="single" w:sz="4" w:space="0" w:color="auto"/>
              <w:right w:val="single" w:sz="4" w:space="0" w:color="auto"/>
            </w:tcBorders>
            <w:noWrap/>
            <w:vAlign w:val="center"/>
            <w:hideMark/>
          </w:tcPr>
          <w:p w14:paraId="7C04BEB7"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c>
          <w:tcPr>
            <w:tcW w:w="600" w:type="dxa"/>
            <w:tcBorders>
              <w:top w:val="nil"/>
              <w:left w:val="nil"/>
              <w:bottom w:val="single" w:sz="4" w:space="0" w:color="auto"/>
              <w:right w:val="single" w:sz="4" w:space="0" w:color="auto"/>
            </w:tcBorders>
            <w:noWrap/>
            <w:vAlign w:val="center"/>
            <w:hideMark/>
          </w:tcPr>
          <w:p w14:paraId="5D157BF9" w14:textId="77777777" w:rsidR="0046693C" w:rsidRPr="00B12D48" w:rsidRDefault="0046693C" w:rsidP="008F23E6">
            <w:pPr>
              <w:spacing w:after="0" w:line="240" w:lineRule="auto"/>
              <w:jc w:val="center"/>
              <w:rPr>
                <w:rFonts w:ascii="Times New Roman" w:hAnsi="Times New Roman"/>
                <w:color w:val="000000"/>
                <w:sz w:val="20"/>
                <w:szCs w:val="20"/>
              </w:rPr>
            </w:pPr>
            <w:r w:rsidRPr="00B12D48">
              <w:rPr>
                <w:rFonts w:ascii="Times New Roman" w:hAnsi="Times New Roman"/>
                <w:color w:val="000000"/>
                <w:sz w:val="20"/>
                <w:szCs w:val="20"/>
              </w:rPr>
              <w:t> </w:t>
            </w:r>
          </w:p>
        </w:tc>
      </w:tr>
      <w:tr w:rsidR="0046693C" w:rsidRPr="00B12D48" w14:paraId="0BBE299C" w14:textId="77777777" w:rsidTr="00F43BC0">
        <w:trPr>
          <w:trHeight w:val="315"/>
        </w:trPr>
        <w:tc>
          <w:tcPr>
            <w:tcW w:w="3955" w:type="dxa"/>
            <w:tcBorders>
              <w:top w:val="nil"/>
              <w:left w:val="single" w:sz="4" w:space="0" w:color="auto"/>
              <w:bottom w:val="single" w:sz="4" w:space="0" w:color="auto"/>
              <w:right w:val="single" w:sz="4" w:space="0" w:color="auto"/>
            </w:tcBorders>
            <w:shd w:val="clear" w:color="000000" w:fill="D9D9D9"/>
            <w:vAlign w:val="center"/>
            <w:hideMark/>
          </w:tcPr>
          <w:p w14:paraId="2705F597" w14:textId="77777777" w:rsidR="0046693C" w:rsidRPr="00B12D48" w:rsidRDefault="0046693C" w:rsidP="008F23E6">
            <w:pPr>
              <w:spacing w:after="0" w:line="240" w:lineRule="auto"/>
              <w:jc w:val="right"/>
              <w:rPr>
                <w:rFonts w:ascii="Times New Roman" w:hAnsi="Times New Roman"/>
                <w:b/>
                <w:bCs/>
                <w:color w:val="000000"/>
                <w:sz w:val="20"/>
                <w:szCs w:val="20"/>
              </w:rPr>
            </w:pPr>
            <w:r w:rsidRPr="00B12D48">
              <w:rPr>
                <w:rFonts w:ascii="Times New Roman" w:hAnsi="Times New Roman"/>
                <w:b/>
                <w:bCs/>
                <w:color w:val="000000"/>
                <w:sz w:val="20"/>
                <w:szCs w:val="20"/>
              </w:rPr>
              <w:t xml:space="preserve">TOTAL </w:t>
            </w:r>
          </w:p>
        </w:tc>
        <w:tc>
          <w:tcPr>
            <w:tcW w:w="880" w:type="dxa"/>
            <w:tcBorders>
              <w:top w:val="nil"/>
              <w:left w:val="nil"/>
              <w:bottom w:val="single" w:sz="4" w:space="0" w:color="auto"/>
              <w:right w:val="single" w:sz="4" w:space="0" w:color="auto"/>
            </w:tcBorders>
            <w:shd w:val="clear" w:color="000000" w:fill="D9D9D9"/>
            <w:vAlign w:val="center"/>
            <w:hideMark/>
          </w:tcPr>
          <w:p w14:paraId="2AAB740E"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760" w:type="dxa"/>
            <w:tcBorders>
              <w:top w:val="nil"/>
              <w:left w:val="nil"/>
              <w:bottom w:val="single" w:sz="4" w:space="0" w:color="auto"/>
              <w:right w:val="single" w:sz="4" w:space="0" w:color="auto"/>
            </w:tcBorders>
            <w:shd w:val="clear" w:color="000000" w:fill="D9D9D9"/>
            <w:vAlign w:val="center"/>
            <w:hideMark/>
          </w:tcPr>
          <w:p w14:paraId="0E8FFA88"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760" w:type="dxa"/>
            <w:tcBorders>
              <w:top w:val="nil"/>
              <w:left w:val="nil"/>
              <w:bottom w:val="single" w:sz="4" w:space="0" w:color="auto"/>
              <w:right w:val="single" w:sz="4" w:space="0" w:color="auto"/>
            </w:tcBorders>
            <w:shd w:val="clear" w:color="000000" w:fill="D9D9D9"/>
            <w:vAlign w:val="center"/>
            <w:hideMark/>
          </w:tcPr>
          <w:p w14:paraId="448AE4C9"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99</w:t>
            </w:r>
          </w:p>
        </w:tc>
        <w:tc>
          <w:tcPr>
            <w:tcW w:w="766" w:type="dxa"/>
            <w:tcBorders>
              <w:top w:val="nil"/>
              <w:left w:val="nil"/>
              <w:bottom w:val="single" w:sz="4" w:space="0" w:color="auto"/>
              <w:right w:val="single" w:sz="4" w:space="0" w:color="auto"/>
            </w:tcBorders>
            <w:shd w:val="clear" w:color="000000" w:fill="D9D9D9"/>
            <w:vAlign w:val="center"/>
            <w:hideMark/>
          </w:tcPr>
          <w:p w14:paraId="1F77C166"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99</w:t>
            </w:r>
          </w:p>
        </w:tc>
        <w:tc>
          <w:tcPr>
            <w:tcW w:w="760" w:type="dxa"/>
            <w:tcBorders>
              <w:top w:val="nil"/>
              <w:left w:val="nil"/>
              <w:bottom w:val="single" w:sz="4" w:space="0" w:color="auto"/>
              <w:right w:val="single" w:sz="4" w:space="0" w:color="auto"/>
            </w:tcBorders>
            <w:shd w:val="clear" w:color="000000" w:fill="D9D9D9"/>
            <w:vAlign w:val="center"/>
            <w:hideMark/>
          </w:tcPr>
          <w:p w14:paraId="50431961"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99</w:t>
            </w:r>
          </w:p>
        </w:tc>
        <w:tc>
          <w:tcPr>
            <w:tcW w:w="620" w:type="dxa"/>
            <w:tcBorders>
              <w:top w:val="nil"/>
              <w:left w:val="nil"/>
              <w:bottom w:val="single" w:sz="4" w:space="0" w:color="auto"/>
              <w:right w:val="single" w:sz="4" w:space="0" w:color="auto"/>
            </w:tcBorders>
            <w:shd w:val="clear" w:color="000000" w:fill="D9D9D9"/>
            <w:vAlign w:val="center"/>
            <w:hideMark/>
          </w:tcPr>
          <w:p w14:paraId="39318856"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297</w:t>
            </w:r>
          </w:p>
        </w:tc>
        <w:tc>
          <w:tcPr>
            <w:tcW w:w="580" w:type="dxa"/>
            <w:tcBorders>
              <w:top w:val="nil"/>
              <w:left w:val="nil"/>
              <w:bottom w:val="single" w:sz="4" w:space="0" w:color="auto"/>
              <w:right w:val="single" w:sz="4" w:space="0" w:color="auto"/>
            </w:tcBorders>
            <w:shd w:val="clear" w:color="000000" w:fill="D9D9D9"/>
            <w:vAlign w:val="center"/>
            <w:hideMark/>
          </w:tcPr>
          <w:p w14:paraId="3C482CE0"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215</w:t>
            </w:r>
          </w:p>
        </w:tc>
        <w:tc>
          <w:tcPr>
            <w:tcW w:w="640" w:type="dxa"/>
            <w:tcBorders>
              <w:top w:val="nil"/>
              <w:left w:val="nil"/>
              <w:bottom w:val="single" w:sz="4" w:space="0" w:color="auto"/>
              <w:right w:val="single" w:sz="4" w:space="0" w:color="auto"/>
            </w:tcBorders>
            <w:shd w:val="clear" w:color="000000" w:fill="D9D9D9"/>
            <w:vAlign w:val="center"/>
            <w:hideMark/>
          </w:tcPr>
          <w:p w14:paraId="37EE5ADA" w14:textId="4C7F24E6" w:rsidR="0046693C" w:rsidRPr="00B12D48" w:rsidRDefault="0046693C" w:rsidP="008F23E6">
            <w:pPr>
              <w:spacing w:after="0" w:line="240" w:lineRule="auto"/>
              <w:jc w:val="center"/>
              <w:rPr>
                <w:rFonts w:ascii="Times New Roman" w:hAnsi="Times New Roman"/>
                <w:b/>
                <w:bCs/>
                <w:color w:val="000000"/>
                <w:sz w:val="20"/>
                <w:szCs w:val="20"/>
              </w:rPr>
            </w:pPr>
          </w:p>
        </w:tc>
        <w:tc>
          <w:tcPr>
            <w:tcW w:w="640" w:type="dxa"/>
            <w:tcBorders>
              <w:top w:val="nil"/>
              <w:left w:val="nil"/>
              <w:bottom w:val="single" w:sz="4" w:space="0" w:color="auto"/>
              <w:right w:val="single" w:sz="4" w:space="0" w:color="auto"/>
            </w:tcBorders>
            <w:shd w:val="clear" w:color="000000" w:fill="D9D9D9"/>
            <w:vAlign w:val="center"/>
            <w:hideMark/>
          </w:tcPr>
          <w:p w14:paraId="4E202FFE" w14:textId="4BF01765" w:rsidR="0046693C" w:rsidRPr="00B12D48" w:rsidRDefault="0046693C" w:rsidP="008F23E6">
            <w:pPr>
              <w:spacing w:after="0" w:line="240" w:lineRule="auto"/>
              <w:jc w:val="center"/>
              <w:rPr>
                <w:rFonts w:ascii="Times New Roman" w:hAnsi="Times New Roman"/>
                <w:b/>
                <w:bCs/>
                <w:color w:val="000000"/>
                <w:sz w:val="20"/>
                <w:szCs w:val="20"/>
              </w:rPr>
            </w:pPr>
          </w:p>
        </w:tc>
        <w:tc>
          <w:tcPr>
            <w:tcW w:w="640" w:type="dxa"/>
            <w:tcBorders>
              <w:top w:val="nil"/>
              <w:left w:val="nil"/>
              <w:bottom w:val="single" w:sz="4" w:space="0" w:color="auto"/>
              <w:right w:val="single" w:sz="4" w:space="0" w:color="auto"/>
            </w:tcBorders>
            <w:shd w:val="clear" w:color="000000" w:fill="D9D9D9"/>
            <w:vAlign w:val="center"/>
            <w:hideMark/>
          </w:tcPr>
          <w:p w14:paraId="43DDF219" w14:textId="2769F479" w:rsidR="0046693C" w:rsidRPr="00B12D48" w:rsidRDefault="0046693C" w:rsidP="008F23E6">
            <w:pPr>
              <w:spacing w:after="0" w:line="240" w:lineRule="auto"/>
              <w:jc w:val="center"/>
              <w:rPr>
                <w:rFonts w:ascii="Times New Roman" w:hAnsi="Times New Roman"/>
                <w:b/>
                <w:bCs/>
                <w:color w:val="000000"/>
                <w:sz w:val="20"/>
                <w:szCs w:val="20"/>
              </w:rPr>
            </w:pPr>
          </w:p>
        </w:tc>
        <w:tc>
          <w:tcPr>
            <w:tcW w:w="620" w:type="dxa"/>
            <w:tcBorders>
              <w:top w:val="nil"/>
              <w:left w:val="nil"/>
              <w:bottom w:val="single" w:sz="4" w:space="0" w:color="auto"/>
              <w:right w:val="single" w:sz="4" w:space="0" w:color="auto"/>
            </w:tcBorders>
            <w:shd w:val="clear" w:color="000000" w:fill="D9D9D9"/>
            <w:vAlign w:val="center"/>
            <w:hideMark/>
          </w:tcPr>
          <w:p w14:paraId="349D8638" w14:textId="7A580FC9" w:rsidR="0046693C" w:rsidRPr="00B12D48" w:rsidRDefault="0046693C" w:rsidP="008F23E6">
            <w:pPr>
              <w:spacing w:after="0" w:line="240" w:lineRule="auto"/>
              <w:jc w:val="center"/>
              <w:rPr>
                <w:rFonts w:ascii="Times New Roman" w:hAnsi="Times New Roman"/>
                <w:b/>
                <w:bCs/>
                <w:color w:val="000000"/>
                <w:sz w:val="20"/>
                <w:szCs w:val="20"/>
              </w:rPr>
            </w:pPr>
          </w:p>
        </w:tc>
        <w:tc>
          <w:tcPr>
            <w:tcW w:w="580" w:type="dxa"/>
            <w:tcBorders>
              <w:top w:val="nil"/>
              <w:left w:val="nil"/>
              <w:bottom w:val="single" w:sz="4" w:space="0" w:color="auto"/>
              <w:right w:val="single" w:sz="4" w:space="0" w:color="auto"/>
            </w:tcBorders>
            <w:shd w:val="clear" w:color="000000" w:fill="D9D9D9"/>
            <w:vAlign w:val="center"/>
            <w:hideMark/>
          </w:tcPr>
          <w:p w14:paraId="1A32E3B8" w14:textId="331FF45D" w:rsidR="0046693C" w:rsidRPr="00B12D48" w:rsidRDefault="0046693C" w:rsidP="008F23E6">
            <w:pPr>
              <w:spacing w:after="0" w:line="240" w:lineRule="auto"/>
              <w:jc w:val="center"/>
              <w:rPr>
                <w:rFonts w:ascii="Times New Roman" w:hAnsi="Times New Roman"/>
                <w:b/>
                <w:bCs/>
                <w:color w:val="000000"/>
                <w:sz w:val="20"/>
                <w:szCs w:val="20"/>
              </w:rPr>
            </w:pPr>
          </w:p>
        </w:tc>
        <w:tc>
          <w:tcPr>
            <w:tcW w:w="580" w:type="dxa"/>
            <w:tcBorders>
              <w:top w:val="nil"/>
              <w:left w:val="nil"/>
              <w:bottom w:val="single" w:sz="4" w:space="0" w:color="auto"/>
              <w:right w:val="single" w:sz="4" w:space="0" w:color="auto"/>
            </w:tcBorders>
            <w:shd w:val="clear" w:color="000000" w:fill="D9D9D9"/>
            <w:vAlign w:val="center"/>
            <w:hideMark/>
          </w:tcPr>
          <w:p w14:paraId="2D56C75D"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600" w:type="dxa"/>
            <w:tcBorders>
              <w:top w:val="nil"/>
              <w:left w:val="nil"/>
              <w:bottom w:val="single" w:sz="4" w:space="0" w:color="auto"/>
              <w:right w:val="single" w:sz="4" w:space="0" w:color="auto"/>
            </w:tcBorders>
            <w:shd w:val="clear" w:color="000000" w:fill="D9D9D9"/>
            <w:vAlign w:val="center"/>
            <w:hideMark/>
          </w:tcPr>
          <w:p w14:paraId="752AF321"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r>
      <w:tr w:rsidR="0046693C" w:rsidRPr="00B12D48" w14:paraId="6ED2069F" w14:textId="77777777" w:rsidTr="007A11F2">
        <w:trPr>
          <w:trHeight w:val="315"/>
        </w:trPr>
        <w:tc>
          <w:tcPr>
            <w:tcW w:w="3955" w:type="dxa"/>
            <w:tcBorders>
              <w:top w:val="nil"/>
              <w:left w:val="single" w:sz="4" w:space="0" w:color="auto"/>
              <w:bottom w:val="nil"/>
              <w:right w:val="single" w:sz="4" w:space="0" w:color="auto"/>
            </w:tcBorders>
            <w:shd w:val="clear" w:color="000000" w:fill="D9D9D9"/>
            <w:vAlign w:val="center"/>
            <w:hideMark/>
          </w:tcPr>
          <w:p w14:paraId="194EF973" w14:textId="77777777" w:rsidR="0046693C" w:rsidRPr="00B12D48" w:rsidRDefault="0046693C" w:rsidP="008F23E6">
            <w:pPr>
              <w:spacing w:after="0" w:line="240" w:lineRule="auto"/>
              <w:jc w:val="right"/>
              <w:rPr>
                <w:rFonts w:ascii="Times New Roman" w:hAnsi="Times New Roman"/>
                <w:b/>
                <w:bCs/>
                <w:color w:val="000000"/>
                <w:sz w:val="20"/>
                <w:szCs w:val="20"/>
              </w:rPr>
            </w:pPr>
            <w:r w:rsidRPr="00B12D48">
              <w:rPr>
                <w:rFonts w:ascii="Times New Roman" w:hAnsi="Times New Roman"/>
                <w:b/>
                <w:bCs/>
                <w:color w:val="000000"/>
                <w:sz w:val="20"/>
                <w:szCs w:val="20"/>
              </w:rPr>
              <w:t>TOTAL  ponderat</w:t>
            </w:r>
          </w:p>
        </w:tc>
        <w:tc>
          <w:tcPr>
            <w:tcW w:w="880" w:type="dxa"/>
            <w:tcBorders>
              <w:top w:val="nil"/>
              <w:left w:val="nil"/>
              <w:bottom w:val="nil"/>
              <w:right w:val="single" w:sz="4" w:space="0" w:color="auto"/>
            </w:tcBorders>
            <w:shd w:val="clear" w:color="000000" w:fill="D9D9D9"/>
            <w:vAlign w:val="center"/>
            <w:hideMark/>
          </w:tcPr>
          <w:p w14:paraId="05C477F7"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760" w:type="dxa"/>
            <w:tcBorders>
              <w:top w:val="nil"/>
              <w:left w:val="nil"/>
              <w:bottom w:val="nil"/>
              <w:right w:val="single" w:sz="4" w:space="0" w:color="auto"/>
            </w:tcBorders>
            <w:shd w:val="clear" w:color="000000" w:fill="D9D9D9"/>
            <w:vAlign w:val="center"/>
            <w:hideMark/>
          </w:tcPr>
          <w:p w14:paraId="5D3AE145"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760" w:type="dxa"/>
            <w:tcBorders>
              <w:top w:val="nil"/>
              <w:left w:val="nil"/>
              <w:bottom w:val="nil"/>
              <w:right w:val="single" w:sz="4" w:space="0" w:color="auto"/>
            </w:tcBorders>
            <w:shd w:val="clear" w:color="000000" w:fill="D9D9D9"/>
            <w:vAlign w:val="center"/>
            <w:hideMark/>
          </w:tcPr>
          <w:p w14:paraId="36E10A27"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71.52</w:t>
            </w:r>
          </w:p>
        </w:tc>
        <w:tc>
          <w:tcPr>
            <w:tcW w:w="766" w:type="dxa"/>
            <w:tcBorders>
              <w:top w:val="nil"/>
              <w:left w:val="nil"/>
              <w:bottom w:val="nil"/>
              <w:right w:val="single" w:sz="4" w:space="0" w:color="auto"/>
            </w:tcBorders>
            <w:shd w:val="clear" w:color="000000" w:fill="D9D9D9"/>
            <w:vAlign w:val="center"/>
            <w:hideMark/>
          </w:tcPr>
          <w:p w14:paraId="724F5E32"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71.52</w:t>
            </w:r>
          </w:p>
        </w:tc>
        <w:tc>
          <w:tcPr>
            <w:tcW w:w="760" w:type="dxa"/>
            <w:tcBorders>
              <w:top w:val="nil"/>
              <w:left w:val="nil"/>
              <w:bottom w:val="nil"/>
              <w:right w:val="single" w:sz="4" w:space="0" w:color="auto"/>
            </w:tcBorders>
            <w:shd w:val="clear" w:color="000000" w:fill="D9D9D9"/>
            <w:vAlign w:val="center"/>
            <w:hideMark/>
          </w:tcPr>
          <w:p w14:paraId="69DD90CF"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71.52</w:t>
            </w:r>
          </w:p>
        </w:tc>
        <w:tc>
          <w:tcPr>
            <w:tcW w:w="620" w:type="dxa"/>
            <w:tcBorders>
              <w:top w:val="nil"/>
              <w:left w:val="nil"/>
              <w:bottom w:val="nil"/>
              <w:right w:val="single" w:sz="4" w:space="0" w:color="auto"/>
            </w:tcBorders>
            <w:shd w:val="clear" w:color="000000" w:fill="D9D9D9"/>
            <w:vAlign w:val="center"/>
            <w:hideMark/>
          </w:tcPr>
          <w:p w14:paraId="74093DB9"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215</w:t>
            </w:r>
          </w:p>
        </w:tc>
        <w:tc>
          <w:tcPr>
            <w:tcW w:w="580" w:type="dxa"/>
            <w:tcBorders>
              <w:top w:val="nil"/>
              <w:left w:val="nil"/>
              <w:bottom w:val="nil"/>
              <w:right w:val="single" w:sz="4" w:space="0" w:color="auto"/>
            </w:tcBorders>
            <w:shd w:val="clear" w:color="000000" w:fill="D9D9D9"/>
            <w:vAlign w:val="center"/>
            <w:hideMark/>
          </w:tcPr>
          <w:p w14:paraId="2191CAF5"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640" w:type="dxa"/>
            <w:tcBorders>
              <w:top w:val="nil"/>
              <w:left w:val="nil"/>
              <w:bottom w:val="nil"/>
              <w:right w:val="single" w:sz="4" w:space="0" w:color="auto"/>
            </w:tcBorders>
            <w:shd w:val="clear" w:color="000000" w:fill="D9D9D9"/>
            <w:vAlign w:val="center"/>
            <w:hideMark/>
          </w:tcPr>
          <w:p w14:paraId="7123F071" w14:textId="44B76D7C" w:rsidR="0046693C" w:rsidRPr="00B12D48" w:rsidRDefault="0046693C" w:rsidP="008F23E6">
            <w:pPr>
              <w:spacing w:after="0" w:line="240" w:lineRule="auto"/>
              <w:jc w:val="center"/>
              <w:rPr>
                <w:rFonts w:ascii="Times New Roman" w:hAnsi="Times New Roman"/>
                <w:b/>
                <w:bCs/>
                <w:color w:val="000000"/>
                <w:sz w:val="20"/>
                <w:szCs w:val="20"/>
              </w:rPr>
            </w:pPr>
          </w:p>
        </w:tc>
        <w:tc>
          <w:tcPr>
            <w:tcW w:w="640" w:type="dxa"/>
            <w:tcBorders>
              <w:top w:val="nil"/>
              <w:left w:val="nil"/>
              <w:bottom w:val="nil"/>
              <w:right w:val="single" w:sz="4" w:space="0" w:color="auto"/>
            </w:tcBorders>
            <w:shd w:val="clear" w:color="000000" w:fill="D9D9D9"/>
            <w:vAlign w:val="center"/>
            <w:hideMark/>
          </w:tcPr>
          <w:p w14:paraId="0ACC1E48" w14:textId="54BE665E" w:rsidR="0046693C" w:rsidRPr="00B12D48" w:rsidRDefault="0046693C" w:rsidP="008F23E6">
            <w:pPr>
              <w:spacing w:after="0" w:line="240" w:lineRule="auto"/>
              <w:jc w:val="center"/>
              <w:rPr>
                <w:rFonts w:ascii="Times New Roman" w:hAnsi="Times New Roman"/>
                <w:b/>
                <w:bCs/>
                <w:color w:val="000000"/>
                <w:sz w:val="20"/>
                <w:szCs w:val="20"/>
              </w:rPr>
            </w:pPr>
          </w:p>
        </w:tc>
        <w:tc>
          <w:tcPr>
            <w:tcW w:w="640" w:type="dxa"/>
            <w:tcBorders>
              <w:top w:val="nil"/>
              <w:left w:val="nil"/>
              <w:bottom w:val="nil"/>
              <w:right w:val="single" w:sz="4" w:space="0" w:color="auto"/>
            </w:tcBorders>
            <w:shd w:val="clear" w:color="000000" w:fill="D9D9D9"/>
            <w:vAlign w:val="center"/>
            <w:hideMark/>
          </w:tcPr>
          <w:p w14:paraId="53B2741E" w14:textId="26D49502" w:rsidR="0046693C" w:rsidRPr="00B12D48" w:rsidRDefault="0046693C" w:rsidP="008F23E6">
            <w:pPr>
              <w:spacing w:after="0" w:line="240" w:lineRule="auto"/>
              <w:jc w:val="center"/>
              <w:rPr>
                <w:rFonts w:ascii="Times New Roman" w:hAnsi="Times New Roman"/>
                <w:b/>
                <w:bCs/>
                <w:color w:val="000000"/>
                <w:sz w:val="20"/>
                <w:szCs w:val="20"/>
              </w:rPr>
            </w:pPr>
          </w:p>
        </w:tc>
        <w:tc>
          <w:tcPr>
            <w:tcW w:w="620" w:type="dxa"/>
            <w:tcBorders>
              <w:top w:val="nil"/>
              <w:left w:val="nil"/>
              <w:bottom w:val="nil"/>
              <w:right w:val="single" w:sz="4" w:space="0" w:color="auto"/>
            </w:tcBorders>
            <w:shd w:val="clear" w:color="000000" w:fill="D9D9D9"/>
            <w:vAlign w:val="center"/>
            <w:hideMark/>
          </w:tcPr>
          <w:p w14:paraId="001D7313" w14:textId="44653967" w:rsidR="0046693C" w:rsidRPr="00B12D48" w:rsidRDefault="0046693C" w:rsidP="008F23E6">
            <w:pPr>
              <w:spacing w:after="0" w:line="240" w:lineRule="auto"/>
              <w:jc w:val="center"/>
              <w:rPr>
                <w:rFonts w:ascii="Times New Roman" w:hAnsi="Times New Roman"/>
                <w:b/>
                <w:bCs/>
                <w:color w:val="000000"/>
                <w:sz w:val="20"/>
                <w:szCs w:val="20"/>
              </w:rPr>
            </w:pPr>
          </w:p>
        </w:tc>
        <w:tc>
          <w:tcPr>
            <w:tcW w:w="580" w:type="dxa"/>
            <w:tcBorders>
              <w:top w:val="nil"/>
              <w:left w:val="nil"/>
              <w:bottom w:val="nil"/>
              <w:right w:val="single" w:sz="4" w:space="0" w:color="auto"/>
            </w:tcBorders>
            <w:shd w:val="clear" w:color="000000" w:fill="D9D9D9"/>
            <w:vAlign w:val="center"/>
            <w:hideMark/>
          </w:tcPr>
          <w:p w14:paraId="04D46105"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580" w:type="dxa"/>
            <w:tcBorders>
              <w:top w:val="nil"/>
              <w:left w:val="nil"/>
              <w:bottom w:val="nil"/>
              <w:right w:val="single" w:sz="4" w:space="0" w:color="auto"/>
            </w:tcBorders>
            <w:shd w:val="clear" w:color="000000" w:fill="D9D9D9"/>
            <w:vAlign w:val="center"/>
            <w:hideMark/>
          </w:tcPr>
          <w:p w14:paraId="629AAA5F"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c>
          <w:tcPr>
            <w:tcW w:w="600" w:type="dxa"/>
            <w:tcBorders>
              <w:top w:val="nil"/>
              <w:left w:val="nil"/>
              <w:bottom w:val="nil"/>
              <w:right w:val="single" w:sz="4" w:space="0" w:color="auto"/>
            </w:tcBorders>
            <w:shd w:val="clear" w:color="000000" w:fill="D9D9D9"/>
            <w:vAlign w:val="center"/>
            <w:hideMark/>
          </w:tcPr>
          <w:p w14:paraId="6286F781" w14:textId="77777777" w:rsidR="0046693C" w:rsidRPr="00B12D48" w:rsidRDefault="0046693C" w:rsidP="008F23E6">
            <w:pPr>
              <w:spacing w:after="0" w:line="240" w:lineRule="auto"/>
              <w:jc w:val="center"/>
              <w:rPr>
                <w:rFonts w:ascii="Times New Roman" w:hAnsi="Times New Roman"/>
                <w:b/>
                <w:bCs/>
                <w:color w:val="000000"/>
                <w:sz w:val="20"/>
                <w:szCs w:val="20"/>
              </w:rPr>
            </w:pPr>
            <w:r w:rsidRPr="00B12D48">
              <w:rPr>
                <w:rFonts w:ascii="Times New Roman" w:hAnsi="Times New Roman"/>
                <w:b/>
                <w:bCs/>
                <w:color w:val="000000"/>
                <w:sz w:val="20"/>
                <w:szCs w:val="20"/>
              </w:rPr>
              <w:t> </w:t>
            </w:r>
          </w:p>
        </w:tc>
      </w:tr>
      <w:tr w:rsidR="007A11F2" w:rsidRPr="00B12D48" w14:paraId="282E526C" w14:textId="77777777" w:rsidTr="00F43BC0">
        <w:trPr>
          <w:trHeight w:val="315"/>
        </w:trPr>
        <w:tc>
          <w:tcPr>
            <w:tcW w:w="3955" w:type="dxa"/>
            <w:tcBorders>
              <w:top w:val="nil"/>
              <w:left w:val="single" w:sz="4" w:space="0" w:color="auto"/>
              <w:bottom w:val="single" w:sz="4" w:space="0" w:color="auto"/>
              <w:right w:val="single" w:sz="4" w:space="0" w:color="auto"/>
            </w:tcBorders>
            <w:shd w:val="clear" w:color="000000" w:fill="D9D9D9"/>
            <w:vAlign w:val="center"/>
          </w:tcPr>
          <w:p w14:paraId="13763389" w14:textId="79025C37" w:rsidR="007A11F2" w:rsidRPr="00B12D48" w:rsidRDefault="007A11F2" w:rsidP="008F23E6">
            <w:pPr>
              <w:spacing w:after="0" w:line="240" w:lineRule="auto"/>
              <w:jc w:val="right"/>
              <w:rPr>
                <w:rFonts w:ascii="Times New Roman" w:hAnsi="Times New Roman"/>
                <w:b/>
                <w:bCs/>
                <w:color w:val="000000"/>
                <w:sz w:val="20"/>
                <w:szCs w:val="20"/>
              </w:rPr>
            </w:pPr>
            <w:r w:rsidRPr="00B12D48">
              <w:rPr>
                <w:rFonts w:ascii="Times New Roman" w:hAnsi="Times New Roman"/>
                <w:b/>
                <w:bCs/>
                <w:color w:val="000000"/>
                <w:sz w:val="20"/>
                <w:szCs w:val="20"/>
              </w:rPr>
              <w:t>CLASAMENT</w:t>
            </w:r>
          </w:p>
        </w:tc>
        <w:tc>
          <w:tcPr>
            <w:tcW w:w="880" w:type="dxa"/>
            <w:tcBorders>
              <w:top w:val="nil"/>
              <w:left w:val="nil"/>
              <w:bottom w:val="single" w:sz="4" w:space="0" w:color="auto"/>
              <w:right w:val="single" w:sz="4" w:space="0" w:color="auto"/>
            </w:tcBorders>
            <w:shd w:val="clear" w:color="000000" w:fill="D9D9D9"/>
            <w:vAlign w:val="center"/>
          </w:tcPr>
          <w:p w14:paraId="38A3CA0A"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760" w:type="dxa"/>
            <w:tcBorders>
              <w:top w:val="nil"/>
              <w:left w:val="nil"/>
              <w:bottom w:val="single" w:sz="4" w:space="0" w:color="auto"/>
              <w:right w:val="single" w:sz="4" w:space="0" w:color="auto"/>
            </w:tcBorders>
            <w:shd w:val="clear" w:color="000000" w:fill="D9D9D9"/>
            <w:vAlign w:val="center"/>
          </w:tcPr>
          <w:p w14:paraId="7E8AAF1B"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760" w:type="dxa"/>
            <w:tcBorders>
              <w:top w:val="nil"/>
              <w:left w:val="nil"/>
              <w:bottom w:val="single" w:sz="4" w:space="0" w:color="auto"/>
              <w:right w:val="single" w:sz="4" w:space="0" w:color="auto"/>
            </w:tcBorders>
            <w:shd w:val="clear" w:color="000000" w:fill="D9D9D9"/>
            <w:vAlign w:val="center"/>
          </w:tcPr>
          <w:p w14:paraId="296C97F8"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766" w:type="dxa"/>
            <w:tcBorders>
              <w:top w:val="nil"/>
              <w:left w:val="nil"/>
              <w:bottom w:val="single" w:sz="4" w:space="0" w:color="auto"/>
              <w:right w:val="single" w:sz="4" w:space="0" w:color="auto"/>
            </w:tcBorders>
            <w:shd w:val="clear" w:color="000000" w:fill="D9D9D9"/>
            <w:vAlign w:val="center"/>
          </w:tcPr>
          <w:p w14:paraId="460ED3FE"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760" w:type="dxa"/>
            <w:tcBorders>
              <w:top w:val="nil"/>
              <w:left w:val="nil"/>
              <w:bottom w:val="single" w:sz="4" w:space="0" w:color="auto"/>
              <w:right w:val="single" w:sz="4" w:space="0" w:color="auto"/>
            </w:tcBorders>
            <w:shd w:val="clear" w:color="000000" w:fill="D9D9D9"/>
            <w:vAlign w:val="center"/>
          </w:tcPr>
          <w:p w14:paraId="41E79B61"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620" w:type="dxa"/>
            <w:tcBorders>
              <w:top w:val="nil"/>
              <w:left w:val="nil"/>
              <w:bottom w:val="single" w:sz="4" w:space="0" w:color="auto"/>
              <w:right w:val="single" w:sz="4" w:space="0" w:color="auto"/>
            </w:tcBorders>
            <w:shd w:val="clear" w:color="000000" w:fill="D9D9D9"/>
            <w:vAlign w:val="center"/>
          </w:tcPr>
          <w:p w14:paraId="6D40A57D"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580" w:type="dxa"/>
            <w:tcBorders>
              <w:top w:val="nil"/>
              <w:left w:val="nil"/>
              <w:bottom w:val="single" w:sz="4" w:space="0" w:color="auto"/>
              <w:right w:val="single" w:sz="4" w:space="0" w:color="auto"/>
            </w:tcBorders>
            <w:shd w:val="clear" w:color="000000" w:fill="D9D9D9"/>
            <w:vAlign w:val="center"/>
          </w:tcPr>
          <w:p w14:paraId="641990AA"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640" w:type="dxa"/>
            <w:tcBorders>
              <w:top w:val="nil"/>
              <w:left w:val="nil"/>
              <w:bottom w:val="single" w:sz="4" w:space="0" w:color="auto"/>
              <w:right w:val="single" w:sz="4" w:space="0" w:color="auto"/>
            </w:tcBorders>
            <w:shd w:val="clear" w:color="000000" w:fill="D9D9D9"/>
            <w:vAlign w:val="center"/>
          </w:tcPr>
          <w:p w14:paraId="43CFA518"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640" w:type="dxa"/>
            <w:tcBorders>
              <w:top w:val="nil"/>
              <w:left w:val="nil"/>
              <w:bottom w:val="single" w:sz="4" w:space="0" w:color="auto"/>
              <w:right w:val="single" w:sz="4" w:space="0" w:color="auto"/>
            </w:tcBorders>
            <w:shd w:val="clear" w:color="000000" w:fill="D9D9D9"/>
            <w:vAlign w:val="center"/>
          </w:tcPr>
          <w:p w14:paraId="0FFD73AC"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640" w:type="dxa"/>
            <w:tcBorders>
              <w:top w:val="nil"/>
              <w:left w:val="nil"/>
              <w:bottom w:val="single" w:sz="4" w:space="0" w:color="auto"/>
              <w:right w:val="single" w:sz="4" w:space="0" w:color="auto"/>
            </w:tcBorders>
            <w:shd w:val="clear" w:color="000000" w:fill="D9D9D9"/>
            <w:vAlign w:val="center"/>
          </w:tcPr>
          <w:p w14:paraId="094B3AD2"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620" w:type="dxa"/>
            <w:tcBorders>
              <w:top w:val="nil"/>
              <w:left w:val="nil"/>
              <w:bottom w:val="single" w:sz="4" w:space="0" w:color="auto"/>
              <w:right w:val="single" w:sz="4" w:space="0" w:color="auto"/>
            </w:tcBorders>
            <w:shd w:val="clear" w:color="000000" w:fill="D9D9D9"/>
            <w:vAlign w:val="center"/>
          </w:tcPr>
          <w:p w14:paraId="261C39A5"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580" w:type="dxa"/>
            <w:tcBorders>
              <w:top w:val="nil"/>
              <w:left w:val="nil"/>
              <w:bottom w:val="single" w:sz="4" w:space="0" w:color="auto"/>
              <w:right w:val="single" w:sz="4" w:space="0" w:color="auto"/>
            </w:tcBorders>
            <w:shd w:val="clear" w:color="000000" w:fill="D9D9D9"/>
            <w:vAlign w:val="center"/>
          </w:tcPr>
          <w:p w14:paraId="23DC40FD"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580" w:type="dxa"/>
            <w:tcBorders>
              <w:top w:val="nil"/>
              <w:left w:val="nil"/>
              <w:bottom w:val="single" w:sz="4" w:space="0" w:color="auto"/>
              <w:right w:val="single" w:sz="4" w:space="0" w:color="auto"/>
            </w:tcBorders>
            <w:shd w:val="clear" w:color="000000" w:fill="D9D9D9"/>
            <w:vAlign w:val="center"/>
          </w:tcPr>
          <w:p w14:paraId="53B5FFC7" w14:textId="77777777" w:rsidR="007A11F2" w:rsidRPr="00B12D48" w:rsidRDefault="007A11F2" w:rsidP="008F23E6">
            <w:pPr>
              <w:spacing w:after="0" w:line="240" w:lineRule="auto"/>
              <w:jc w:val="center"/>
              <w:rPr>
                <w:rFonts w:ascii="Times New Roman" w:hAnsi="Times New Roman"/>
                <w:b/>
                <w:bCs/>
                <w:color w:val="000000"/>
                <w:sz w:val="20"/>
                <w:szCs w:val="20"/>
              </w:rPr>
            </w:pPr>
          </w:p>
        </w:tc>
        <w:tc>
          <w:tcPr>
            <w:tcW w:w="600" w:type="dxa"/>
            <w:tcBorders>
              <w:top w:val="nil"/>
              <w:left w:val="nil"/>
              <w:bottom w:val="single" w:sz="4" w:space="0" w:color="auto"/>
              <w:right w:val="single" w:sz="4" w:space="0" w:color="auto"/>
            </w:tcBorders>
            <w:shd w:val="clear" w:color="000000" w:fill="D9D9D9"/>
            <w:vAlign w:val="center"/>
          </w:tcPr>
          <w:p w14:paraId="08225548" w14:textId="77777777" w:rsidR="007A11F2" w:rsidRPr="00B12D48" w:rsidRDefault="007A11F2" w:rsidP="008F23E6">
            <w:pPr>
              <w:spacing w:after="0" w:line="240" w:lineRule="auto"/>
              <w:jc w:val="center"/>
              <w:rPr>
                <w:rFonts w:ascii="Times New Roman" w:hAnsi="Times New Roman"/>
                <w:b/>
                <w:bCs/>
                <w:color w:val="000000"/>
                <w:sz w:val="20"/>
                <w:szCs w:val="20"/>
              </w:rPr>
            </w:pPr>
          </w:p>
        </w:tc>
      </w:tr>
    </w:tbl>
    <w:p w14:paraId="0A54FE25" w14:textId="77777777" w:rsidR="0046693C" w:rsidRPr="00B12D48" w:rsidRDefault="0046693C" w:rsidP="008F23E6">
      <w:pPr>
        <w:spacing w:after="0" w:line="240" w:lineRule="auto"/>
        <w:jc w:val="both"/>
        <w:rPr>
          <w:rFonts w:ascii="Times New Roman" w:hAnsi="Times New Roman"/>
          <w:b/>
          <w:bCs/>
          <w:sz w:val="20"/>
          <w:szCs w:val="20"/>
        </w:rPr>
      </w:pPr>
    </w:p>
    <w:p w14:paraId="4D25991E" w14:textId="77777777" w:rsidR="00670C69" w:rsidRPr="00B12D48" w:rsidRDefault="00670C69" w:rsidP="008F23E6">
      <w:pPr>
        <w:widowControl w:val="0"/>
        <w:autoSpaceDE w:val="0"/>
        <w:autoSpaceDN w:val="0"/>
        <w:spacing w:after="0" w:line="240" w:lineRule="auto"/>
        <w:jc w:val="both"/>
        <w:rPr>
          <w:rFonts w:ascii="Times New Roman" w:hAnsi="Times New Roman"/>
          <w:color w:val="000000"/>
          <w:sz w:val="24"/>
        </w:rPr>
        <w:sectPr w:rsidR="00670C69" w:rsidRPr="00B12D48" w:rsidSect="00B04DCA">
          <w:pgSz w:w="16838" w:h="11900" w:orient="landscape"/>
          <w:pgMar w:top="810" w:right="1080" w:bottom="843" w:left="1440" w:header="964" w:footer="0" w:gutter="0"/>
          <w:cols w:space="720"/>
          <w:titlePg/>
          <w:docGrid w:linePitch="299"/>
        </w:sectPr>
      </w:pPr>
    </w:p>
    <w:p w14:paraId="7EBF8B03" w14:textId="77777777" w:rsidR="003B56DE" w:rsidRPr="00B12D48" w:rsidRDefault="003B56DE" w:rsidP="008F23E6">
      <w:pPr>
        <w:widowControl w:val="0"/>
        <w:autoSpaceDE w:val="0"/>
        <w:autoSpaceDN w:val="0"/>
        <w:spacing w:after="0" w:line="240" w:lineRule="auto"/>
        <w:jc w:val="both"/>
        <w:rPr>
          <w:rFonts w:ascii="Times New Roman" w:hAnsi="Times New Roman"/>
          <w:color w:val="000000"/>
          <w:sz w:val="24"/>
        </w:rPr>
      </w:pPr>
    </w:p>
    <w:p w14:paraId="0BA78581" w14:textId="77777777" w:rsidR="00A901AA" w:rsidRPr="00B12D48" w:rsidRDefault="003B56DE"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ROM</w:t>
      </w:r>
      <w:r w:rsidR="00A901AA" w:rsidRPr="00B12D48">
        <w:rPr>
          <w:rFonts w:ascii="Times New Roman" w:hAnsi="Times New Roman"/>
          <w:color w:val="000000"/>
          <w:sz w:val="24"/>
        </w:rPr>
        <w:t>ÂNIA</w:t>
      </w:r>
    </w:p>
    <w:p w14:paraId="77F19DAB" w14:textId="77777777" w:rsidR="00A901AA" w:rsidRPr="00B12D48" w:rsidRDefault="00A901AA"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JUDEȚUL SATU MARE</w:t>
      </w:r>
    </w:p>
    <w:p w14:paraId="51426D76" w14:textId="77777777" w:rsidR="00A901AA" w:rsidRPr="00B12D48" w:rsidRDefault="00A901AA"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CONSILIUL JUDEȚEAN</w:t>
      </w:r>
    </w:p>
    <w:p w14:paraId="280DD906" w14:textId="5A83354D" w:rsidR="00A901AA" w:rsidRPr="00B12D48" w:rsidRDefault="00A901AA"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Piața 25 Octombrie nr. 1</w:t>
      </w:r>
      <w:r w:rsidR="00E950FB" w:rsidRPr="00B12D48">
        <w:rPr>
          <w:rFonts w:ascii="Times New Roman" w:hAnsi="Times New Roman"/>
          <w:color w:val="000000"/>
          <w:sz w:val="24"/>
        </w:rPr>
        <w:t>, mun. Satu Mare</w:t>
      </w:r>
    </w:p>
    <w:p w14:paraId="0E637445" w14:textId="2E1C9958" w:rsidR="00E950FB" w:rsidRPr="00B12D48" w:rsidRDefault="00E950FB"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Jud. Satu Mare</w:t>
      </w:r>
    </w:p>
    <w:p w14:paraId="4729F659" w14:textId="426B3D86" w:rsidR="00E950FB" w:rsidRPr="00B12D48" w:rsidRDefault="00E950FB"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 xml:space="preserve">Tel. 0261 </w:t>
      </w:r>
      <w:r w:rsidR="008E2159" w:rsidRPr="00B12D48">
        <w:rPr>
          <w:rFonts w:ascii="Times New Roman" w:hAnsi="Times New Roman"/>
          <w:color w:val="000000"/>
          <w:sz w:val="24"/>
        </w:rPr>
        <w:t>805</w:t>
      </w:r>
      <w:r w:rsidR="00CE0EC5" w:rsidRPr="00B12D48">
        <w:rPr>
          <w:rFonts w:ascii="Times New Roman" w:hAnsi="Times New Roman"/>
          <w:color w:val="000000"/>
          <w:sz w:val="24"/>
        </w:rPr>
        <w:t>153</w:t>
      </w:r>
    </w:p>
    <w:p w14:paraId="2E28E40F" w14:textId="08876D9A" w:rsidR="008E2159" w:rsidRPr="00B12D48" w:rsidRDefault="00FC1A8E"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E</w:t>
      </w:r>
      <w:r w:rsidR="008E2159" w:rsidRPr="00B12D48">
        <w:rPr>
          <w:rFonts w:ascii="Times New Roman" w:hAnsi="Times New Roman"/>
          <w:color w:val="000000"/>
          <w:sz w:val="24"/>
        </w:rPr>
        <w:t>-mail</w:t>
      </w:r>
      <w:r w:rsidRPr="00B12D48">
        <w:rPr>
          <w:rFonts w:ascii="Times New Roman" w:hAnsi="Times New Roman"/>
          <w:color w:val="000000"/>
          <w:sz w:val="24"/>
        </w:rPr>
        <w:t xml:space="preserve">: </w:t>
      </w:r>
      <w:hyperlink r:id="rId15" w:history="1">
        <w:r w:rsidRPr="00B12D48">
          <w:rPr>
            <w:rStyle w:val="Hyperlink"/>
            <w:rFonts w:ascii="Times New Roman" w:hAnsi="Times New Roman"/>
            <w:sz w:val="24"/>
          </w:rPr>
          <w:t>office@cjsm.ro</w:t>
        </w:r>
      </w:hyperlink>
    </w:p>
    <w:p w14:paraId="11C88042" w14:textId="00FDD050" w:rsidR="00FC1A8E" w:rsidRPr="00B12D48" w:rsidRDefault="00CE0EC5" w:rsidP="008F23E6">
      <w:pPr>
        <w:widowControl w:val="0"/>
        <w:autoSpaceDE w:val="0"/>
        <w:autoSpaceDN w:val="0"/>
        <w:spacing w:after="0" w:line="240" w:lineRule="auto"/>
        <w:jc w:val="both"/>
        <w:rPr>
          <w:rFonts w:ascii="Times New Roman" w:hAnsi="Times New Roman"/>
          <w:color w:val="000000"/>
          <w:sz w:val="24"/>
        </w:rPr>
      </w:pPr>
      <w:r w:rsidRPr="00B12D48">
        <w:rPr>
          <w:rFonts w:ascii="Times New Roman" w:hAnsi="Times New Roman"/>
          <w:color w:val="000000"/>
          <w:sz w:val="24"/>
        </w:rPr>
        <w:t>www.cjsm.ro</w:t>
      </w:r>
    </w:p>
    <w:p w14:paraId="15BD31E8" w14:textId="77777777" w:rsidR="00A8366A" w:rsidRPr="00B12D48" w:rsidRDefault="00A8366A" w:rsidP="008F23E6">
      <w:pPr>
        <w:widowControl w:val="0"/>
        <w:autoSpaceDE w:val="0"/>
        <w:autoSpaceDN w:val="0"/>
        <w:spacing w:after="0" w:line="240" w:lineRule="auto"/>
        <w:jc w:val="both"/>
        <w:rPr>
          <w:rFonts w:ascii="Times New Roman" w:hAnsi="Times New Roman"/>
          <w:color w:val="000000"/>
          <w:sz w:val="24"/>
        </w:rPr>
      </w:pPr>
    </w:p>
    <w:p w14:paraId="519E30A2" w14:textId="357B998E" w:rsidR="003E0640" w:rsidRPr="00B12D48" w:rsidRDefault="00A8366A" w:rsidP="008F23E6">
      <w:pPr>
        <w:widowControl w:val="0"/>
        <w:autoSpaceDE w:val="0"/>
        <w:autoSpaceDN w:val="0"/>
        <w:spacing w:after="0" w:line="240" w:lineRule="auto"/>
        <w:jc w:val="center"/>
        <w:rPr>
          <w:rFonts w:ascii="Times New Roman" w:hAnsi="Times New Roman"/>
          <w:b/>
          <w:bCs/>
          <w:color w:val="000000"/>
          <w:sz w:val="24"/>
        </w:rPr>
      </w:pPr>
      <w:r w:rsidRPr="00B12D48">
        <w:rPr>
          <w:rFonts w:ascii="Times New Roman" w:hAnsi="Times New Roman"/>
          <w:b/>
          <w:bCs/>
          <w:color w:val="000000"/>
          <w:sz w:val="24"/>
        </w:rPr>
        <w:t>ANUNȚ</w:t>
      </w:r>
    </w:p>
    <w:p w14:paraId="49601444" w14:textId="77777777" w:rsidR="00FC6948" w:rsidRPr="00B12D48" w:rsidRDefault="003E0640"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rPr>
        <w:tab/>
      </w:r>
      <w:r w:rsidRPr="00B12D48">
        <w:rPr>
          <w:rFonts w:ascii="Times New Roman" w:hAnsi="Times New Roman"/>
          <w:color w:val="000000"/>
          <w:sz w:val="24"/>
          <w:szCs w:val="24"/>
        </w:rPr>
        <w:t>Consiliul Județean Satu Mare, în calitate de Autoritate Publică Tutelară</w:t>
      </w:r>
      <w:r w:rsidR="00DD154A" w:rsidRPr="00B12D48">
        <w:rPr>
          <w:rFonts w:ascii="Times New Roman" w:hAnsi="Times New Roman"/>
          <w:color w:val="000000"/>
          <w:sz w:val="24"/>
          <w:szCs w:val="24"/>
        </w:rPr>
        <w:t xml:space="preserve"> (APT) </w:t>
      </w:r>
      <w:r w:rsidRPr="00B12D48">
        <w:rPr>
          <w:rFonts w:ascii="Times New Roman" w:hAnsi="Times New Roman"/>
          <w:color w:val="000000"/>
          <w:sz w:val="24"/>
          <w:szCs w:val="24"/>
        </w:rPr>
        <w:t xml:space="preserve"> anunță </w:t>
      </w:r>
      <w:r w:rsidR="00BB7208" w:rsidRPr="00B12D48">
        <w:rPr>
          <w:rFonts w:ascii="Times New Roman" w:hAnsi="Times New Roman"/>
          <w:color w:val="000000"/>
          <w:sz w:val="24"/>
          <w:szCs w:val="24"/>
        </w:rPr>
        <w:t xml:space="preserve">începerea procedurii de </w:t>
      </w:r>
      <w:r w:rsidR="004C7AC6" w:rsidRPr="00B12D48">
        <w:rPr>
          <w:rFonts w:ascii="Times New Roman" w:hAnsi="Times New Roman"/>
          <w:color w:val="000000"/>
          <w:sz w:val="24"/>
          <w:szCs w:val="24"/>
        </w:rPr>
        <w:t>selecție</w:t>
      </w:r>
      <w:r w:rsidR="00BB7208" w:rsidRPr="00B12D48">
        <w:rPr>
          <w:rFonts w:ascii="Times New Roman" w:hAnsi="Times New Roman"/>
          <w:color w:val="000000"/>
          <w:sz w:val="24"/>
          <w:szCs w:val="24"/>
        </w:rPr>
        <w:t xml:space="preserve"> și nominalizare </w:t>
      </w:r>
      <w:r w:rsidR="00BB7208" w:rsidRPr="00B12D48">
        <w:rPr>
          <w:rFonts w:ascii="Times New Roman" w:hAnsi="Times New Roman"/>
          <w:b/>
          <w:bCs/>
          <w:color w:val="000000"/>
          <w:sz w:val="24"/>
          <w:szCs w:val="24"/>
        </w:rPr>
        <w:t>pentru 3 (trei)</w:t>
      </w:r>
      <w:r w:rsidR="00592204" w:rsidRPr="00B12D48">
        <w:rPr>
          <w:rFonts w:ascii="Times New Roman" w:hAnsi="Times New Roman"/>
          <w:b/>
          <w:bCs/>
          <w:color w:val="000000"/>
          <w:sz w:val="24"/>
          <w:szCs w:val="24"/>
        </w:rPr>
        <w:t xml:space="preserve"> posturi</w:t>
      </w:r>
      <w:r w:rsidR="002B3C26" w:rsidRPr="00B12D48">
        <w:rPr>
          <w:rFonts w:ascii="Times New Roman" w:hAnsi="Times New Roman"/>
          <w:b/>
          <w:bCs/>
          <w:color w:val="000000"/>
          <w:sz w:val="24"/>
          <w:szCs w:val="24"/>
        </w:rPr>
        <w:t xml:space="preserve"> de membru</w:t>
      </w:r>
      <w:r w:rsidR="00A2750D" w:rsidRPr="00B12D48">
        <w:rPr>
          <w:rFonts w:ascii="Times New Roman" w:hAnsi="Times New Roman"/>
          <w:b/>
          <w:bCs/>
          <w:color w:val="000000"/>
          <w:sz w:val="24"/>
          <w:szCs w:val="24"/>
        </w:rPr>
        <w:t xml:space="preserve"> în Consiliul de Administrație al </w:t>
      </w:r>
      <w:r w:rsidR="00661EF6" w:rsidRPr="00B12D48">
        <w:rPr>
          <w:rFonts w:ascii="Times New Roman" w:hAnsi="Times New Roman"/>
          <w:b/>
          <w:bCs/>
          <w:color w:val="000000"/>
          <w:sz w:val="24"/>
          <w:szCs w:val="24"/>
        </w:rPr>
        <w:t>Aeroportul</w:t>
      </w:r>
      <w:r w:rsidR="00A2750D" w:rsidRPr="00B12D48">
        <w:rPr>
          <w:rFonts w:ascii="Times New Roman" w:hAnsi="Times New Roman"/>
          <w:b/>
          <w:bCs/>
          <w:color w:val="000000"/>
          <w:sz w:val="24"/>
          <w:szCs w:val="24"/>
        </w:rPr>
        <w:t>ui</w:t>
      </w:r>
      <w:r w:rsidR="00661EF6" w:rsidRPr="00B12D48">
        <w:rPr>
          <w:rFonts w:ascii="Times New Roman" w:hAnsi="Times New Roman"/>
          <w:b/>
          <w:bCs/>
          <w:color w:val="000000"/>
          <w:sz w:val="24"/>
          <w:szCs w:val="24"/>
        </w:rPr>
        <w:t xml:space="preserve"> Satu Mare R.A.</w:t>
      </w:r>
      <w:r w:rsidR="001824DE" w:rsidRPr="00B12D48">
        <w:rPr>
          <w:rFonts w:ascii="Times New Roman" w:hAnsi="Times New Roman"/>
          <w:color w:val="000000"/>
          <w:sz w:val="24"/>
          <w:szCs w:val="24"/>
        </w:rPr>
        <w:t xml:space="preserve">, </w:t>
      </w:r>
      <w:r w:rsidR="00F714F3" w:rsidRPr="00B12D48">
        <w:rPr>
          <w:rFonts w:ascii="Times New Roman" w:hAnsi="Times New Roman"/>
          <w:color w:val="000000"/>
          <w:sz w:val="24"/>
          <w:szCs w:val="24"/>
        </w:rPr>
        <w:t>pentru mandatul 2026-2030</w:t>
      </w:r>
      <w:r w:rsidR="00A61992" w:rsidRPr="00B12D48">
        <w:rPr>
          <w:rFonts w:ascii="Times New Roman" w:hAnsi="Times New Roman"/>
          <w:color w:val="000000"/>
          <w:sz w:val="24"/>
          <w:szCs w:val="24"/>
        </w:rPr>
        <w:t xml:space="preserve">. </w:t>
      </w:r>
    </w:p>
    <w:p w14:paraId="2F4A34CD" w14:textId="57EDCCF8" w:rsidR="003664FB" w:rsidRPr="00B12D48" w:rsidRDefault="008D209D" w:rsidP="008F23E6">
      <w:pPr>
        <w:widowControl w:val="0"/>
        <w:autoSpaceDE w:val="0"/>
        <w:autoSpaceDN w:val="0"/>
        <w:spacing w:after="0" w:line="240" w:lineRule="auto"/>
        <w:ind w:firstLine="720"/>
        <w:jc w:val="both"/>
        <w:rPr>
          <w:rFonts w:ascii="Times New Roman" w:hAnsi="Times New Roman"/>
          <w:b/>
          <w:bCs/>
          <w:color w:val="000000"/>
          <w:sz w:val="24"/>
          <w:szCs w:val="24"/>
        </w:rPr>
      </w:pPr>
      <w:r w:rsidRPr="00B12D48">
        <w:rPr>
          <w:rFonts w:ascii="Times New Roman" w:hAnsi="Times New Roman"/>
          <w:b/>
          <w:bCs/>
          <w:color w:val="000000"/>
          <w:sz w:val="24"/>
          <w:szCs w:val="24"/>
        </w:rPr>
        <w:t xml:space="preserve">Pentru </w:t>
      </w:r>
      <w:r w:rsidR="00FC6948" w:rsidRPr="00B12D48">
        <w:rPr>
          <w:rFonts w:ascii="Times New Roman" w:hAnsi="Times New Roman"/>
          <w:b/>
          <w:bCs/>
          <w:color w:val="000000"/>
          <w:sz w:val="24"/>
          <w:szCs w:val="24"/>
        </w:rPr>
        <w:t xml:space="preserve"> (2) </w:t>
      </w:r>
      <w:r w:rsidRPr="00B12D48">
        <w:rPr>
          <w:rFonts w:ascii="Times New Roman" w:hAnsi="Times New Roman"/>
          <w:b/>
          <w:bCs/>
          <w:color w:val="000000"/>
          <w:sz w:val="24"/>
          <w:szCs w:val="24"/>
        </w:rPr>
        <w:t xml:space="preserve">două posturi </w:t>
      </w:r>
      <w:r w:rsidR="002959B9" w:rsidRPr="00B12D48">
        <w:rPr>
          <w:rFonts w:ascii="Times New Roman" w:hAnsi="Times New Roman"/>
          <w:b/>
          <w:bCs/>
          <w:color w:val="000000"/>
          <w:sz w:val="24"/>
          <w:szCs w:val="24"/>
        </w:rPr>
        <w:t>condițiile de participare sunt cele gen</w:t>
      </w:r>
      <w:r w:rsidR="00D21230" w:rsidRPr="00B12D48">
        <w:rPr>
          <w:rFonts w:ascii="Times New Roman" w:hAnsi="Times New Roman"/>
          <w:b/>
          <w:bCs/>
          <w:color w:val="000000"/>
          <w:sz w:val="24"/>
          <w:szCs w:val="24"/>
        </w:rPr>
        <w:t>eral obligatorii</w:t>
      </w:r>
      <w:r w:rsidR="00C02D68" w:rsidRPr="00B12D48">
        <w:rPr>
          <w:rFonts w:ascii="Times New Roman" w:hAnsi="Times New Roman"/>
          <w:b/>
          <w:bCs/>
          <w:color w:val="000000"/>
          <w:sz w:val="24"/>
          <w:szCs w:val="24"/>
        </w:rPr>
        <w:t>,</w:t>
      </w:r>
      <w:r w:rsidR="00D21230" w:rsidRPr="00B12D48">
        <w:rPr>
          <w:rFonts w:ascii="Times New Roman" w:hAnsi="Times New Roman"/>
          <w:b/>
          <w:bCs/>
          <w:color w:val="000000"/>
          <w:sz w:val="24"/>
          <w:szCs w:val="24"/>
        </w:rPr>
        <w:t xml:space="preserve"> iar pentru </w:t>
      </w:r>
      <w:r w:rsidR="00C02D68" w:rsidRPr="00B12D48">
        <w:rPr>
          <w:rFonts w:ascii="Times New Roman" w:hAnsi="Times New Roman"/>
          <w:b/>
          <w:bCs/>
          <w:color w:val="000000"/>
          <w:sz w:val="24"/>
          <w:szCs w:val="24"/>
        </w:rPr>
        <w:t xml:space="preserve"> (1) </w:t>
      </w:r>
      <w:r w:rsidR="00D21230" w:rsidRPr="00B12D48">
        <w:rPr>
          <w:rFonts w:ascii="Times New Roman" w:hAnsi="Times New Roman"/>
          <w:b/>
          <w:bCs/>
          <w:color w:val="000000"/>
          <w:sz w:val="24"/>
          <w:szCs w:val="24"/>
        </w:rPr>
        <w:t xml:space="preserve">un post </w:t>
      </w:r>
      <w:r w:rsidR="00C02D68" w:rsidRPr="00B12D48">
        <w:rPr>
          <w:rFonts w:ascii="Times New Roman" w:hAnsi="Times New Roman"/>
          <w:b/>
          <w:bCs/>
          <w:color w:val="000000"/>
          <w:sz w:val="24"/>
          <w:szCs w:val="24"/>
        </w:rPr>
        <w:t>este</w:t>
      </w:r>
      <w:r w:rsidR="00D21230" w:rsidRPr="00B12D48">
        <w:rPr>
          <w:rFonts w:ascii="Times New Roman" w:hAnsi="Times New Roman"/>
          <w:b/>
          <w:bCs/>
          <w:color w:val="000000"/>
          <w:sz w:val="24"/>
          <w:szCs w:val="24"/>
        </w:rPr>
        <w:t xml:space="preserve"> necesar îndeplinirea</w:t>
      </w:r>
      <w:r w:rsidR="00C02D68" w:rsidRPr="00B12D48">
        <w:rPr>
          <w:rFonts w:ascii="Times New Roman" w:hAnsi="Times New Roman"/>
          <w:b/>
          <w:bCs/>
          <w:color w:val="000000"/>
          <w:sz w:val="24"/>
          <w:szCs w:val="24"/>
        </w:rPr>
        <w:t>,</w:t>
      </w:r>
      <w:r w:rsidR="00D21230" w:rsidRPr="00B12D48">
        <w:rPr>
          <w:rFonts w:ascii="Times New Roman" w:hAnsi="Times New Roman"/>
          <w:b/>
          <w:bCs/>
          <w:color w:val="000000"/>
          <w:sz w:val="24"/>
          <w:szCs w:val="24"/>
        </w:rPr>
        <w:t xml:space="preserve"> s</w:t>
      </w:r>
      <w:r w:rsidR="00FC6948" w:rsidRPr="00B12D48">
        <w:rPr>
          <w:rFonts w:ascii="Times New Roman" w:hAnsi="Times New Roman"/>
          <w:b/>
          <w:bCs/>
          <w:color w:val="000000"/>
          <w:sz w:val="24"/>
          <w:szCs w:val="24"/>
        </w:rPr>
        <w:t>uplimentar</w:t>
      </w:r>
      <w:r w:rsidR="00C02D68" w:rsidRPr="00B12D48">
        <w:rPr>
          <w:rFonts w:ascii="Times New Roman" w:hAnsi="Times New Roman"/>
          <w:b/>
          <w:bCs/>
          <w:color w:val="000000"/>
          <w:sz w:val="24"/>
          <w:szCs w:val="24"/>
        </w:rPr>
        <w:t>,</w:t>
      </w:r>
      <w:r w:rsidR="00FC6948" w:rsidRPr="00B12D48">
        <w:rPr>
          <w:rFonts w:ascii="Times New Roman" w:hAnsi="Times New Roman"/>
          <w:b/>
          <w:bCs/>
          <w:color w:val="000000"/>
          <w:sz w:val="24"/>
          <w:szCs w:val="24"/>
        </w:rPr>
        <w:t xml:space="preserve"> a unei condiții specifice.</w:t>
      </w:r>
    </w:p>
    <w:p w14:paraId="5CD3F3C2" w14:textId="77777777" w:rsidR="00EE2280" w:rsidRPr="00B12D48" w:rsidRDefault="00EE2280" w:rsidP="008F23E6">
      <w:pPr>
        <w:widowControl w:val="0"/>
        <w:autoSpaceDE w:val="0"/>
        <w:autoSpaceDN w:val="0"/>
        <w:spacing w:after="0" w:line="240" w:lineRule="auto"/>
        <w:ind w:firstLine="720"/>
        <w:jc w:val="both"/>
        <w:rPr>
          <w:rFonts w:ascii="Times New Roman" w:hAnsi="Times New Roman"/>
          <w:color w:val="000000"/>
          <w:sz w:val="24"/>
          <w:szCs w:val="24"/>
        </w:rPr>
      </w:pPr>
    </w:p>
    <w:p w14:paraId="3821B85D" w14:textId="0C776E6D" w:rsidR="008D6946" w:rsidRPr="00B12D48" w:rsidRDefault="003664FB" w:rsidP="008F23E6">
      <w:pPr>
        <w:widowControl w:val="0"/>
        <w:autoSpaceDE w:val="0"/>
        <w:autoSpaceDN w:val="0"/>
        <w:spacing w:after="0" w:line="240" w:lineRule="auto"/>
        <w:ind w:firstLine="720"/>
        <w:jc w:val="both"/>
        <w:rPr>
          <w:rFonts w:ascii="Times New Roman" w:hAnsi="Times New Roman"/>
          <w:color w:val="000000"/>
          <w:sz w:val="24"/>
          <w:szCs w:val="24"/>
        </w:rPr>
      </w:pPr>
      <w:r w:rsidRPr="00B12D48">
        <w:rPr>
          <w:rFonts w:ascii="Times New Roman" w:hAnsi="Times New Roman"/>
          <w:color w:val="000000"/>
          <w:sz w:val="24"/>
          <w:szCs w:val="24"/>
        </w:rPr>
        <w:t xml:space="preserve">Procesul de selecție se derulează </w:t>
      </w:r>
      <w:r w:rsidR="00F714F3" w:rsidRPr="00B12D48">
        <w:rPr>
          <w:rFonts w:ascii="Times New Roman" w:hAnsi="Times New Roman"/>
          <w:color w:val="000000"/>
          <w:sz w:val="24"/>
          <w:szCs w:val="24"/>
        </w:rPr>
        <w:t xml:space="preserve">în conformitate cu </w:t>
      </w:r>
      <w:r w:rsidRPr="00B12D48">
        <w:rPr>
          <w:rFonts w:ascii="Times New Roman" w:hAnsi="Times New Roman"/>
          <w:color w:val="000000"/>
          <w:sz w:val="24"/>
          <w:szCs w:val="24"/>
        </w:rPr>
        <w:t xml:space="preserve">prevederile </w:t>
      </w:r>
      <w:r w:rsidR="00FD246C" w:rsidRPr="00B12D48">
        <w:rPr>
          <w:rFonts w:ascii="Times New Roman" w:hAnsi="Times New Roman"/>
          <w:color w:val="000000"/>
          <w:sz w:val="24"/>
          <w:szCs w:val="24"/>
        </w:rPr>
        <w:t>Ordonanț</w:t>
      </w:r>
      <w:r w:rsidRPr="00B12D48">
        <w:rPr>
          <w:rFonts w:ascii="Times New Roman" w:hAnsi="Times New Roman"/>
          <w:color w:val="000000"/>
          <w:sz w:val="24"/>
          <w:szCs w:val="24"/>
        </w:rPr>
        <w:t>ei</w:t>
      </w:r>
      <w:r w:rsidR="00FD246C" w:rsidRPr="00B12D48">
        <w:rPr>
          <w:rFonts w:ascii="Times New Roman" w:hAnsi="Times New Roman"/>
          <w:color w:val="000000"/>
          <w:sz w:val="24"/>
          <w:szCs w:val="24"/>
        </w:rPr>
        <w:t xml:space="preserve"> de urgență a Guvernului nr. 109/2011 privind guvernanța corporativă a întreprinderilor publice, cu modificările și completările ulterioare</w:t>
      </w:r>
      <w:r w:rsidR="008D6946" w:rsidRPr="00B12D48">
        <w:rPr>
          <w:rFonts w:ascii="Times New Roman" w:hAnsi="Times New Roman"/>
          <w:color w:val="000000"/>
          <w:sz w:val="24"/>
          <w:szCs w:val="24"/>
        </w:rPr>
        <w:t xml:space="preserve"> și cu </w:t>
      </w:r>
      <w:r w:rsidR="00A61992" w:rsidRPr="00B12D48">
        <w:rPr>
          <w:rFonts w:ascii="Times New Roman" w:hAnsi="Times New Roman"/>
          <w:color w:val="000000"/>
          <w:sz w:val="24"/>
          <w:szCs w:val="24"/>
        </w:rPr>
        <w:t xml:space="preserve">prevederile </w:t>
      </w:r>
      <w:r w:rsidR="008D6946" w:rsidRPr="00B12D48">
        <w:rPr>
          <w:rFonts w:ascii="Times New Roman" w:hAnsi="Times New Roman"/>
          <w:color w:val="000000"/>
          <w:sz w:val="24"/>
          <w:szCs w:val="24"/>
        </w:rPr>
        <w:t>Hotărâr</w:t>
      </w:r>
      <w:r w:rsidR="00A61992" w:rsidRPr="00B12D48">
        <w:rPr>
          <w:rFonts w:ascii="Times New Roman" w:hAnsi="Times New Roman"/>
          <w:color w:val="000000"/>
          <w:sz w:val="24"/>
          <w:szCs w:val="24"/>
        </w:rPr>
        <w:t>ii</w:t>
      </w:r>
      <w:r w:rsidR="008D6946" w:rsidRPr="00B12D48">
        <w:rPr>
          <w:rFonts w:ascii="Times New Roman" w:hAnsi="Times New Roman"/>
          <w:color w:val="000000"/>
          <w:sz w:val="24"/>
          <w:szCs w:val="24"/>
        </w:rPr>
        <w:t xml:space="preserve"> Guvernului nr.</w:t>
      </w:r>
      <w:r w:rsidR="006A41F3" w:rsidRPr="00B12D48">
        <w:rPr>
          <w:rFonts w:ascii="Times New Roman" w:hAnsi="Times New Roman"/>
          <w:color w:val="000000"/>
          <w:sz w:val="24"/>
          <w:szCs w:val="24"/>
        </w:rPr>
        <w:t>639/2023 pentru aprobarea normelor metodolo</w:t>
      </w:r>
      <w:r w:rsidR="00A649C4" w:rsidRPr="00B12D48">
        <w:rPr>
          <w:rFonts w:ascii="Times New Roman" w:hAnsi="Times New Roman"/>
          <w:color w:val="000000"/>
          <w:sz w:val="24"/>
          <w:szCs w:val="24"/>
        </w:rPr>
        <w:t>gice de aplicare a Ordonanței de urgență a Guvernului nr. 109/2011 privind guvernanța corporativă a întreprinderilor publice, cu modificările și completările ulterioare</w:t>
      </w:r>
      <w:r w:rsidR="00DD154A" w:rsidRPr="00B12D48">
        <w:rPr>
          <w:rFonts w:ascii="Times New Roman" w:hAnsi="Times New Roman"/>
          <w:color w:val="000000"/>
          <w:sz w:val="24"/>
          <w:szCs w:val="24"/>
        </w:rPr>
        <w:t>.</w:t>
      </w:r>
    </w:p>
    <w:p w14:paraId="4C984A5E" w14:textId="58917615" w:rsidR="00DD154A" w:rsidRPr="00B12D48" w:rsidRDefault="00DD154A"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ab/>
        <w:t>Anunțul se publică pe</w:t>
      </w:r>
      <w:r w:rsidR="00E65F67" w:rsidRPr="00B12D48">
        <w:rPr>
          <w:rFonts w:ascii="Times New Roman" w:hAnsi="Times New Roman"/>
          <w:color w:val="000000"/>
          <w:sz w:val="24"/>
          <w:szCs w:val="24"/>
        </w:rPr>
        <w:t xml:space="preserve"> site-ul APT, pe site-ul regiei</w:t>
      </w:r>
      <w:r w:rsidR="009047D4" w:rsidRPr="00B12D48">
        <w:rPr>
          <w:rFonts w:ascii="Times New Roman" w:hAnsi="Times New Roman"/>
          <w:color w:val="000000"/>
          <w:sz w:val="24"/>
          <w:szCs w:val="24"/>
        </w:rPr>
        <w:t>, pe site-ul AMEPIP, în minim două publicații economice/</w:t>
      </w:r>
      <w:r w:rsidR="00387A3E" w:rsidRPr="00B12D48">
        <w:rPr>
          <w:rFonts w:ascii="Times New Roman" w:hAnsi="Times New Roman"/>
          <w:color w:val="000000"/>
          <w:sz w:val="24"/>
          <w:szCs w:val="24"/>
        </w:rPr>
        <w:t xml:space="preserve">financiare și pe o platformă </w:t>
      </w:r>
      <w:r w:rsidRPr="00B12D48">
        <w:rPr>
          <w:rFonts w:ascii="Times New Roman" w:hAnsi="Times New Roman"/>
          <w:color w:val="000000"/>
          <w:sz w:val="24"/>
          <w:szCs w:val="24"/>
        </w:rPr>
        <w:t xml:space="preserve"> </w:t>
      </w:r>
      <w:r w:rsidR="00387A3E" w:rsidRPr="00B12D48">
        <w:rPr>
          <w:rFonts w:ascii="Times New Roman" w:hAnsi="Times New Roman"/>
          <w:color w:val="000000"/>
          <w:sz w:val="24"/>
          <w:szCs w:val="24"/>
        </w:rPr>
        <w:t>de recrutare cu vizibilitate națională.</w:t>
      </w:r>
    </w:p>
    <w:p w14:paraId="28430AD1" w14:textId="77777777" w:rsidR="003E2978" w:rsidRPr="00B12D48" w:rsidRDefault="003E2978" w:rsidP="008F23E6">
      <w:pPr>
        <w:widowControl w:val="0"/>
        <w:autoSpaceDE w:val="0"/>
        <w:autoSpaceDN w:val="0"/>
        <w:spacing w:after="0" w:line="240" w:lineRule="auto"/>
        <w:jc w:val="both"/>
        <w:rPr>
          <w:rFonts w:ascii="Times New Roman" w:hAnsi="Times New Roman"/>
          <w:color w:val="000000"/>
          <w:sz w:val="24"/>
          <w:szCs w:val="24"/>
        </w:rPr>
      </w:pPr>
    </w:p>
    <w:p w14:paraId="162FF152" w14:textId="5B051533" w:rsidR="003E2978" w:rsidRPr="00B12D48" w:rsidRDefault="00F01285" w:rsidP="008F23E6">
      <w:pPr>
        <w:widowControl w:val="0"/>
        <w:autoSpaceDE w:val="0"/>
        <w:autoSpaceDN w:val="0"/>
        <w:spacing w:after="0" w:line="240" w:lineRule="auto"/>
        <w:jc w:val="both"/>
        <w:rPr>
          <w:rFonts w:ascii="Times New Roman" w:hAnsi="Times New Roman"/>
          <w:b/>
          <w:bCs/>
          <w:color w:val="000000"/>
          <w:sz w:val="24"/>
          <w:szCs w:val="24"/>
        </w:rPr>
      </w:pPr>
      <w:r w:rsidRPr="00B12D48">
        <w:rPr>
          <w:rFonts w:ascii="Times New Roman" w:hAnsi="Times New Roman"/>
          <w:b/>
          <w:bCs/>
          <w:color w:val="000000"/>
          <w:sz w:val="24"/>
          <w:szCs w:val="24"/>
        </w:rPr>
        <w:t>ETAPELE SELECȚIE</w:t>
      </w:r>
      <w:r w:rsidR="00EE787B" w:rsidRPr="00B12D48">
        <w:rPr>
          <w:rFonts w:ascii="Times New Roman" w:hAnsi="Times New Roman"/>
          <w:b/>
          <w:bCs/>
          <w:color w:val="000000"/>
          <w:sz w:val="24"/>
          <w:szCs w:val="24"/>
        </w:rPr>
        <w:t>I</w:t>
      </w:r>
    </w:p>
    <w:p w14:paraId="60CF23E2" w14:textId="0F6C0144" w:rsidR="00F01285" w:rsidRPr="00B12D48" w:rsidRDefault="00F01285" w:rsidP="008F23E6">
      <w:pPr>
        <w:pStyle w:val="ListParagraph"/>
        <w:widowControl w:val="0"/>
        <w:numPr>
          <w:ilvl w:val="0"/>
          <w:numId w:val="45"/>
        </w:numPr>
        <w:autoSpaceDE w:val="0"/>
        <w:autoSpaceDN w:val="0"/>
        <w:jc w:val="both"/>
        <w:rPr>
          <w:rFonts w:ascii="Times New Roman" w:hAnsi="Times New Roman"/>
          <w:color w:val="000000"/>
          <w:sz w:val="24"/>
          <w:szCs w:val="24"/>
          <w:lang w:val="ro-RO"/>
        </w:rPr>
      </w:pPr>
      <w:r w:rsidRPr="00B12D48">
        <w:rPr>
          <w:rFonts w:ascii="Times New Roman" w:hAnsi="Times New Roman"/>
          <w:color w:val="000000"/>
          <w:sz w:val="24"/>
          <w:szCs w:val="24"/>
          <w:lang w:val="ro-RO"/>
        </w:rPr>
        <w:t>depunerea dosarelor de candidatură</w:t>
      </w:r>
      <w:r w:rsidR="006610C6" w:rsidRPr="00B12D48">
        <w:rPr>
          <w:rFonts w:ascii="Times New Roman" w:hAnsi="Times New Roman"/>
          <w:color w:val="000000"/>
          <w:sz w:val="24"/>
          <w:szCs w:val="24"/>
          <w:lang w:val="ro-RO"/>
        </w:rPr>
        <w:t>;</w:t>
      </w:r>
    </w:p>
    <w:p w14:paraId="1AA5C1E4" w14:textId="1F8E2E28" w:rsidR="006610C6" w:rsidRPr="00B12D48" w:rsidRDefault="006610C6" w:rsidP="008F23E6">
      <w:pPr>
        <w:pStyle w:val="ListParagraph"/>
        <w:widowControl w:val="0"/>
        <w:numPr>
          <w:ilvl w:val="0"/>
          <w:numId w:val="45"/>
        </w:numPr>
        <w:autoSpaceDE w:val="0"/>
        <w:autoSpaceDN w:val="0"/>
        <w:jc w:val="both"/>
        <w:rPr>
          <w:rFonts w:ascii="Times New Roman" w:hAnsi="Times New Roman"/>
          <w:color w:val="000000"/>
          <w:sz w:val="24"/>
          <w:szCs w:val="24"/>
          <w:lang w:val="ro-RO"/>
        </w:rPr>
      </w:pPr>
      <w:r w:rsidRPr="00B12D48">
        <w:rPr>
          <w:rFonts w:ascii="Times New Roman" w:hAnsi="Times New Roman"/>
          <w:color w:val="000000"/>
          <w:sz w:val="24"/>
          <w:szCs w:val="24"/>
          <w:lang w:val="ro-RO"/>
        </w:rPr>
        <w:t xml:space="preserve">selecția </w:t>
      </w:r>
      <w:r w:rsidR="00C95E02" w:rsidRPr="00B12D48">
        <w:rPr>
          <w:rFonts w:ascii="Times New Roman" w:hAnsi="Times New Roman"/>
          <w:color w:val="000000"/>
          <w:sz w:val="24"/>
          <w:szCs w:val="24"/>
          <w:lang w:val="ro-RO"/>
        </w:rPr>
        <w:t>d</w:t>
      </w:r>
      <w:r w:rsidR="00A031A0" w:rsidRPr="00B12D48">
        <w:rPr>
          <w:rFonts w:ascii="Times New Roman" w:hAnsi="Times New Roman"/>
          <w:color w:val="000000"/>
          <w:sz w:val="24"/>
          <w:szCs w:val="24"/>
          <w:lang w:val="ro-RO"/>
        </w:rPr>
        <w:t>osarelor</w:t>
      </w:r>
      <w:r w:rsidRPr="00B12D48">
        <w:rPr>
          <w:rFonts w:ascii="Times New Roman" w:hAnsi="Times New Roman"/>
          <w:color w:val="000000"/>
          <w:sz w:val="24"/>
          <w:szCs w:val="24"/>
          <w:lang w:val="ro-RO"/>
        </w:rPr>
        <w:t xml:space="preserve"> </w:t>
      </w:r>
      <w:r w:rsidR="007B54E3" w:rsidRPr="00B12D48">
        <w:rPr>
          <w:rFonts w:ascii="Times New Roman" w:hAnsi="Times New Roman"/>
          <w:color w:val="000000"/>
          <w:sz w:val="24"/>
          <w:szCs w:val="24"/>
          <w:lang w:val="ro-RO"/>
        </w:rPr>
        <w:t xml:space="preserve">întocmirea listei lungi </w:t>
      </w:r>
      <w:r w:rsidRPr="00B12D48">
        <w:rPr>
          <w:rFonts w:ascii="Times New Roman" w:hAnsi="Times New Roman"/>
          <w:color w:val="000000"/>
          <w:sz w:val="24"/>
          <w:szCs w:val="24"/>
          <w:lang w:val="ro-RO"/>
        </w:rPr>
        <w:t xml:space="preserve">și transmiterea </w:t>
      </w:r>
      <w:r w:rsidR="008C2843" w:rsidRPr="00B12D48">
        <w:rPr>
          <w:rFonts w:ascii="Times New Roman" w:hAnsi="Times New Roman"/>
          <w:color w:val="000000"/>
          <w:sz w:val="24"/>
          <w:szCs w:val="24"/>
          <w:lang w:val="ro-RO"/>
        </w:rPr>
        <w:t xml:space="preserve">dosarelor </w:t>
      </w:r>
      <w:r w:rsidRPr="00B12D48">
        <w:rPr>
          <w:rFonts w:ascii="Times New Roman" w:hAnsi="Times New Roman"/>
          <w:color w:val="000000"/>
          <w:sz w:val="24"/>
          <w:szCs w:val="24"/>
          <w:lang w:val="ro-RO"/>
        </w:rPr>
        <w:t>spre avizare către AMEPIP;</w:t>
      </w:r>
    </w:p>
    <w:p w14:paraId="6F255A9F" w14:textId="443BA148" w:rsidR="006610C6" w:rsidRPr="00B12D48" w:rsidRDefault="00FA2240" w:rsidP="008F23E6">
      <w:pPr>
        <w:pStyle w:val="ListParagraph"/>
        <w:widowControl w:val="0"/>
        <w:numPr>
          <w:ilvl w:val="0"/>
          <w:numId w:val="45"/>
        </w:numPr>
        <w:autoSpaceDE w:val="0"/>
        <w:autoSpaceDN w:val="0"/>
        <w:jc w:val="both"/>
        <w:rPr>
          <w:rFonts w:ascii="Times New Roman" w:hAnsi="Times New Roman"/>
          <w:color w:val="000000"/>
          <w:sz w:val="24"/>
          <w:szCs w:val="24"/>
          <w:lang w:val="ro-RO"/>
        </w:rPr>
      </w:pPr>
      <w:r w:rsidRPr="00B12D48">
        <w:rPr>
          <w:rFonts w:ascii="Times New Roman" w:hAnsi="Times New Roman"/>
          <w:color w:val="000000"/>
          <w:sz w:val="24"/>
          <w:szCs w:val="24"/>
          <w:lang w:val="ro-RO"/>
        </w:rPr>
        <w:t xml:space="preserve">analiza informațiilor din dosarele de candidatură și </w:t>
      </w:r>
      <w:r w:rsidR="006944EE" w:rsidRPr="00B12D48">
        <w:rPr>
          <w:rFonts w:ascii="Times New Roman" w:hAnsi="Times New Roman"/>
          <w:color w:val="000000"/>
          <w:sz w:val="24"/>
          <w:szCs w:val="24"/>
          <w:lang w:val="ro-RO"/>
        </w:rPr>
        <w:t>alocarea punctajului;</w:t>
      </w:r>
    </w:p>
    <w:p w14:paraId="0FDE6A07" w14:textId="20C45A70" w:rsidR="006944EE" w:rsidRPr="00B12D48" w:rsidRDefault="006944EE" w:rsidP="008F23E6">
      <w:pPr>
        <w:pStyle w:val="ListParagraph"/>
        <w:widowControl w:val="0"/>
        <w:numPr>
          <w:ilvl w:val="0"/>
          <w:numId w:val="45"/>
        </w:numPr>
        <w:autoSpaceDE w:val="0"/>
        <w:autoSpaceDN w:val="0"/>
        <w:jc w:val="both"/>
        <w:rPr>
          <w:rFonts w:ascii="Times New Roman" w:hAnsi="Times New Roman"/>
          <w:color w:val="000000"/>
          <w:sz w:val="24"/>
          <w:szCs w:val="24"/>
          <w:lang w:val="ro-RO"/>
        </w:rPr>
      </w:pPr>
      <w:r w:rsidRPr="00B12D48">
        <w:rPr>
          <w:rFonts w:ascii="Times New Roman" w:hAnsi="Times New Roman"/>
          <w:color w:val="000000"/>
          <w:sz w:val="24"/>
          <w:szCs w:val="24"/>
          <w:lang w:val="ro-RO"/>
        </w:rPr>
        <w:t>întocmirea listei scurte;</w:t>
      </w:r>
    </w:p>
    <w:p w14:paraId="5E4B6790" w14:textId="4715146B" w:rsidR="007A2BA6" w:rsidRPr="00B12D48" w:rsidRDefault="007A2BA6" w:rsidP="008F23E6">
      <w:pPr>
        <w:pStyle w:val="ListParagraph"/>
        <w:widowControl w:val="0"/>
        <w:numPr>
          <w:ilvl w:val="0"/>
          <w:numId w:val="45"/>
        </w:numPr>
        <w:autoSpaceDE w:val="0"/>
        <w:autoSpaceDN w:val="0"/>
        <w:jc w:val="both"/>
        <w:rPr>
          <w:rFonts w:ascii="Times New Roman" w:hAnsi="Times New Roman"/>
          <w:color w:val="000000"/>
          <w:sz w:val="24"/>
          <w:szCs w:val="24"/>
          <w:lang w:val="ro-RO"/>
        </w:rPr>
      </w:pPr>
      <w:r w:rsidRPr="00B12D48">
        <w:rPr>
          <w:rFonts w:ascii="Times New Roman" w:hAnsi="Times New Roman"/>
          <w:color w:val="000000"/>
          <w:sz w:val="24"/>
          <w:szCs w:val="24"/>
          <w:lang w:val="ro-RO"/>
        </w:rPr>
        <w:t>depunerea declarației de intenție</w:t>
      </w:r>
      <w:r w:rsidR="001C5AF1" w:rsidRPr="00B12D48">
        <w:rPr>
          <w:rFonts w:ascii="Times New Roman" w:hAnsi="Times New Roman"/>
          <w:color w:val="000000"/>
          <w:sz w:val="24"/>
          <w:szCs w:val="24"/>
          <w:lang w:val="ro-RO"/>
        </w:rPr>
        <w:t xml:space="preserve"> a candidaților din lista scurtă;</w:t>
      </w:r>
    </w:p>
    <w:p w14:paraId="27B694CA" w14:textId="21F58C97" w:rsidR="006B1CF0" w:rsidRPr="00B12D48" w:rsidRDefault="00475BFC" w:rsidP="008F23E6">
      <w:pPr>
        <w:pStyle w:val="ListParagraph"/>
        <w:widowControl w:val="0"/>
        <w:numPr>
          <w:ilvl w:val="0"/>
          <w:numId w:val="45"/>
        </w:numPr>
        <w:autoSpaceDE w:val="0"/>
        <w:autoSpaceDN w:val="0"/>
        <w:jc w:val="both"/>
        <w:rPr>
          <w:rFonts w:ascii="Times New Roman" w:hAnsi="Times New Roman"/>
          <w:color w:val="000000"/>
          <w:sz w:val="24"/>
          <w:szCs w:val="24"/>
          <w:lang w:val="ro-RO"/>
        </w:rPr>
      </w:pPr>
      <w:r w:rsidRPr="00B12D48">
        <w:rPr>
          <w:rFonts w:ascii="Times New Roman" w:hAnsi="Times New Roman"/>
          <w:color w:val="000000"/>
          <w:sz w:val="24"/>
          <w:szCs w:val="24"/>
          <w:lang w:val="ro-RO"/>
        </w:rPr>
        <w:t xml:space="preserve">evaluarea </w:t>
      </w:r>
      <w:r w:rsidR="00676275" w:rsidRPr="00B12D48">
        <w:rPr>
          <w:rFonts w:ascii="Times New Roman" w:hAnsi="Times New Roman"/>
          <w:color w:val="000000"/>
          <w:sz w:val="24"/>
          <w:szCs w:val="24"/>
          <w:lang w:val="ro-RO"/>
        </w:rPr>
        <w:t>declarației</w:t>
      </w:r>
      <w:r w:rsidRPr="00B12D48">
        <w:rPr>
          <w:rFonts w:ascii="Times New Roman" w:hAnsi="Times New Roman"/>
          <w:color w:val="000000"/>
          <w:sz w:val="24"/>
          <w:szCs w:val="24"/>
          <w:lang w:val="ro-RO"/>
        </w:rPr>
        <w:t xml:space="preserve"> de inten</w:t>
      </w:r>
      <w:r w:rsidR="000170A0" w:rsidRPr="00B12D48">
        <w:rPr>
          <w:rFonts w:ascii="Times New Roman" w:hAnsi="Times New Roman"/>
          <w:color w:val="000000"/>
          <w:sz w:val="24"/>
          <w:szCs w:val="24"/>
          <w:lang w:val="ro-RO"/>
        </w:rPr>
        <w:t>ție</w:t>
      </w:r>
      <w:r w:rsidR="00333B7B" w:rsidRPr="00B12D48">
        <w:rPr>
          <w:rFonts w:ascii="Times New Roman" w:hAnsi="Times New Roman"/>
          <w:color w:val="000000"/>
          <w:sz w:val="24"/>
          <w:szCs w:val="24"/>
          <w:lang w:val="ro-RO"/>
        </w:rPr>
        <w:t xml:space="preserve"> depuse;</w:t>
      </w:r>
    </w:p>
    <w:p w14:paraId="0B084155" w14:textId="77777777" w:rsidR="00CD5B1F" w:rsidRPr="00B12D48" w:rsidRDefault="00333B7B" w:rsidP="008F23E6">
      <w:pPr>
        <w:pStyle w:val="ListParagraph"/>
        <w:widowControl w:val="0"/>
        <w:numPr>
          <w:ilvl w:val="0"/>
          <w:numId w:val="45"/>
        </w:numPr>
        <w:autoSpaceDE w:val="0"/>
        <w:autoSpaceDN w:val="0"/>
        <w:jc w:val="both"/>
        <w:rPr>
          <w:rFonts w:ascii="Times New Roman" w:hAnsi="Times New Roman"/>
          <w:b/>
          <w:bCs/>
          <w:color w:val="000000"/>
          <w:sz w:val="24"/>
          <w:szCs w:val="24"/>
          <w:lang w:val="ro-RO"/>
        </w:rPr>
      </w:pPr>
      <w:r w:rsidRPr="00B12D48">
        <w:rPr>
          <w:rFonts w:ascii="Times New Roman" w:hAnsi="Times New Roman"/>
          <w:color w:val="000000"/>
          <w:sz w:val="24"/>
          <w:szCs w:val="24"/>
          <w:lang w:val="ro-RO"/>
        </w:rPr>
        <w:t>interviul candidaților</w:t>
      </w:r>
      <w:r w:rsidR="00D82CF7" w:rsidRPr="00B12D48">
        <w:rPr>
          <w:rFonts w:ascii="Times New Roman" w:hAnsi="Times New Roman"/>
          <w:color w:val="000000"/>
          <w:sz w:val="24"/>
          <w:szCs w:val="24"/>
          <w:lang w:val="ro-RO"/>
        </w:rPr>
        <w:t>;</w:t>
      </w:r>
    </w:p>
    <w:p w14:paraId="04675705" w14:textId="0D504DE6" w:rsidR="00B44A18" w:rsidRPr="00B12D48" w:rsidRDefault="00796097" w:rsidP="008F23E6">
      <w:pPr>
        <w:pStyle w:val="ListParagraph"/>
        <w:widowControl w:val="0"/>
        <w:numPr>
          <w:ilvl w:val="0"/>
          <w:numId w:val="45"/>
        </w:numPr>
        <w:autoSpaceDE w:val="0"/>
        <w:autoSpaceDN w:val="0"/>
        <w:jc w:val="both"/>
        <w:rPr>
          <w:rFonts w:ascii="Times New Roman" w:hAnsi="Times New Roman"/>
          <w:b/>
          <w:bCs/>
          <w:color w:val="000000"/>
          <w:sz w:val="24"/>
          <w:szCs w:val="24"/>
          <w:lang w:val="ro-RO"/>
        </w:rPr>
      </w:pPr>
      <w:r w:rsidRPr="00B12D48">
        <w:rPr>
          <w:rFonts w:ascii="Times New Roman" w:hAnsi="Times New Roman"/>
          <w:color w:val="000000"/>
          <w:sz w:val="24"/>
          <w:szCs w:val="24"/>
          <w:lang w:val="ro-RO"/>
        </w:rPr>
        <w:t xml:space="preserve">propunerea </w:t>
      </w:r>
      <w:r w:rsidR="00CD5B1F" w:rsidRPr="00B12D48">
        <w:rPr>
          <w:rFonts w:ascii="Times New Roman" w:hAnsi="Times New Roman"/>
          <w:color w:val="000000"/>
          <w:sz w:val="24"/>
          <w:szCs w:val="24"/>
          <w:lang w:val="ro-RO"/>
        </w:rPr>
        <w:t>numir</w:t>
      </w:r>
      <w:r w:rsidRPr="00B12D48">
        <w:rPr>
          <w:rFonts w:ascii="Times New Roman" w:hAnsi="Times New Roman"/>
          <w:color w:val="000000"/>
          <w:sz w:val="24"/>
          <w:szCs w:val="24"/>
          <w:lang w:val="ro-RO"/>
        </w:rPr>
        <w:t>ii</w:t>
      </w:r>
      <w:r w:rsidR="00CD5B1F" w:rsidRPr="00B12D48">
        <w:rPr>
          <w:rFonts w:ascii="Times New Roman" w:hAnsi="Times New Roman"/>
          <w:color w:val="000000"/>
          <w:sz w:val="24"/>
          <w:szCs w:val="24"/>
          <w:lang w:val="ro-RO"/>
        </w:rPr>
        <w:t xml:space="preserve"> </w:t>
      </w:r>
      <w:r w:rsidR="00B44A18" w:rsidRPr="00B12D48">
        <w:rPr>
          <w:rFonts w:ascii="Times New Roman" w:hAnsi="Times New Roman"/>
          <w:color w:val="000000"/>
          <w:sz w:val="24"/>
          <w:szCs w:val="24"/>
          <w:lang w:val="ro-RO"/>
        </w:rPr>
        <w:t>candidaților selectați;</w:t>
      </w:r>
    </w:p>
    <w:p w14:paraId="094F1647" w14:textId="4FA83E35" w:rsidR="005C5F85" w:rsidRPr="00B12D48" w:rsidRDefault="003B56DE" w:rsidP="008F23E6">
      <w:pPr>
        <w:pStyle w:val="ListParagraph"/>
        <w:widowControl w:val="0"/>
        <w:autoSpaceDE w:val="0"/>
        <w:autoSpaceDN w:val="0"/>
        <w:jc w:val="both"/>
        <w:rPr>
          <w:rFonts w:ascii="Times New Roman" w:hAnsi="Times New Roman"/>
          <w:b/>
          <w:bCs/>
          <w:color w:val="000000"/>
          <w:sz w:val="24"/>
          <w:szCs w:val="24"/>
          <w:lang w:val="ro-RO"/>
        </w:rPr>
      </w:pPr>
      <w:r w:rsidRPr="00B12D48">
        <w:rPr>
          <w:rFonts w:ascii="Times New Roman" w:hAnsi="Times New Roman"/>
          <w:b/>
          <w:bCs/>
          <w:color w:val="000000"/>
          <w:sz w:val="24"/>
          <w:szCs w:val="24"/>
          <w:lang w:val="ro-RO"/>
        </w:rPr>
        <w:br/>
      </w:r>
      <w:r w:rsidR="007D7E98" w:rsidRPr="00B12D48">
        <w:rPr>
          <w:rFonts w:ascii="Times New Roman" w:hAnsi="Times New Roman"/>
          <w:b/>
          <w:bCs/>
          <w:color w:val="000000"/>
          <w:sz w:val="24"/>
          <w:szCs w:val="24"/>
          <w:lang w:val="ro-RO"/>
        </w:rPr>
        <w:t xml:space="preserve">CONDIȚII GENERALE </w:t>
      </w:r>
      <w:r w:rsidR="00352606" w:rsidRPr="00B12D48">
        <w:rPr>
          <w:rFonts w:ascii="Times New Roman" w:hAnsi="Times New Roman"/>
          <w:b/>
          <w:bCs/>
          <w:color w:val="000000"/>
          <w:sz w:val="24"/>
          <w:szCs w:val="24"/>
          <w:lang w:val="ro-RO"/>
        </w:rPr>
        <w:t xml:space="preserve">OBLIGATORII DE </w:t>
      </w:r>
      <w:r w:rsidR="005C5F85" w:rsidRPr="00B12D48">
        <w:rPr>
          <w:rFonts w:ascii="Times New Roman" w:hAnsi="Times New Roman"/>
          <w:b/>
          <w:bCs/>
          <w:color w:val="000000"/>
          <w:sz w:val="24"/>
          <w:szCs w:val="24"/>
          <w:lang w:val="ro-RO"/>
        </w:rPr>
        <w:t>PARTICIPARE</w:t>
      </w:r>
      <w:r w:rsidR="00790513" w:rsidRPr="00B12D48">
        <w:rPr>
          <w:rFonts w:ascii="Times New Roman" w:hAnsi="Times New Roman"/>
          <w:b/>
          <w:bCs/>
          <w:color w:val="000000"/>
          <w:sz w:val="24"/>
          <w:szCs w:val="24"/>
          <w:lang w:val="ro-RO"/>
        </w:rPr>
        <w:t xml:space="preserve"> </w:t>
      </w:r>
    </w:p>
    <w:p w14:paraId="1138372F" w14:textId="711E7E34" w:rsidR="003B56DE" w:rsidRPr="00B12D48" w:rsidRDefault="005C5F85"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Candidații pentru toate posturile de membru în Consiliul de Administrație trebuie să întrunească în mod obligatoriu și cumulativ</w:t>
      </w:r>
      <w:r w:rsidR="00026E72" w:rsidRPr="00B12D48">
        <w:rPr>
          <w:rFonts w:ascii="Times New Roman" w:hAnsi="Times New Roman"/>
          <w:color w:val="000000"/>
          <w:sz w:val="24"/>
          <w:szCs w:val="24"/>
        </w:rPr>
        <w:t xml:space="preserve"> următoarele condiții:</w:t>
      </w:r>
      <w:r w:rsidR="007D7E98" w:rsidRPr="00B12D48">
        <w:rPr>
          <w:rFonts w:ascii="Times New Roman" w:hAnsi="Times New Roman"/>
          <w:color w:val="000000"/>
          <w:sz w:val="24"/>
          <w:szCs w:val="24"/>
        </w:rPr>
        <w:t xml:space="preserve"> </w:t>
      </w:r>
    </w:p>
    <w:p w14:paraId="00BF792B" w14:textId="35DF0A95" w:rsidR="00EF6976" w:rsidRPr="00B12D48" w:rsidRDefault="004C7359"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a) </w:t>
      </w:r>
      <w:r w:rsidR="006A2BDF" w:rsidRPr="00B12D48">
        <w:rPr>
          <w:rFonts w:ascii="Times New Roman" w:hAnsi="Times New Roman"/>
          <w:color w:val="000000"/>
          <w:sz w:val="24"/>
          <w:szCs w:val="24"/>
        </w:rPr>
        <w:t>s</w:t>
      </w:r>
      <w:r w:rsidR="00BA0A3A" w:rsidRPr="00B12D48">
        <w:rPr>
          <w:rFonts w:ascii="Times New Roman" w:hAnsi="Times New Roman"/>
          <w:color w:val="000000"/>
          <w:sz w:val="24"/>
          <w:szCs w:val="24"/>
        </w:rPr>
        <w:t>ă aibă cetățenia română, sau cetățenia altor state membre ale U</w:t>
      </w:r>
      <w:r w:rsidRPr="00B12D48">
        <w:rPr>
          <w:rFonts w:ascii="Times New Roman" w:hAnsi="Times New Roman"/>
          <w:color w:val="000000"/>
          <w:sz w:val="24"/>
          <w:szCs w:val="24"/>
        </w:rPr>
        <w:t>E și să aibă domiciliul în România;</w:t>
      </w:r>
    </w:p>
    <w:p w14:paraId="1E3F1D99" w14:textId="1C25DBB0"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b) </w:t>
      </w:r>
      <w:r w:rsidR="006A2BDF" w:rsidRPr="00B12D48">
        <w:rPr>
          <w:rFonts w:ascii="Times New Roman" w:hAnsi="Times New Roman"/>
          <w:color w:val="000000"/>
          <w:sz w:val="24"/>
          <w:szCs w:val="24"/>
        </w:rPr>
        <w:t xml:space="preserve">să </w:t>
      </w:r>
      <w:r w:rsidR="001E1201" w:rsidRPr="00B12D48">
        <w:rPr>
          <w:rFonts w:ascii="Times New Roman" w:hAnsi="Times New Roman"/>
          <w:sz w:val="24"/>
          <w:szCs w:val="24"/>
        </w:rPr>
        <w:t>cuno</w:t>
      </w:r>
      <w:r w:rsidR="006A2BDF" w:rsidRPr="00B12D48">
        <w:rPr>
          <w:rFonts w:ascii="Times New Roman" w:hAnsi="Times New Roman"/>
          <w:sz w:val="24"/>
          <w:szCs w:val="24"/>
        </w:rPr>
        <w:t>a</w:t>
      </w:r>
      <w:r w:rsidR="001E1201" w:rsidRPr="00B12D48">
        <w:rPr>
          <w:rFonts w:ascii="Times New Roman" w:hAnsi="Times New Roman"/>
          <w:sz w:val="24"/>
          <w:szCs w:val="24"/>
        </w:rPr>
        <w:t>sc</w:t>
      </w:r>
      <w:r w:rsidR="006A2BDF" w:rsidRPr="00B12D48">
        <w:rPr>
          <w:rFonts w:ascii="Times New Roman" w:hAnsi="Times New Roman"/>
          <w:sz w:val="24"/>
          <w:szCs w:val="24"/>
        </w:rPr>
        <w:t>ă</w:t>
      </w:r>
      <w:r w:rsidR="001E1201" w:rsidRPr="00B12D48">
        <w:rPr>
          <w:rFonts w:ascii="Times New Roman" w:hAnsi="Times New Roman"/>
          <w:sz w:val="24"/>
          <w:szCs w:val="24"/>
        </w:rPr>
        <w:t xml:space="preserve"> limba română (scris și vorbit)</w:t>
      </w:r>
      <w:r w:rsidR="00790513" w:rsidRPr="00B12D48">
        <w:rPr>
          <w:rFonts w:ascii="Times New Roman" w:hAnsi="Times New Roman"/>
          <w:sz w:val="24"/>
          <w:szCs w:val="24"/>
        </w:rPr>
        <w:t>;</w:t>
      </w:r>
    </w:p>
    <w:p w14:paraId="63F41117" w14:textId="3A1D350D"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c) </w:t>
      </w:r>
      <w:r w:rsidR="00B00877" w:rsidRPr="00B12D48">
        <w:rPr>
          <w:rFonts w:ascii="Times New Roman" w:hAnsi="Times New Roman"/>
          <w:color w:val="000000"/>
          <w:sz w:val="24"/>
          <w:szCs w:val="24"/>
        </w:rPr>
        <w:t xml:space="preserve">să </w:t>
      </w:r>
      <w:r w:rsidR="00B00877" w:rsidRPr="00B12D48">
        <w:rPr>
          <w:rFonts w:ascii="Times New Roman" w:hAnsi="Times New Roman"/>
          <w:sz w:val="24"/>
          <w:szCs w:val="24"/>
        </w:rPr>
        <w:t>aibă</w:t>
      </w:r>
      <w:r w:rsidR="00EF398E" w:rsidRPr="00B12D48">
        <w:rPr>
          <w:rFonts w:ascii="Times New Roman" w:hAnsi="Times New Roman"/>
          <w:sz w:val="24"/>
          <w:szCs w:val="24"/>
        </w:rPr>
        <w:t xml:space="preserve"> </w:t>
      </w:r>
      <w:r w:rsidR="00EF398E" w:rsidRPr="00B12D48">
        <w:rPr>
          <w:rFonts w:ascii="Times New Roman" w:hAnsi="Times New Roman"/>
          <w:sz w:val="24"/>
          <w:szCs w:val="24"/>
          <w:u w:val="single"/>
        </w:rPr>
        <w:t xml:space="preserve">studii superioare finalizate cel </w:t>
      </w:r>
      <w:proofErr w:type="spellStart"/>
      <w:r w:rsidR="00EF398E" w:rsidRPr="00B12D48">
        <w:rPr>
          <w:rFonts w:ascii="Times New Roman" w:hAnsi="Times New Roman"/>
          <w:sz w:val="24"/>
          <w:szCs w:val="24"/>
          <w:u w:val="single"/>
        </w:rPr>
        <w:t>puţin</w:t>
      </w:r>
      <w:proofErr w:type="spellEnd"/>
      <w:r w:rsidR="00EF398E" w:rsidRPr="00B12D48">
        <w:rPr>
          <w:rFonts w:ascii="Times New Roman" w:hAnsi="Times New Roman"/>
          <w:sz w:val="24"/>
          <w:szCs w:val="24"/>
          <w:u w:val="single"/>
        </w:rPr>
        <w:t xml:space="preserve"> cu diplomă de </w:t>
      </w:r>
      <w:proofErr w:type="spellStart"/>
      <w:r w:rsidR="00EF398E" w:rsidRPr="00B12D48">
        <w:rPr>
          <w:rFonts w:ascii="Times New Roman" w:hAnsi="Times New Roman"/>
          <w:sz w:val="24"/>
          <w:szCs w:val="24"/>
          <w:u w:val="single"/>
        </w:rPr>
        <w:t>licenţă</w:t>
      </w:r>
      <w:proofErr w:type="spellEnd"/>
      <w:r w:rsidR="00EF398E" w:rsidRPr="00B12D48">
        <w:rPr>
          <w:rFonts w:ascii="Times New Roman" w:hAnsi="Times New Roman"/>
          <w:sz w:val="24"/>
          <w:szCs w:val="24"/>
        </w:rPr>
        <w:t xml:space="preserve">. De asemenea, acesta trebuie să </w:t>
      </w:r>
      <w:r w:rsidR="00EF398E" w:rsidRPr="00B12D48">
        <w:rPr>
          <w:rFonts w:ascii="Times New Roman" w:hAnsi="Times New Roman"/>
          <w:sz w:val="24"/>
          <w:szCs w:val="24"/>
          <w:u w:val="single"/>
        </w:rPr>
        <w:t xml:space="preserve">dovedească </w:t>
      </w:r>
      <w:proofErr w:type="spellStart"/>
      <w:r w:rsidR="00EF398E" w:rsidRPr="00B12D48">
        <w:rPr>
          <w:rFonts w:ascii="Times New Roman" w:hAnsi="Times New Roman"/>
          <w:sz w:val="24"/>
          <w:szCs w:val="24"/>
          <w:u w:val="single"/>
        </w:rPr>
        <w:t>experienţă</w:t>
      </w:r>
      <w:proofErr w:type="spellEnd"/>
      <w:r w:rsidR="00EF398E" w:rsidRPr="00B12D48">
        <w:rPr>
          <w:rFonts w:ascii="Times New Roman" w:hAnsi="Times New Roman"/>
          <w:sz w:val="24"/>
          <w:szCs w:val="24"/>
        </w:rPr>
        <w:t xml:space="preserve"> în domeniul </w:t>
      </w:r>
      <w:proofErr w:type="spellStart"/>
      <w:r w:rsidR="00EF398E" w:rsidRPr="00B12D48">
        <w:rPr>
          <w:rFonts w:ascii="Times New Roman" w:hAnsi="Times New Roman"/>
          <w:sz w:val="24"/>
          <w:szCs w:val="24"/>
        </w:rPr>
        <w:t>ştiinţelor</w:t>
      </w:r>
      <w:proofErr w:type="spellEnd"/>
      <w:r w:rsidR="00EF398E" w:rsidRPr="00B12D48">
        <w:rPr>
          <w:rFonts w:ascii="Times New Roman" w:hAnsi="Times New Roman"/>
          <w:sz w:val="24"/>
          <w:szCs w:val="24"/>
        </w:rPr>
        <w:t xml:space="preserve"> </w:t>
      </w:r>
      <w:proofErr w:type="spellStart"/>
      <w:r w:rsidR="00EF398E" w:rsidRPr="00B12D48">
        <w:rPr>
          <w:rFonts w:ascii="Times New Roman" w:hAnsi="Times New Roman"/>
          <w:sz w:val="24"/>
          <w:szCs w:val="24"/>
        </w:rPr>
        <w:t>inginereşti</w:t>
      </w:r>
      <w:proofErr w:type="spellEnd"/>
      <w:r w:rsidR="00EF398E" w:rsidRPr="00B12D48">
        <w:rPr>
          <w:rFonts w:ascii="Times New Roman" w:hAnsi="Times New Roman"/>
          <w:sz w:val="24"/>
          <w:szCs w:val="24"/>
        </w:rPr>
        <w:t xml:space="preserve">, economice, sociale, juridice sau în domeniul de activitate al respectivei întreprinderi publice </w:t>
      </w:r>
      <w:r w:rsidR="00EF398E" w:rsidRPr="00B12D48">
        <w:rPr>
          <w:rFonts w:ascii="Times New Roman" w:hAnsi="Times New Roman"/>
          <w:sz w:val="24"/>
          <w:szCs w:val="24"/>
          <w:u w:val="single"/>
        </w:rPr>
        <w:t>de minimum 7 ani</w:t>
      </w:r>
      <w:r w:rsidR="00EF398E" w:rsidRPr="00B12D48">
        <w:rPr>
          <w:rFonts w:ascii="Times New Roman" w:hAnsi="Times New Roman"/>
          <w:sz w:val="24"/>
          <w:szCs w:val="24"/>
        </w:rPr>
        <w:t>.</w:t>
      </w:r>
    </w:p>
    <w:p w14:paraId="77BADBC8" w14:textId="210FB836" w:rsidR="006A2BDF" w:rsidRPr="00B12D48" w:rsidRDefault="00EF6976" w:rsidP="008F23E6">
      <w:pPr>
        <w:widowControl w:val="0"/>
        <w:autoSpaceDE w:val="0"/>
        <w:autoSpaceDN w:val="0"/>
        <w:spacing w:after="0" w:line="240" w:lineRule="auto"/>
        <w:ind w:firstLine="618"/>
        <w:jc w:val="both"/>
        <w:rPr>
          <w:rFonts w:ascii="Times New Roman" w:hAnsi="Times New Roman"/>
          <w:sz w:val="24"/>
          <w:szCs w:val="24"/>
        </w:rPr>
      </w:pPr>
      <w:r w:rsidRPr="00B12D48">
        <w:rPr>
          <w:rFonts w:ascii="Times New Roman" w:hAnsi="Times New Roman"/>
          <w:color w:val="000000"/>
          <w:sz w:val="24"/>
          <w:szCs w:val="24"/>
        </w:rPr>
        <w:t>d)</w:t>
      </w:r>
      <w:r w:rsidR="007D34B1" w:rsidRPr="00B12D48">
        <w:rPr>
          <w:rFonts w:ascii="Times New Roman" w:hAnsi="Times New Roman"/>
          <w:color w:val="000000"/>
          <w:sz w:val="24"/>
          <w:szCs w:val="24"/>
        </w:rPr>
        <w:t xml:space="preserve"> </w:t>
      </w:r>
      <w:r w:rsidR="00B00877" w:rsidRPr="00B12D48">
        <w:rPr>
          <w:rFonts w:ascii="Times New Roman" w:hAnsi="Times New Roman"/>
          <w:color w:val="000000"/>
          <w:sz w:val="24"/>
          <w:szCs w:val="24"/>
        </w:rPr>
        <w:t>să aibă</w:t>
      </w:r>
      <w:r w:rsidR="00EF398E" w:rsidRPr="00B12D48">
        <w:rPr>
          <w:rFonts w:ascii="Times New Roman" w:hAnsi="Times New Roman"/>
          <w:sz w:val="24"/>
          <w:szCs w:val="24"/>
        </w:rPr>
        <w:t xml:space="preserve"> </w:t>
      </w:r>
      <w:proofErr w:type="spellStart"/>
      <w:r w:rsidR="00EF398E" w:rsidRPr="00B12D48">
        <w:rPr>
          <w:rFonts w:ascii="Times New Roman" w:hAnsi="Times New Roman"/>
          <w:sz w:val="24"/>
          <w:szCs w:val="24"/>
          <w:u w:val="single"/>
        </w:rPr>
        <w:t>experienţă</w:t>
      </w:r>
      <w:proofErr w:type="spellEnd"/>
      <w:r w:rsidR="00EF398E" w:rsidRPr="00B12D48">
        <w:rPr>
          <w:rFonts w:ascii="Times New Roman" w:hAnsi="Times New Roman"/>
          <w:sz w:val="24"/>
          <w:szCs w:val="24"/>
        </w:rPr>
        <w:t xml:space="preserve"> de </w:t>
      </w:r>
      <w:r w:rsidR="00EF398E" w:rsidRPr="00B12D48">
        <w:rPr>
          <w:rFonts w:ascii="Times New Roman" w:hAnsi="Times New Roman"/>
          <w:sz w:val="24"/>
          <w:szCs w:val="24"/>
          <w:u w:val="single"/>
        </w:rPr>
        <w:t xml:space="preserve">minimum 3 ani în conducerea </w:t>
      </w:r>
      <w:proofErr w:type="spellStart"/>
      <w:r w:rsidR="00EF398E" w:rsidRPr="00B12D48">
        <w:rPr>
          <w:rFonts w:ascii="Times New Roman" w:hAnsi="Times New Roman"/>
          <w:sz w:val="24"/>
          <w:szCs w:val="24"/>
          <w:u w:val="single"/>
        </w:rPr>
        <w:t>societăţilor</w:t>
      </w:r>
      <w:proofErr w:type="spellEnd"/>
      <w:r w:rsidR="00EF398E" w:rsidRPr="00B12D48">
        <w:rPr>
          <w:rFonts w:ascii="Times New Roman" w:hAnsi="Times New Roman"/>
          <w:sz w:val="24"/>
          <w:szCs w:val="24"/>
        </w:rPr>
        <w:t xml:space="preserve">, întreprinderi publice sau cu capital privat, ori a regiilor autonome. Prin </w:t>
      </w:r>
      <w:proofErr w:type="spellStart"/>
      <w:r w:rsidR="00EF398E" w:rsidRPr="00B12D48">
        <w:rPr>
          <w:rFonts w:ascii="Times New Roman" w:hAnsi="Times New Roman"/>
          <w:sz w:val="24"/>
          <w:szCs w:val="24"/>
        </w:rPr>
        <w:t>experienţă</w:t>
      </w:r>
      <w:proofErr w:type="spellEnd"/>
      <w:r w:rsidR="00EF398E" w:rsidRPr="00B12D48">
        <w:rPr>
          <w:rFonts w:ascii="Times New Roman" w:hAnsi="Times New Roman"/>
          <w:sz w:val="24"/>
          <w:szCs w:val="24"/>
        </w:rPr>
        <w:t xml:space="preserve"> în conducerea </w:t>
      </w:r>
      <w:proofErr w:type="spellStart"/>
      <w:r w:rsidR="00EF398E" w:rsidRPr="00B12D48">
        <w:rPr>
          <w:rFonts w:ascii="Times New Roman" w:hAnsi="Times New Roman"/>
          <w:sz w:val="24"/>
          <w:szCs w:val="24"/>
        </w:rPr>
        <w:t>societăţilor</w:t>
      </w:r>
      <w:proofErr w:type="spellEnd"/>
      <w:r w:rsidR="00EF398E" w:rsidRPr="00B12D48">
        <w:rPr>
          <w:rFonts w:ascii="Times New Roman" w:hAnsi="Times New Roman"/>
          <w:sz w:val="24"/>
          <w:szCs w:val="24"/>
        </w:rPr>
        <w:t xml:space="preserve">, întreprinderi publice sau cu capital privat, ori a regiilor autonome se </w:t>
      </w:r>
      <w:proofErr w:type="spellStart"/>
      <w:r w:rsidR="00EF398E" w:rsidRPr="00B12D48">
        <w:rPr>
          <w:rFonts w:ascii="Times New Roman" w:hAnsi="Times New Roman"/>
          <w:sz w:val="24"/>
          <w:szCs w:val="24"/>
        </w:rPr>
        <w:t>înţelege</w:t>
      </w:r>
      <w:proofErr w:type="spellEnd"/>
      <w:r w:rsidR="00EF398E" w:rsidRPr="00B12D48">
        <w:rPr>
          <w:rFonts w:ascii="Times New Roman" w:hAnsi="Times New Roman"/>
          <w:sz w:val="24"/>
          <w:szCs w:val="24"/>
        </w:rPr>
        <w:t xml:space="preserve"> </w:t>
      </w:r>
      <w:proofErr w:type="spellStart"/>
      <w:r w:rsidR="00EF398E" w:rsidRPr="00B12D48">
        <w:rPr>
          <w:rFonts w:ascii="Times New Roman" w:hAnsi="Times New Roman"/>
          <w:sz w:val="24"/>
          <w:szCs w:val="24"/>
        </w:rPr>
        <w:t>deţinerea</w:t>
      </w:r>
      <w:proofErr w:type="spellEnd"/>
      <w:r w:rsidR="00EF398E" w:rsidRPr="00B12D48">
        <w:rPr>
          <w:rFonts w:ascii="Times New Roman" w:hAnsi="Times New Roman"/>
          <w:sz w:val="24"/>
          <w:szCs w:val="24"/>
        </w:rPr>
        <w:t xml:space="preserve"> oricărei </w:t>
      </w:r>
      <w:proofErr w:type="spellStart"/>
      <w:r w:rsidR="00EF398E" w:rsidRPr="00B12D48">
        <w:rPr>
          <w:rFonts w:ascii="Times New Roman" w:hAnsi="Times New Roman"/>
          <w:sz w:val="24"/>
          <w:szCs w:val="24"/>
        </w:rPr>
        <w:t>funcţii</w:t>
      </w:r>
      <w:proofErr w:type="spellEnd"/>
      <w:r w:rsidR="00EF398E" w:rsidRPr="00B12D48">
        <w:rPr>
          <w:rFonts w:ascii="Times New Roman" w:hAnsi="Times New Roman"/>
          <w:sz w:val="24"/>
          <w:szCs w:val="24"/>
        </w:rPr>
        <w:t xml:space="preserve"> de conducere astfel cum aceasta este definită la art. 143 din Legea </w:t>
      </w:r>
      <w:proofErr w:type="spellStart"/>
      <w:r w:rsidR="00EF398E" w:rsidRPr="00B12D48">
        <w:rPr>
          <w:rFonts w:ascii="Times New Roman" w:hAnsi="Times New Roman"/>
          <w:sz w:val="24"/>
          <w:szCs w:val="24"/>
        </w:rPr>
        <w:t>societăţilor</w:t>
      </w:r>
      <w:proofErr w:type="spellEnd"/>
      <w:r w:rsidR="00EF398E" w:rsidRPr="00B12D48">
        <w:rPr>
          <w:rFonts w:ascii="Times New Roman" w:hAnsi="Times New Roman"/>
          <w:sz w:val="24"/>
          <w:szCs w:val="24"/>
        </w:rPr>
        <w:t xml:space="preserve"> nr. 31/1990, republicată, cu modificările </w:t>
      </w:r>
      <w:proofErr w:type="spellStart"/>
      <w:r w:rsidR="00EF398E" w:rsidRPr="00B12D48">
        <w:rPr>
          <w:rFonts w:ascii="Times New Roman" w:hAnsi="Times New Roman"/>
          <w:sz w:val="24"/>
          <w:szCs w:val="24"/>
        </w:rPr>
        <w:t>şi</w:t>
      </w:r>
      <w:proofErr w:type="spellEnd"/>
      <w:r w:rsidR="00EF398E" w:rsidRPr="00B12D48">
        <w:rPr>
          <w:rFonts w:ascii="Times New Roman" w:hAnsi="Times New Roman"/>
          <w:sz w:val="24"/>
          <w:szCs w:val="24"/>
        </w:rPr>
        <w:t xml:space="preserve"> completările ulterioare, precum </w:t>
      </w:r>
      <w:proofErr w:type="spellStart"/>
      <w:r w:rsidR="00EF398E" w:rsidRPr="00B12D48">
        <w:rPr>
          <w:rFonts w:ascii="Times New Roman" w:hAnsi="Times New Roman"/>
          <w:sz w:val="24"/>
          <w:szCs w:val="24"/>
        </w:rPr>
        <w:t>şi</w:t>
      </w:r>
      <w:proofErr w:type="spellEnd"/>
      <w:r w:rsidR="00EF398E" w:rsidRPr="00B12D48">
        <w:rPr>
          <w:rFonts w:ascii="Times New Roman" w:hAnsi="Times New Roman"/>
          <w:sz w:val="24"/>
          <w:szCs w:val="24"/>
        </w:rPr>
        <w:t xml:space="preserve"> a </w:t>
      </w:r>
      <w:proofErr w:type="spellStart"/>
      <w:r w:rsidR="00EF398E" w:rsidRPr="00B12D48">
        <w:rPr>
          <w:rFonts w:ascii="Times New Roman" w:hAnsi="Times New Roman"/>
          <w:sz w:val="24"/>
          <w:szCs w:val="24"/>
        </w:rPr>
        <w:t>funcţiei</w:t>
      </w:r>
      <w:proofErr w:type="spellEnd"/>
      <w:r w:rsidR="00EF398E" w:rsidRPr="00B12D48">
        <w:rPr>
          <w:rFonts w:ascii="Times New Roman" w:hAnsi="Times New Roman"/>
          <w:sz w:val="24"/>
          <w:szCs w:val="24"/>
        </w:rPr>
        <w:t xml:space="preserve"> de administrator societate/regie autonomă, director general/director general adjunct/director/director adjunct societate sau regie autonomă, director executiv, </w:t>
      </w:r>
      <w:r w:rsidR="00EF398E" w:rsidRPr="00B12D48">
        <w:rPr>
          <w:rFonts w:ascii="Times New Roman" w:hAnsi="Times New Roman"/>
          <w:sz w:val="24"/>
          <w:szCs w:val="24"/>
        </w:rPr>
        <w:lastRenderedPageBreak/>
        <w:t xml:space="preserve">director economic/financiar, după caz, conform Clasificării </w:t>
      </w:r>
      <w:proofErr w:type="spellStart"/>
      <w:r w:rsidR="00EF398E" w:rsidRPr="00B12D48">
        <w:rPr>
          <w:rFonts w:ascii="Times New Roman" w:hAnsi="Times New Roman"/>
          <w:sz w:val="24"/>
          <w:szCs w:val="24"/>
        </w:rPr>
        <w:t>ocupaţiilor</w:t>
      </w:r>
      <w:proofErr w:type="spellEnd"/>
      <w:r w:rsidR="00EF398E" w:rsidRPr="00B12D48">
        <w:rPr>
          <w:rFonts w:ascii="Times New Roman" w:hAnsi="Times New Roman"/>
          <w:sz w:val="24"/>
          <w:szCs w:val="24"/>
        </w:rPr>
        <w:t xml:space="preserve"> din România.</w:t>
      </w:r>
    </w:p>
    <w:p w14:paraId="05B00E4E" w14:textId="3E932F55"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e)</w:t>
      </w:r>
      <w:r w:rsidR="00B00877" w:rsidRPr="00B12D48">
        <w:rPr>
          <w:rFonts w:ascii="Times New Roman" w:hAnsi="Times New Roman"/>
          <w:color w:val="000000"/>
          <w:sz w:val="24"/>
          <w:szCs w:val="24"/>
        </w:rPr>
        <w:t xml:space="preserve"> să </w:t>
      </w:r>
      <w:r w:rsidR="00EF398E" w:rsidRPr="00B12D48">
        <w:rPr>
          <w:rFonts w:ascii="Times New Roman" w:hAnsi="Times New Roman"/>
          <w:sz w:val="24"/>
          <w:szCs w:val="24"/>
        </w:rPr>
        <w:t>nu se afl</w:t>
      </w:r>
      <w:r w:rsidR="00FA0FF1" w:rsidRPr="00B12D48">
        <w:rPr>
          <w:rFonts w:ascii="Times New Roman" w:hAnsi="Times New Roman"/>
          <w:sz w:val="24"/>
          <w:szCs w:val="24"/>
        </w:rPr>
        <w:t>e</w:t>
      </w:r>
      <w:r w:rsidR="00EF398E" w:rsidRPr="00B12D48">
        <w:rPr>
          <w:rFonts w:ascii="Times New Roman" w:hAnsi="Times New Roman"/>
          <w:sz w:val="24"/>
          <w:szCs w:val="24"/>
        </w:rPr>
        <w:t xml:space="preserve"> în conflict de interese care să îi(le) facă incompatibili(e) cu exercitarea atribuțiilor specifice postului pentru care a aplicat</w:t>
      </w:r>
      <w:r w:rsidR="00C7434A" w:rsidRPr="00B12D48">
        <w:rPr>
          <w:rFonts w:ascii="Times New Roman" w:hAnsi="Times New Roman"/>
          <w:sz w:val="24"/>
          <w:szCs w:val="24"/>
        </w:rPr>
        <w:t xml:space="preserve"> sau în perioada de interdicție de 3 ani de a exercita o funcție pub</w:t>
      </w:r>
      <w:r w:rsidR="00312619" w:rsidRPr="00B12D48">
        <w:rPr>
          <w:rFonts w:ascii="Times New Roman" w:hAnsi="Times New Roman"/>
          <w:sz w:val="24"/>
          <w:szCs w:val="24"/>
        </w:rPr>
        <w:t>l</w:t>
      </w:r>
      <w:r w:rsidR="00C7434A" w:rsidRPr="00B12D48">
        <w:rPr>
          <w:rFonts w:ascii="Times New Roman" w:hAnsi="Times New Roman"/>
          <w:sz w:val="24"/>
          <w:szCs w:val="24"/>
        </w:rPr>
        <w:t>ică din cele prevăzute la art. 1 din Legea nr. 176/2010, pentru modificarea și completarea Legii nr. 144/2007;</w:t>
      </w:r>
    </w:p>
    <w:p w14:paraId="2C86D259" w14:textId="20D3F3E4"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f) </w:t>
      </w:r>
      <w:r w:rsidR="00B00877" w:rsidRPr="00B12D48">
        <w:rPr>
          <w:rFonts w:ascii="Times New Roman" w:hAnsi="Times New Roman"/>
          <w:color w:val="000000"/>
          <w:sz w:val="24"/>
          <w:szCs w:val="24"/>
        </w:rPr>
        <w:t xml:space="preserve">să </w:t>
      </w:r>
      <w:r w:rsidR="00EF398E" w:rsidRPr="00B12D48">
        <w:rPr>
          <w:rFonts w:ascii="Times New Roman" w:hAnsi="Times New Roman"/>
          <w:sz w:val="24"/>
          <w:szCs w:val="24"/>
        </w:rPr>
        <w:t>nu se află în niciuna dintre situațiile prevăzute</w:t>
      </w:r>
      <w:r w:rsidR="00C31C5A" w:rsidRPr="00B12D48">
        <w:rPr>
          <w:rFonts w:ascii="Times New Roman" w:hAnsi="Times New Roman"/>
          <w:sz w:val="24"/>
          <w:szCs w:val="24"/>
        </w:rPr>
        <w:t xml:space="preserve"> la art.</w:t>
      </w:r>
      <w:r w:rsidR="00B53C0D" w:rsidRPr="00B12D48">
        <w:rPr>
          <w:rFonts w:ascii="Times New Roman" w:hAnsi="Times New Roman"/>
          <w:sz w:val="24"/>
          <w:szCs w:val="24"/>
        </w:rPr>
        <w:t xml:space="preserve"> </w:t>
      </w:r>
      <w:r w:rsidR="00C31C5A" w:rsidRPr="00B12D48">
        <w:rPr>
          <w:rFonts w:ascii="Times New Roman" w:hAnsi="Times New Roman"/>
          <w:sz w:val="24"/>
          <w:szCs w:val="24"/>
        </w:rPr>
        <w:t>4,</w:t>
      </w:r>
      <w:r w:rsidR="00EF398E" w:rsidRPr="00B12D48">
        <w:rPr>
          <w:rFonts w:ascii="Times New Roman" w:hAnsi="Times New Roman"/>
          <w:sz w:val="24"/>
          <w:szCs w:val="24"/>
        </w:rPr>
        <w:t xml:space="preserve"> art. 12 alin. (3) art. 30 alin. 9 și art. 36 alin. </w:t>
      </w:r>
      <w:r w:rsidR="00F3515D" w:rsidRPr="00B12D48">
        <w:rPr>
          <w:rFonts w:ascii="Times New Roman" w:hAnsi="Times New Roman"/>
          <w:sz w:val="24"/>
          <w:szCs w:val="24"/>
        </w:rPr>
        <w:t>(</w:t>
      </w:r>
      <w:r w:rsidR="00EF398E" w:rsidRPr="00B12D48">
        <w:rPr>
          <w:rFonts w:ascii="Times New Roman" w:hAnsi="Times New Roman"/>
          <w:sz w:val="24"/>
          <w:szCs w:val="24"/>
        </w:rPr>
        <w:t>7</w:t>
      </w:r>
      <w:r w:rsidR="00F3515D" w:rsidRPr="00B12D48">
        <w:rPr>
          <w:rFonts w:ascii="Times New Roman" w:hAnsi="Times New Roman"/>
          <w:sz w:val="24"/>
          <w:szCs w:val="24"/>
        </w:rPr>
        <w:t>)</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din</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 xml:space="preserve">O.U.G nr.109/2011; </w:t>
      </w:r>
    </w:p>
    <w:p w14:paraId="6AB72BE0" w14:textId="77777777" w:rsidR="00FA0FF1"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g) </w:t>
      </w:r>
      <w:r w:rsidR="00361C72" w:rsidRPr="00B12D48">
        <w:rPr>
          <w:rFonts w:ascii="Times New Roman" w:hAnsi="Times New Roman"/>
          <w:color w:val="000000"/>
          <w:sz w:val="24"/>
          <w:szCs w:val="24"/>
        </w:rPr>
        <w:t xml:space="preserve">să nu </w:t>
      </w:r>
      <w:r w:rsidR="00361C72" w:rsidRPr="00B12D48">
        <w:rPr>
          <w:rFonts w:ascii="Times New Roman" w:hAnsi="Times New Roman"/>
          <w:sz w:val="24"/>
          <w:szCs w:val="24"/>
        </w:rPr>
        <w:t>fi</w:t>
      </w:r>
      <w:r w:rsidR="00EF398E" w:rsidRPr="00B12D48">
        <w:rPr>
          <w:rFonts w:ascii="Times New Roman" w:hAnsi="Times New Roman"/>
          <w:sz w:val="24"/>
          <w:szCs w:val="24"/>
        </w:rPr>
        <w:t xml:space="preserve"> fost condamnați(te) definitiv printr-o hotărâre judecătorească pentru săvârșirea unei infracțiuni contra umanității, contra statului sau contra autorității, infracțiuni de corupție </w:t>
      </w:r>
      <w:proofErr w:type="spellStart"/>
      <w:r w:rsidR="00EF398E" w:rsidRPr="00B12D48">
        <w:rPr>
          <w:rFonts w:ascii="Times New Roman" w:hAnsi="Times New Roman"/>
          <w:sz w:val="24"/>
          <w:szCs w:val="24"/>
        </w:rPr>
        <w:t>şi</w:t>
      </w:r>
      <w:proofErr w:type="spellEnd"/>
      <w:r w:rsidR="00EF398E" w:rsidRPr="00B12D48">
        <w:rPr>
          <w:rFonts w:ascii="Times New Roman" w:hAnsi="Times New Roman"/>
          <w:sz w:val="24"/>
          <w:szCs w:val="24"/>
        </w:rPr>
        <w:t xml:space="preserve"> de serviciu, infracțiuni contra înfăptuirii justiției, infracțiunii de fals, infracțiunii contra patrimoniului, pentru infracțiunile prevăzute de Legea nr.129/2019 pentru prevenirea </w:t>
      </w:r>
      <w:proofErr w:type="spellStart"/>
      <w:r w:rsidR="00EF398E" w:rsidRPr="00B12D48">
        <w:rPr>
          <w:rFonts w:ascii="Times New Roman" w:hAnsi="Times New Roman"/>
          <w:sz w:val="24"/>
          <w:szCs w:val="24"/>
        </w:rPr>
        <w:t>şi</w:t>
      </w:r>
      <w:proofErr w:type="spellEnd"/>
      <w:r w:rsidR="00EF398E" w:rsidRPr="00B12D48">
        <w:rPr>
          <w:rFonts w:ascii="Times New Roman" w:hAnsi="Times New Roman"/>
          <w:sz w:val="24"/>
          <w:szCs w:val="24"/>
        </w:rPr>
        <w:t xml:space="preserve"> sancționarea spălării banilor, precum </w:t>
      </w:r>
      <w:proofErr w:type="spellStart"/>
      <w:r w:rsidR="00EF398E" w:rsidRPr="00B12D48">
        <w:rPr>
          <w:rFonts w:ascii="Times New Roman" w:hAnsi="Times New Roman"/>
          <w:sz w:val="24"/>
          <w:szCs w:val="24"/>
        </w:rPr>
        <w:t>şi</w:t>
      </w:r>
      <w:proofErr w:type="spellEnd"/>
      <w:r w:rsidR="00EF398E" w:rsidRPr="00B12D48">
        <w:rPr>
          <w:rFonts w:ascii="Times New Roman" w:hAnsi="Times New Roman"/>
          <w:sz w:val="24"/>
          <w:szCs w:val="24"/>
        </w:rPr>
        <w:t xml:space="preserve"> pentru instituirea unor măsuri de prevenire </w:t>
      </w:r>
      <w:proofErr w:type="spellStart"/>
      <w:r w:rsidR="00EF398E" w:rsidRPr="00B12D48">
        <w:rPr>
          <w:rFonts w:ascii="Times New Roman" w:hAnsi="Times New Roman"/>
          <w:sz w:val="24"/>
          <w:szCs w:val="24"/>
        </w:rPr>
        <w:t>şi</w:t>
      </w:r>
      <w:proofErr w:type="spellEnd"/>
      <w:r w:rsidR="00EF398E" w:rsidRPr="00B12D48">
        <w:rPr>
          <w:rFonts w:ascii="Times New Roman" w:hAnsi="Times New Roman"/>
          <w:sz w:val="24"/>
          <w:szCs w:val="24"/>
        </w:rPr>
        <w:t xml:space="preserve"> combatere a finanțării terorismului, cu modificările </w:t>
      </w:r>
      <w:proofErr w:type="spellStart"/>
      <w:r w:rsidR="00EF398E" w:rsidRPr="00B12D48">
        <w:rPr>
          <w:rFonts w:ascii="Times New Roman" w:hAnsi="Times New Roman"/>
          <w:sz w:val="24"/>
          <w:szCs w:val="24"/>
        </w:rPr>
        <w:t>şi</w:t>
      </w:r>
      <w:proofErr w:type="spellEnd"/>
      <w:r w:rsidR="00EF398E" w:rsidRPr="00B12D48">
        <w:rPr>
          <w:rFonts w:ascii="Times New Roman" w:hAnsi="Times New Roman"/>
          <w:sz w:val="24"/>
          <w:szCs w:val="24"/>
        </w:rPr>
        <w:t xml:space="preserve"> completările ulterioare, sau pentru infracțiunile prevăzute de Legea nr. 85/2014 </w:t>
      </w:r>
      <w:r w:rsidR="00FA0FF1" w:rsidRPr="00B12D48">
        <w:rPr>
          <w:rFonts w:ascii="Times New Roman" w:hAnsi="Times New Roman"/>
          <w:sz w:val="24"/>
          <w:szCs w:val="24"/>
        </w:rPr>
        <w:t>privind procedurile de prevenire a insolvenței și de insolvență, cu modificările și completările ulterioare;</w:t>
      </w:r>
    </w:p>
    <w:p w14:paraId="1F611EEF" w14:textId="101B1203"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h) </w:t>
      </w:r>
      <w:r w:rsidR="00361C72" w:rsidRPr="00B12D48">
        <w:rPr>
          <w:rFonts w:ascii="Times New Roman" w:hAnsi="Times New Roman"/>
          <w:color w:val="000000"/>
          <w:sz w:val="24"/>
          <w:szCs w:val="24"/>
        </w:rPr>
        <w:t xml:space="preserve">să </w:t>
      </w:r>
      <w:r w:rsidR="00EF398E" w:rsidRPr="00B12D48">
        <w:rPr>
          <w:rFonts w:ascii="Times New Roman" w:hAnsi="Times New Roman"/>
          <w:sz w:val="24"/>
          <w:szCs w:val="24"/>
        </w:rPr>
        <w:t>nu</w:t>
      </w:r>
      <w:r w:rsidR="00EF398E" w:rsidRPr="00B12D48">
        <w:rPr>
          <w:rFonts w:ascii="Times New Roman" w:hAnsi="Times New Roman"/>
          <w:spacing w:val="-9"/>
          <w:sz w:val="24"/>
          <w:szCs w:val="24"/>
        </w:rPr>
        <w:t xml:space="preserve"> </w:t>
      </w:r>
      <w:r w:rsidR="00361C72" w:rsidRPr="00B12D48">
        <w:rPr>
          <w:rFonts w:ascii="Times New Roman" w:hAnsi="Times New Roman"/>
          <w:sz w:val="24"/>
          <w:szCs w:val="24"/>
        </w:rPr>
        <w:t>fi</w:t>
      </w:r>
      <w:r w:rsidR="00EF398E" w:rsidRPr="00B12D48">
        <w:rPr>
          <w:rFonts w:ascii="Times New Roman" w:hAnsi="Times New Roman"/>
          <w:spacing w:val="-10"/>
          <w:sz w:val="24"/>
          <w:szCs w:val="24"/>
        </w:rPr>
        <w:t xml:space="preserve"> </w:t>
      </w:r>
      <w:r w:rsidR="00EF398E" w:rsidRPr="00B12D48">
        <w:rPr>
          <w:rFonts w:ascii="Times New Roman" w:hAnsi="Times New Roman"/>
          <w:sz w:val="24"/>
          <w:szCs w:val="24"/>
        </w:rPr>
        <w:t>făcut</w:t>
      </w:r>
      <w:r w:rsidR="00EF398E" w:rsidRPr="00B12D48">
        <w:rPr>
          <w:rFonts w:ascii="Times New Roman" w:hAnsi="Times New Roman"/>
          <w:spacing w:val="-11"/>
          <w:sz w:val="24"/>
          <w:szCs w:val="24"/>
        </w:rPr>
        <w:t xml:space="preserve"> </w:t>
      </w:r>
      <w:r w:rsidR="00EF398E" w:rsidRPr="00B12D48">
        <w:rPr>
          <w:rFonts w:ascii="Times New Roman" w:hAnsi="Times New Roman"/>
          <w:sz w:val="24"/>
          <w:szCs w:val="24"/>
        </w:rPr>
        <w:t>poliție</w:t>
      </w:r>
      <w:r w:rsidR="00EF398E" w:rsidRPr="00B12D48">
        <w:rPr>
          <w:rFonts w:ascii="Times New Roman" w:hAnsi="Times New Roman"/>
          <w:spacing w:val="-10"/>
          <w:sz w:val="24"/>
          <w:szCs w:val="24"/>
        </w:rPr>
        <w:t xml:space="preserve"> </w:t>
      </w:r>
      <w:r w:rsidR="00EF398E" w:rsidRPr="00B12D48">
        <w:rPr>
          <w:rFonts w:ascii="Times New Roman" w:hAnsi="Times New Roman"/>
          <w:sz w:val="24"/>
          <w:szCs w:val="24"/>
        </w:rPr>
        <w:t>politică,</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așa</w:t>
      </w:r>
      <w:r w:rsidR="00EF398E" w:rsidRPr="00B12D48">
        <w:rPr>
          <w:rFonts w:ascii="Times New Roman" w:hAnsi="Times New Roman"/>
          <w:spacing w:val="-8"/>
          <w:sz w:val="24"/>
          <w:szCs w:val="24"/>
        </w:rPr>
        <w:t xml:space="preserve"> </w:t>
      </w:r>
      <w:r w:rsidR="00EF398E" w:rsidRPr="00B12D48">
        <w:rPr>
          <w:rFonts w:ascii="Times New Roman" w:hAnsi="Times New Roman"/>
          <w:sz w:val="24"/>
          <w:szCs w:val="24"/>
        </w:rPr>
        <w:t>cum</w:t>
      </w:r>
      <w:r w:rsidR="00EF398E" w:rsidRPr="00B12D48">
        <w:rPr>
          <w:rFonts w:ascii="Times New Roman" w:hAnsi="Times New Roman"/>
          <w:spacing w:val="-8"/>
          <w:sz w:val="24"/>
          <w:szCs w:val="24"/>
        </w:rPr>
        <w:t xml:space="preserve"> </w:t>
      </w:r>
      <w:r w:rsidR="00EF398E" w:rsidRPr="00B12D48">
        <w:rPr>
          <w:rFonts w:ascii="Times New Roman" w:hAnsi="Times New Roman"/>
          <w:sz w:val="24"/>
          <w:szCs w:val="24"/>
        </w:rPr>
        <w:t>este</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definită</w:t>
      </w:r>
      <w:r w:rsidR="00EF398E" w:rsidRPr="00B12D48">
        <w:rPr>
          <w:rFonts w:ascii="Times New Roman" w:hAnsi="Times New Roman"/>
          <w:spacing w:val="-8"/>
          <w:sz w:val="24"/>
          <w:szCs w:val="24"/>
        </w:rPr>
        <w:t xml:space="preserve"> </w:t>
      </w:r>
      <w:r w:rsidR="00EF398E" w:rsidRPr="00B12D48">
        <w:rPr>
          <w:rFonts w:ascii="Times New Roman" w:hAnsi="Times New Roman"/>
          <w:sz w:val="24"/>
          <w:szCs w:val="24"/>
        </w:rPr>
        <w:t>prin</w:t>
      </w:r>
      <w:r w:rsidR="00EF398E" w:rsidRPr="00B12D48">
        <w:rPr>
          <w:rFonts w:ascii="Times New Roman" w:hAnsi="Times New Roman"/>
          <w:spacing w:val="-9"/>
          <w:sz w:val="24"/>
          <w:szCs w:val="24"/>
        </w:rPr>
        <w:t xml:space="preserve"> </w:t>
      </w:r>
      <w:r w:rsidR="00EF398E" w:rsidRPr="00B12D48">
        <w:rPr>
          <w:rFonts w:ascii="Times New Roman" w:hAnsi="Times New Roman"/>
          <w:spacing w:val="-2"/>
          <w:sz w:val="24"/>
          <w:szCs w:val="24"/>
        </w:rPr>
        <w:t>lege;</w:t>
      </w:r>
    </w:p>
    <w:p w14:paraId="5FDF7D28" w14:textId="043F16F6"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i) </w:t>
      </w:r>
      <w:r w:rsidR="00361C72" w:rsidRPr="00B12D48">
        <w:rPr>
          <w:rFonts w:ascii="Times New Roman" w:hAnsi="Times New Roman"/>
          <w:color w:val="000000"/>
          <w:sz w:val="24"/>
          <w:szCs w:val="24"/>
        </w:rPr>
        <w:t xml:space="preserve">să </w:t>
      </w:r>
      <w:r w:rsidR="00361C72" w:rsidRPr="00B12D48">
        <w:rPr>
          <w:rFonts w:ascii="Times New Roman" w:hAnsi="Times New Roman"/>
          <w:sz w:val="24"/>
          <w:szCs w:val="24"/>
        </w:rPr>
        <w:t>aibă</w:t>
      </w:r>
      <w:r w:rsidR="00EF398E" w:rsidRPr="00B12D48">
        <w:rPr>
          <w:rFonts w:ascii="Times New Roman" w:hAnsi="Times New Roman"/>
          <w:spacing w:val="-10"/>
          <w:sz w:val="24"/>
          <w:szCs w:val="24"/>
        </w:rPr>
        <w:t xml:space="preserve"> </w:t>
      </w:r>
      <w:r w:rsidR="00EF398E" w:rsidRPr="00B12D48">
        <w:rPr>
          <w:rFonts w:ascii="Times New Roman" w:hAnsi="Times New Roman"/>
          <w:sz w:val="24"/>
          <w:szCs w:val="24"/>
        </w:rPr>
        <w:t>capacitate</w:t>
      </w:r>
      <w:r w:rsidR="00EF398E" w:rsidRPr="00B12D48">
        <w:rPr>
          <w:rFonts w:ascii="Times New Roman" w:hAnsi="Times New Roman"/>
          <w:spacing w:val="-11"/>
          <w:sz w:val="24"/>
          <w:szCs w:val="24"/>
        </w:rPr>
        <w:t xml:space="preserve"> </w:t>
      </w:r>
      <w:r w:rsidR="00EF398E" w:rsidRPr="00B12D48">
        <w:rPr>
          <w:rFonts w:ascii="Times New Roman" w:hAnsi="Times New Roman"/>
          <w:sz w:val="24"/>
          <w:szCs w:val="24"/>
        </w:rPr>
        <w:t>deplină</w:t>
      </w:r>
      <w:r w:rsidR="00EF398E" w:rsidRPr="00B12D48">
        <w:rPr>
          <w:rFonts w:ascii="Times New Roman" w:hAnsi="Times New Roman"/>
          <w:spacing w:val="-11"/>
          <w:sz w:val="24"/>
          <w:szCs w:val="24"/>
        </w:rPr>
        <w:t xml:space="preserve"> </w:t>
      </w:r>
      <w:r w:rsidR="00EF398E" w:rsidRPr="00B12D48">
        <w:rPr>
          <w:rFonts w:ascii="Times New Roman" w:hAnsi="Times New Roman"/>
          <w:sz w:val="24"/>
          <w:szCs w:val="24"/>
        </w:rPr>
        <w:t>de</w:t>
      </w:r>
      <w:r w:rsidR="00EF398E" w:rsidRPr="00B12D48">
        <w:rPr>
          <w:rFonts w:ascii="Times New Roman" w:hAnsi="Times New Roman"/>
          <w:spacing w:val="-10"/>
          <w:sz w:val="24"/>
          <w:szCs w:val="24"/>
        </w:rPr>
        <w:t xml:space="preserve"> </w:t>
      </w:r>
      <w:r w:rsidR="00EF398E" w:rsidRPr="00B12D48">
        <w:rPr>
          <w:rFonts w:ascii="Times New Roman" w:hAnsi="Times New Roman"/>
          <w:spacing w:val="-2"/>
          <w:sz w:val="24"/>
          <w:szCs w:val="24"/>
        </w:rPr>
        <w:t>exercițiu;</w:t>
      </w:r>
    </w:p>
    <w:p w14:paraId="11D57F28" w14:textId="77777777"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j) </w:t>
      </w:r>
      <w:r w:rsidR="00EF398E" w:rsidRPr="00B12D48">
        <w:rPr>
          <w:rFonts w:ascii="Times New Roman" w:hAnsi="Times New Roman"/>
          <w:sz w:val="24"/>
          <w:szCs w:val="24"/>
        </w:rPr>
        <w:t>sunt</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apți</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din</w:t>
      </w:r>
      <w:r w:rsidR="00EF398E" w:rsidRPr="00B12D48">
        <w:rPr>
          <w:rFonts w:ascii="Times New Roman" w:hAnsi="Times New Roman"/>
          <w:spacing w:val="-6"/>
          <w:sz w:val="24"/>
          <w:szCs w:val="24"/>
        </w:rPr>
        <w:t xml:space="preserve"> </w:t>
      </w:r>
      <w:r w:rsidR="00EF398E" w:rsidRPr="00B12D48">
        <w:rPr>
          <w:rFonts w:ascii="Times New Roman" w:hAnsi="Times New Roman"/>
          <w:sz w:val="24"/>
          <w:szCs w:val="24"/>
        </w:rPr>
        <w:t>punct</w:t>
      </w:r>
      <w:r w:rsidR="00EF398E" w:rsidRPr="00B12D48">
        <w:rPr>
          <w:rFonts w:ascii="Times New Roman" w:hAnsi="Times New Roman"/>
          <w:spacing w:val="-8"/>
          <w:sz w:val="24"/>
          <w:szCs w:val="24"/>
        </w:rPr>
        <w:t xml:space="preserve"> </w:t>
      </w:r>
      <w:r w:rsidR="00EF398E" w:rsidRPr="00B12D48">
        <w:rPr>
          <w:rFonts w:ascii="Times New Roman" w:hAnsi="Times New Roman"/>
          <w:sz w:val="24"/>
          <w:szCs w:val="24"/>
        </w:rPr>
        <w:t>de</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vedere</w:t>
      </w:r>
      <w:r w:rsidR="00EF398E" w:rsidRPr="00B12D48">
        <w:rPr>
          <w:rFonts w:ascii="Times New Roman" w:hAnsi="Times New Roman"/>
          <w:spacing w:val="-6"/>
          <w:sz w:val="24"/>
          <w:szCs w:val="24"/>
        </w:rPr>
        <w:t xml:space="preserve"> </w:t>
      </w:r>
      <w:r w:rsidR="00EF398E" w:rsidRPr="00B12D48">
        <w:rPr>
          <w:rFonts w:ascii="Times New Roman" w:hAnsi="Times New Roman"/>
          <w:spacing w:val="-2"/>
          <w:sz w:val="24"/>
          <w:szCs w:val="24"/>
        </w:rPr>
        <w:t>medical;</w:t>
      </w:r>
    </w:p>
    <w:p w14:paraId="02F7AC32" w14:textId="77777777"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k) </w:t>
      </w:r>
      <w:r w:rsidR="00EF398E" w:rsidRPr="00B12D48">
        <w:rPr>
          <w:rFonts w:ascii="Times New Roman" w:hAnsi="Times New Roman"/>
          <w:sz w:val="24"/>
          <w:szCs w:val="24"/>
        </w:rPr>
        <w:t>nu</w:t>
      </w:r>
      <w:r w:rsidR="00EF398E" w:rsidRPr="00B12D48">
        <w:rPr>
          <w:rFonts w:ascii="Times New Roman" w:hAnsi="Times New Roman"/>
          <w:spacing w:val="-10"/>
          <w:sz w:val="24"/>
          <w:szCs w:val="24"/>
        </w:rPr>
        <w:t xml:space="preserve"> </w:t>
      </w:r>
      <w:r w:rsidR="00EF398E" w:rsidRPr="00B12D48">
        <w:rPr>
          <w:rFonts w:ascii="Times New Roman" w:hAnsi="Times New Roman"/>
          <w:sz w:val="24"/>
          <w:szCs w:val="24"/>
        </w:rPr>
        <w:t>au</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înscrisuri</w:t>
      </w:r>
      <w:r w:rsidR="00EF398E" w:rsidRPr="00B12D48">
        <w:rPr>
          <w:rFonts w:ascii="Times New Roman" w:hAnsi="Times New Roman"/>
          <w:spacing w:val="-10"/>
          <w:sz w:val="24"/>
          <w:szCs w:val="24"/>
        </w:rPr>
        <w:t xml:space="preserve"> </w:t>
      </w:r>
      <w:r w:rsidR="00EF398E" w:rsidRPr="00B12D48">
        <w:rPr>
          <w:rFonts w:ascii="Times New Roman" w:hAnsi="Times New Roman"/>
          <w:sz w:val="24"/>
          <w:szCs w:val="24"/>
        </w:rPr>
        <w:t>în</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cazierul</w:t>
      </w:r>
      <w:r w:rsidR="00EF398E" w:rsidRPr="00B12D48">
        <w:rPr>
          <w:rFonts w:ascii="Times New Roman" w:hAnsi="Times New Roman"/>
          <w:spacing w:val="-12"/>
          <w:sz w:val="24"/>
          <w:szCs w:val="24"/>
        </w:rPr>
        <w:t xml:space="preserve"> </w:t>
      </w:r>
      <w:r w:rsidR="00EF398E" w:rsidRPr="00B12D48">
        <w:rPr>
          <w:rFonts w:ascii="Times New Roman" w:hAnsi="Times New Roman"/>
          <w:spacing w:val="-2"/>
          <w:sz w:val="24"/>
          <w:szCs w:val="24"/>
        </w:rPr>
        <w:t>fiscal;</w:t>
      </w:r>
    </w:p>
    <w:p w14:paraId="46DCC764" w14:textId="77777777" w:rsidR="00EF6976"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l) </w:t>
      </w:r>
      <w:r w:rsidR="00EF398E" w:rsidRPr="00B12D48">
        <w:rPr>
          <w:rFonts w:ascii="Times New Roman" w:hAnsi="Times New Roman"/>
          <w:sz w:val="24"/>
          <w:szCs w:val="24"/>
        </w:rPr>
        <w:t>nu</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au</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înscrisuri</w:t>
      </w:r>
      <w:r w:rsidR="00EF398E" w:rsidRPr="00B12D48">
        <w:rPr>
          <w:rFonts w:ascii="Times New Roman" w:hAnsi="Times New Roman"/>
          <w:spacing w:val="-11"/>
          <w:sz w:val="24"/>
          <w:szCs w:val="24"/>
        </w:rPr>
        <w:t xml:space="preserve"> </w:t>
      </w:r>
      <w:r w:rsidR="00EF398E" w:rsidRPr="00B12D48">
        <w:rPr>
          <w:rFonts w:ascii="Times New Roman" w:hAnsi="Times New Roman"/>
          <w:sz w:val="24"/>
          <w:szCs w:val="24"/>
        </w:rPr>
        <w:t>în</w:t>
      </w:r>
      <w:r w:rsidR="00EF398E" w:rsidRPr="00B12D48">
        <w:rPr>
          <w:rFonts w:ascii="Times New Roman" w:hAnsi="Times New Roman"/>
          <w:spacing w:val="-9"/>
          <w:sz w:val="24"/>
          <w:szCs w:val="24"/>
        </w:rPr>
        <w:t xml:space="preserve"> </w:t>
      </w:r>
      <w:r w:rsidR="00EF398E" w:rsidRPr="00B12D48">
        <w:rPr>
          <w:rFonts w:ascii="Times New Roman" w:hAnsi="Times New Roman"/>
          <w:sz w:val="24"/>
          <w:szCs w:val="24"/>
        </w:rPr>
        <w:t>cazierul</w:t>
      </w:r>
      <w:r w:rsidR="00EF398E" w:rsidRPr="00B12D48">
        <w:rPr>
          <w:rFonts w:ascii="Times New Roman" w:hAnsi="Times New Roman"/>
          <w:spacing w:val="-9"/>
          <w:sz w:val="24"/>
          <w:szCs w:val="24"/>
        </w:rPr>
        <w:t xml:space="preserve"> </w:t>
      </w:r>
      <w:r w:rsidR="00EF398E" w:rsidRPr="00B12D48">
        <w:rPr>
          <w:rFonts w:ascii="Times New Roman" w:hAnsi="Times New Roman"/>
          <w:spacing w:val="-2"/>
          <w:sz w:val="24"/>
          <w:szCs w:val="24"/>
        </w:rPr>
        <w:t>judiciar;</w:t>
      </w:r>
    </w:p>
    <w:p w14:paraId="04AE3C23" w14:textId="11AD9C66" w:rsidR="00EF398E" w:rsidRPr="00B12D48" w:rsidRDefault="00EF6976" w:rsidP="008F23E6">
      <w:pPr>
        <w:widowControl w:val="0"/>
        <w:autoSpaceDE w:val="0"/>
        <w:autoSpaceDN w:val="0"/>
        <w:spacing w:after="0" w:line="240" w:lineRule="auto"/>
        <w:ind w:firstLine="618"/>
        <w:jc w:val="both"/>
        <w:rPr>
          <w:rFonts w:ascii="Times New Roman" w:hAnsi="Times New Roman"/>
          <w:color w:val="000000"/>
          <w:sz w:val="24"/>
          <w:szCs w:val="24"/>
        </w:rPr>
      </w:pPr>
      <w:r w:rsidRPr="00B12D48">
        <w:rPr>
          <w:rFonts w:ascii="Times New Roman" w:hAnsi="Times New Roman"/>
          <w:color w:val="000000"/>
          <w:sz w:val="24"/>
          <w:szCs w:val="24"/>
        </w:rPr>
        <w:t xml:space="preserve">m) </w:t>
      </w:r>
      <w:r w:rsidR="00EF398E" w:rsidRPr="00B12D48">
        <w:rPr>
          <w:rFonts w:ascii="Times New Roman" w:hAnsi="Times New Roman"/>
          <w:sz w:val="24"/>
          <w:szCs w:val="24"/>
        </w:rPr>
        <w:t>îndeplinesc</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toate</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criteriile</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cerute</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prin</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O.U.G.</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nr.109/2011</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privind</w:t>
      </w:r>
      <w:r w:rsidR="00EF398E" w:rsidRPr="00B12D48">
        <w:rPr>
          <w:rFonts w:ascii="Times New Roman" w:hAnsi="Times New Roman"/>
          <w:spacing w:val="40"/>
          <w:sz w:val="24"/>
          <w:szCs w:val="24"/>
        </w:rPr>
        <w:t xml:space="preserve"> </w:t>
      </w:r>
      <w:r w:rsidR="00EF398E" w:rsidRPr="00B12D48">
        <w:rPr>
          <w:rFonts w:ascii="Times New Roman" w:hAnsi="Times New Roman"/>
          <w:sz w:val="24"/>
          <w:szCs w:val="24"/>
        </w:rPr>
        <w:t>guvernanța corporativă a întreprinderilor publice, cu completările și modificările ulterioare</w:t>
      </w:r>
      <w:r w:rsidR="000426C3" w:rsidRPr="00B12D48">
        <w:rPr>
          <w:rFonts w:ascii="Times New Roman" w:hAnsi="Times New Roman"/>
          <w:sz w:val="24"/>
          <w:szCs w:val="24"/>
        </w:rPr>
        <w:t>.</w:t>
      </w:r>
    </w:p>
    <w:p w14:paraId="0F437ACD" w14:textId="77777777" w:rsidR="000426C3" w:rsidRPr="00B12D48" w:rsidRDefault="000426C3" w:rsidP="008F23E6">
      <w:pPr>
        <w:widowControl w:val="0"/>
        <w:tabs>
          <w:tab w:val="left" w:pos="977"/>
        </w:tabs>
        <w:autoSpaceDE w:val="0"/>
        <w:autoSpaceDN w:val="0"/>
        <w:spacing w:after="0" w:line="240" w:lineRule="auto"/>
        <w:jc w:val="both"/>
        <w:rPr>
          <w:rFonts w:ascii="Times New Roman" w:hAnsi="Times New Roman"/>
          <w:sz w:val="24"/>
          <w:szCs w:val="24"/>
        </w:rPr>
      </w:pPr>
    </w:p>
    <w:p w14:paraId="20363EC9" w14:textId="392FB895" w:rsidR="000426C3" w:rsidRPr="00B12D48" w:rsidRDefault="000426C3" w:rsidP="008F23E6">
      <w:pPr>
        <w:widowControl w:val="0"/>
        <w:tabs>
          <w:tab w:val="left" w:pos="977"/>
        </w:tabs>
        <w:autoSpaceDE w:val="0"/>
        <w:autoSpaceDN w:val="0"/>
        <w:spacing w:after="0" w:line="240" w:lineRule="auto"/>
        <w:jc w:val="both"/>
        <w:rPr>
          <w:rFonts w:ascii="Times New Roman" w:hAnsi="Times New Roman"/>
          <w:b/>
          <w:bCs/>
          <w:sz w:val="24"/>
          <w:szCs w:val="24"/>
        </w:rPr>
      </w:pPr>
      <w:r w:rsidRPr="00B12D48">
        <w:rPr>
          <w:rFonts w:ascii="Times New Roman" w:hAnsi="Times New Roman"/>
          <w:b/>
          <w:bCs/>
          <w:sz w:val="24"/>
          <w:szCs w:val="24"/>
        </w:rPr>
        <w:t>CONDIȚII SPECIFICE DE PARTICIPARE</w:t>
      </w:r>
      <w:r w:rsidR="00C978E8" w:rsidRPr="00B12D48">
        <w:rPr>
          <w:rFonts w:ascii="Times New Roman" w:hAnsi="Times New Roman"/>
          <w:b/>
          <w:bCs/>
          <w:sz w:val="24"/>
          <w:szCs w:val="24"/>
        </w:rPr>
        <w:t xml:space="preserve"> (1 post)</w:t>
      </w:r>
    </w:p>
    <w:p w14:paraId="14FDA6EA" w14:textId="6E480AA5" w:rsidR="00FD19D7" w:rsidRPr="00B12D48" w:rsidRDefault="00C978E8" w:rsidP="008F23E6">
      <w:pPr>
        <w:widowControl w:val="0"/>
        <w:tabs>
          <w:tab w:val="left" w:pos="977"/>
        </w:tabs>
        <w:autoSpaceDE w:val="0"/>
        <w:autoSpaceDN w:val="0"/>
        <w:spacing w:after="0" w:line="240" w:lineRule="auto"/>
        <w:jc w:val="both"/>
        <w:rPr>
          <w:rFonts w:ascii="Times New Roman" w:hAnsi="Times New Roman"/>
          <w:sz w:val="24"/>
          <w:szCs w:val="24"/>
        </w:rPr>
      </w:pPr>
      <w:r w:rsidRPr="00B12D48">
        <w:rPr>
          <w:rFonts w:ascii="Times New Roman" w:hAnsi="Times New Roman"/>
          <w:sz w:val="24"/>
          <w:szCs w:val="24"/>
        </w:rPr>
        <w:t xml:space="preserve">Pentru acest post de membru în Consiliul de </w:t>
      </w:r>
      <w:r w:rsidR="00371CAB" w:rsidRPr="00B12D48">
        <w:rPr>
          <w:rFonts w:ascii="Times New Roman" w:hAnsi="Times New Roman"/>
          <w:sz w:val="24"/>
          <w:szCs w:val="24"/>
        </w:rPr>
        <w:t>Administrație</w:t>
      </w:r>
      <w:r w:rsidR="00E76E16" w:rsidRPr="00B12D48">
        <w:rPr>
          <w:rFonts w:ascii="Times New Roman" w:hAnsi="Times New Roman"/>
          <w:sz w:val="24"/>
          <w:szCs w:val="24"/>
        </w:rPr>
        <w:t xml:space="preserve">, candidații pe lângă </w:t>
      </w:r>
      <w:r w:rsidR="00081ED8" w:rsidRPr="00B12D48">
        <w:rPr>
          <w:rFonts w:ascii="Times New Roman" w:hAnsi="Times New Roman"/>
          <w:sz w:val="24"/>
          <w:szCs w:val="24"/>
        </w:rPr>
        <w:t>condițiile general obligatorii v</w:t>
      </w:r>
      <w:r w:rsidR="00DA4A54" w:rsidRPr="00B12D48">
        <w:rPr>
          <w:rFonts w:ascii="Times New Roman" w:hAnsi="Times New Roman"/>
          <w:sz w:val="24"/>
          <w:szCs w:val="24"/>
        </w:rPr>
        <w:t>or îndeplini următoarea condiție:</w:t>
      </w:r>
    </w:p>
    <w:p w14:paraId="5593DAA1" w14:textId="1FC166D9" w:rsidR="0025177A" w:rsidRPr="00B12D48" w:rsidRDefault="00756624"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să fie</w:t>
      </w:r>
      <w:r w:rsidR="0025177A" w:rsidRPr="00B12D48">
        <w:rPr>
          <w:rFonts w:ascii="Times New Roman" w:hAnsi="Times New Roman"/>
          <w:sz w:val="24"/>
          <w:szCs w:val="24"/>
        </w:rPr>
        <w:t xml:space="preserve"> calificat ca auditor financiar conform unui document emis de către autoritatea competentă din România, din alt stat membru, dintr-un stat membru al </w:t>
      </w:r>
      <w:proofErr w:type="spellStart"/>
      <w:r w:rsidR="0025177A" w:rsidRPr="00B12D48">
        <w:rPr>
          <w:rFonts w:ascii="Times New Roman" w:hAnsi="Times New Roman"/>
          <w:sz w:val="24"/>
          <w:szCs w:val="24"/>
        </w:rPr>
        <w:t>Asociaţiei</w:t>
      </w:r>
      <w:proofErr w:type="spellEnd"/>
      <w:r w:rsidR="0025177A" w:rsidRPr="00B12D48">
        <w:rPr>
          <w:rFonts w:ascii="Times New Roman" w:hAnsi="Times New Roman"/>
          <w:sz w:val="24"/>
          <w:szCs w:val="24"/>
        </w:rPr>
        <w:t xml:space="preserve"> Europene a Liberului Schimb, din </w:t>
      </w:r>
      <w:proofErr w:type="spellStart"/>
      <w:r w:rsidR="0025177A" w:rsidRPr="00B12D48">
        <w:rPr>
          <w:rFonts w:ascii="Times New Roman" w:hAnsi="Times New Roman"/>
          <w:sz w:val="24"/>
          <w:szCs w:val="24"/>
        </w:rPr>
        <w:t>Elveţia</w:t>
      </w:r>
      <w:proofErr w:type="spellEnd"/>
      <w:r w:rsidR="0025177A" w:rsidRPr="00B12D48">
        <w:rPr>
          <w:rFonts w:ascii="Times New Roman" w:hAnsi="Times New Roman"/>
          <w:sz w:val="24"/>
          <w:szCs w:val="24"/>
        </w:rPr>
        <w:t xml:space="preserve"> sau din Regatul Unit al Marii Britanii </w:t>
      </w:r>
      <w:proofErr w:type="spellStart"/>
      <w:r w:rsidR="0025177A" w:rsidRPr="00B12D48">
        <w:rPr>
          <w:rFonts w:ascii="Times New Roman" w:hAnsi="Times New Roman"/>
          <w:sz w:val="24"/>
          <w:szCs w:val="24"/>
        </w:rPr>
        <w:t>şi</w:t>
      </w:r>
      <w:proofErr w:type="spellEnd"/>
      <w:r w:rsidR="0025177A" w:rsidRPr="00B12D48">
        <w:rPr>
          <w:rFonts w:ascii="Times New Roman" w:hAnsi="Times New Roman"/>
          <w:sz w:val="24"/>
          <w:szCs w:val="24"/>
        </w:rPr>
        <w:t xml:space="preserve"> Irlandei de Nord, potrivit legii. Prin </w:t>
      </w:r>
      <w:proofErr w:type="spellStart"/>
      <w:r w:rsidR="0025177A" w:rsidRPr="00B12D48">
        <w:rPr>
          <w:rFonts w:ascii="Times New Roman" w:hAnsi="Times New Roman"/>
          <w:sz w:val="24"/>
          <w:szCs w:val="24"/>
        </w:rPr>
        <w:t>excepţie</w:t>
      </w:r>
      <w:proofErr w:type="spellEnd"/>
      <w:r w:rsidR="0025177A" w:rsidRPr="00B12D48">
        <w:rPr>
          <w:rFonts w:ascii="Times New Roman" w:hAnsi="Times New Roman"/>
          <w:sz w:val="24"/>
          <w:szCs w:val="24"/>
        </w:rPr>
        <w:t xml:space="preserve"> de la această prevedere, este competentă să facă parte din Comitetul de audit al unei întreprinderi publice </w:t>
      </w:r>
      <w:proofErr w:type="spellStart"/>
      <w:r w:rsidR="0025177A" w:rsidRPr="00B12D48">
        <w:rPr>
          <w:rFonts w:ascii="Times New Roman" w:hAnsi="Times New Roman"/>
          <w:sz w:val="24"/>
          <w:szCs w:val="24"/>
        </w:rPr>
        <w:t>şi</w:t>
      </w:r>
      <w:proofErr w:type="spellEnd"/>
      <w:r w:rsidR="0025177A" w:rsidRPr="00B12D48">
        <w:rPr>
          <w:rFonts w:ascii="Times New Roman" w:hAnsi="Times New Roman"/>
          <w:sz w:val="24"/>
          <w:szCs w:val="24"/>
        </w:rPr>
        <w:t xml:space="preserve"> persoana care are </w:t>
      </w:r>
      <w:proofErr w:type="spellStart"/>
      <w:r w:rsidR="0025177A" w:rsidRPr="00B12D48">
        <w:rPr>
          <w:rFonts w:ascii="Times New Roman" w:hAnsi="Times New Roman"/>
          <w:sz w:val="24"/>
          <w:szCs w:val="24"/>
        </w:rPr>
        <w:t>experienţă</w:t>
      </w:r>
      <w:proofErr w:type="spellEnd"/>
      <w:r w:rsidR="0025177A" w:rsidRPr="00B12D48">
        <w:rPr>
          <w:rFonts w:ascii="Times New Roman" w:hAnsi="Times New Roman"/>
          <w:sz w:val="24"/>
          <w:szCs w:val="24"/>
        </w:rPr>
        <w:t xml:space="preserve"> de cel </w:t>
      </w:r>
      <w:proofErr w:type="spellStart"/>
      <w:r w:rsidR="0025177A" w:rsidRPr="00B12D48">
        <w:rPr>
          <w:rFonts w:ascii="Times New Roman" w:hAnsi="Times New Roman"/>
          <w:sz w:val="24"/>
          <w:szCs w:val="24"/>
        </w:rPr>
        <w:t>puţin</w:t>
      </w:r>
      <w:proofErr w:type="spellEnd"/>
      <w:r w:rsidR="0025177A" w:rsidRPr="00B12D48">
        <w:rPr>
          <w:rFonts w:ascii="Times New Roman" w:hAnsi="Times New Roman"/>
          <w:sz w:val="24"/>
          <w:szCs w:val="24"/>
        </w:rPr>
        <w:t xml:space="preserve"> 3 ani în audit statutar, dobândită prin participarea la misiuni de audit statutar în România, în alt stat membru, într-un stat al AELS, în </w:t>
      </w:r>
      <w:proofErr w:type="spellStart"/>
      <w:r w:rsidR="0025177A" w:rsidRPr="00B12D48">
        <w:rPr>
          <w:rFonts w:ascii="Times New Roman" w:hAnsi="Times New Roman"/>
          <w:sz w:val="24"/>
          <w:szCs w:val="24"/>
        </w:rPr>
        <w:t>Elveţia</w:t>
      </w:r>
      <w:proofErr w:type="spellEnd"/>
      <w:r w:rsidR="0025177A" w:rsidRPr="00B12D48">
        <w:rPr>
          <w:rFonts w:ascii="Times New Roman" w:hAnsi="Times New Roman"/>
          <w:sz w:val="24"/>
          <w:szCs w:val="24"/>
        </w:rPr>
        <w:t xml:space="preserve"> sau în Regatul Unit al Marii Britanii </w:t>
      </w:r>
      <w:proofErr w:type="spellStart"/>
      <w:r w:rsidR="0025177A" w:rsidRPr="00B12D48">
        <w:rPr>
          <w:rFonts w:ascii="Times New Roman" w:hAnsi="Times New Roman"/>
          <w:sz w:val="24"/>
          <w:szCs w:val="24"/>
        </w:rPr>
        <w:t>şi</w:t>
      </w:r>
      <w:proofErr w:type="spellEnd"/>
      <w:r w:rsidR="0025177A" w:rsidRPr="00B12D48">
        <w:rPr>
          <w:rFonts w:ascii="Times New Roman" w:hAnsi="Times New Roman"/>
          <w:sz w:val="24"/>
          <w:szCs w:val="24"/>
        </w:rPr>
        <w:t xml:space="preserve"> Irlandei de Nord sau în cadrul comitetelor de audit formate la nivelul consiliilor de </w:t>
      </w:r>
      <w:proofErr w:type="spellStart"/>
      <w:r w:rsidR="0025177A" w:rsidRPr="00B12D48">
        <w:rPr>
          <w:rFonts w:ascii="Times New Roman" w:hAnsi="Times New Roman"/>
          <w:sz w:val="24"/>
          <w:szCs w:val="24"/>
        </w:rPr>
        <w:t>administraţie</w:t>
      </w:r>
      <w:proofErr w:type="spellEnd"/>
      <w:r w:rsidR="0025177A" w:rsidRPr="00B12D48">
        <w:rPr>
          <w:rFonts w:ascii="Times New Roman" w:hAnsi="Times New Roman"/>
          <w:sz w:val="24"/>
          <w:szCs w:val="24"/>
        </w:rPr>
        <w:t xml:space="preserve">/supraveghere ale unor </w:t>
      </w:r>
      <w:proofErr w:type="spellStart"/>
      <w:r w:rsidR="0025177A" w:rsidRPr="00B12D48">
        <w:rPr>
          <w:rFonts w:ascii="Times New Roman" w:hAnsi="Times New Roman"/>
          <w:sz w:val="24"/>
          <w:szCs w:val="24"/>
        </w:rPr>
        <w:t>societăţi</w:t>
      </w:r>
      <w:proofErr w:type="spellEnd"/>
      <w:r w:rsidR="0025177A" w:rsidRPr="00B12D48">
        <w:rPr>
          <w:rFonts w:ascii="Times New Roman" w:hAnsi="Times New Roman"/>
          <w:sz w:val="24"/>
          <w:szCs w:val="24"/>
        </w:rPr>
        <w:t>/</w:t>
      </w:r>
      <w:proofErr w:type="spellStart"/>
      <w:r w:rsidR="0025177A" w:rsidRPr="00B12D48">
        <w:rPr>
          <w:rFonts w:ascii="Times New Roman" w:hAnsi="Times New Roman"/>
          <w:sz w:val="24"/>
          <w:szCs w:val="24"/>
        </w:rPr>
        <w:t>entităţi</w:t>
      </w:r>
      <w:proofErr w:type="spellEnd"/>
      <w:r w:rsidR="0025177A" w:rsidRPr="00B12D48">
        <w:rPr>
          <w:rFonts w:ascii="Times New Roman" w:hAnsi="Times New Roman"/>
          <w:sz w:val="24"/>
          <w:szCs w:val="24"/>
        </w:rPr>
        <w:t xml:space="preserve"> de interes public, dovedită cu documente</w:t>
      </w:r>
      <w:r w:rsidR="0025177A" w:rsidRPr="00B12D48">
        <w:rPr>
          <w:rFonts w:ascii="Times New Roman" w:hAnsi="Times New Roman"/>
          <w:i/>
          <w:iCs/>
          <w:sz w:val="24"/>
          <w:szCs w:val="24"/>
        </w:rPr>
        <w:t>.</w:t>
      </w:r>
    </w:p>
    <w:p w14:paraId="6A612AE0" w14:textId="77777777" w:rsidR="003B56DE" w:rsidRPr="00B12D48" w:rsidRDefault="003B56DE" w:rsidP="008F23E6">
      <w:pPr>
        <w:widowControl w:val="0"/>
        <w:autoSpaceDE w:val="0"/>
        <w:autoSpaceDN w:val="0"/>
        <w:spacing w:after="0" w:line="240" w:lineRule="auto"/>
        <w:jc w:val="both"/>
        <w:rPr>
          <w:rFonts w:ascii="Times New Roman" w:hAnsi="Times New Roman"/>
          <w:color w:val="000000"/>
          <w:sz w:val="24"/>
          <w:szCs w:val="24"/>
        </w:rPr>
      </w:pPr>
    </w:p>
    <w:p w14:paraId="1F8542AF" w14:textId="77777777" w:rsidR="00641D27" w:rsidRPr="00B12D48" w:rsidRDefault="006021D3" w:rsidP="008F23E6">
      <w:pPr>
        <w:widowControl w:val="0"/>
        <w:autoSpaceDE w:val="0"/>
        <w:autoSpaceDN w:val="0"/>
        <w:spacing w:after="0" w:line="240" w:lineRule="auto"/>
        <w:jc w:val="both"/>
        <w:rPr>
          <w:rFonts w:ascii="Times New Roman" w:hAnsi="Times New Roman"/>
          <w:b/>
          <w:bCs/>
          <w:color w:val="000000"/>
          <w:sz w:val="24"/>
          <w:szCs w:val="24"/>
        </w:rPr>
      </w:pPr>
      <w:r w:rsidRPr="00B12D48">
        <w:rPr>
          <w:rFonts w:ascii="Times New Roman" w:hAnsi="Times New Roman"/>
          <w:b/>
          <w:bCs/>
          <w:color w:val="000000"/>
          <w:sz w:val="24"/>
          <w:szCs w:val="24"/>
        </w:rPr>
        <w:t>CRITERII DE SELECȚIE</w:t>
      </w:r>
    </w:p>
    <w:p w14:paraId="0146836D" w14:textId="1328CE76" w:rsidR="006021D3" w:rsidRPr="00B12D48" w:rsidRDefault="0027520B" w:rsidP="008F23E6">
      <w:pPr>
        <w:widowControl w:val="0"/>
        <w:autoSpaceDE w:val="0"/>
        <w:autoSpaceDN w:val="0"/>
        <w:spacing w:after="0" w:line="240" w:lineRule="auto"/>
        <w:jc w:val="both"/>
        <w:rPr>
          <w:rFonts w:ascii="Times New Roman" w:hAnsi="Times New Roman"/>
          <w:b/>
          <w:bCs/>
          <w:color w:val="000000"/>
          <w:sz w:val="24"/>
          <w:szCs w:val="24"/>
        </w:rPr>
      </w:pPr>
      <w:r w:rsidRPr="00B12D48">
        <w:rPr>
          <w:rFonts w:ascii="Times New Roman" w:hAnsi="Times New Roman"/>
          <w:color w:val="000000"/>
          <w:sz w:val="24"/>
          <w:szCs w:val="24"/>
        </w:rPr>
        <w:t xml:space="preserve">Aceste criterii sunt competențe și trăsături necesare </w:t>
      </w:r>
      <w:r w:rsidR="00A40AD9" w:rsidRPr="00B12D48">
        <w:rPr>
          <w:rFonts w:ascii="Times New Roman" w:hAnsi="Times New Roman"/>
          <w:color w:val="000000"/>
          <w:sz w:val="24"/>
          <w:szCs w:val="24"/>
        </w:rPr>
        <w:t xml:space="preserve">candidaților pentru a putea îndeplini cu succes rolul care </w:t>
      </w:r>
      <w:r w:rsidR="00DA3E2C" w:rsidRPr="00B12D48">
        <w:rPr>
          <w:rFonts w:ascii="Times New Roman" w:hAnsi="Times New Roman"/>
          <w:color w:val="000000"/>
          <w:sz w:val="24"/>
          <w:szCs w:val="24"/>
        </w:rPr>
        <w:t xml:space="preserve">le-a fost atribuit; aceste criterii sunt grupate în: </w:t>
      </w:r>
      <w:r w:rsidR="00670BC1" w:rsidRPr="00B12D48">
        <w:rPr>
          <w:rFonts w:ascii="Times New Roman" w:hAnsi="Times New Roman"/>
          <w:color w:val="000000"/>
          <w:sz w:val="24"/>
          <w:szCs w:val="24"/>
        </w:rPr>
        <w:t>competențe specifice sectorului de activitate al întreprinderii publice</w:t>
      </w:r>
      <w:r w:rsidR="00250867" w:rsidRPr="00B12D48">
        <w:rPr>
          <w:rFonts w:ascii="Times New Roman" w:hAnsi="Times New Roman"/>
          <w:color w:val="000000"/>
          <w:sz w:val="24"/>
          <w:szCs w:val="24"/>
        </w:rPr>
        <w:t xml:space="preserve">, competențe de importanță strategică/tehnică, competențe de guvernanță </w:t>
      </w:r>
      <w:r w:rsidR="00C4656D" w:rsidRPr="00B12D48">
        <w:rPr>
          <w:rFonts w:ascii="Times New Roman" w:hAnsi="Times New Roman"/>
          <w:color w:val="000000"/>
          <w:sz w:val="24"/>
          <w:szCs w:val="24"/>
        </w:rPr>
        <w:t>corporativă, competențe sociale și personale, experiență pe plan local și int</w:t>
      </w:r>
      <w:r w:rsidR="00F20A0E" w:rsidRPr="00B12D48">
        <w:rPr>
          <w:rFonts w:ascii="Times New Roman" w:hAnsi="Times New Roman"/>
          <w:color w:val="000000"/>
          <w:sz w:val="24"/>
          <w:szCs w:val="24"/>
        </w:rPr>
        <w:t>ernațional, trăsături specifice postului, alinierea cu scrisoarea de așteptări</w:t>
      </w:r>
      <w:r w:rsidR="0080220B" w:rsidRPr="00B12D48">
        <w:rPr>
          <w:rFonts w:ascii="Times New Roman" w:hAnsi="Times New Roman"/>
          <w:color w:val="000000"/>
          <w:sz w:val="24"/>
          <w:szCs w:val="24"/>
        </w:rPr>
        <w:t>.</w:t>
      </w:r>
    </w:p>
    <w:p w14:paraId="51517024" w14:textId="77777777" w:rsidR="00641D27" w:rsidRPr="00B12D48" w:rsidRDefault="00641D27" w:rsidP="008F23E6">
      <w:pPr>
        <w:widowControl w:val="0"/>
        <w:autoSpaceDE w:val="0"/>
        <w:autoSpaceDN w:val="0"/>
        <w:spacing w:after="0" w:line="240" w:lineRule="auto"/>
        <w:jc w:val="both"/>
        <w:rPr>
          <w:rFonts w:ascii="Times New Roman" w:hAnsi="Times New Roman"/>
          <w:b/>
          <w:bCs/>
          <w:color w:val="000000"/>
          <w:sz w:val="24"/>
          <w:szCs w:val="24"/>
        </w:rPr>
      </w:pPr>
    </w:p>
    <w:p w14:paraId="5623B542" w14:textId="3047E60E" w:rsidR="0080220B" w:rsidRPr="00B12D48" w:rsidRDefault="0080220B" w:rsidP="008F23E6">
      <w:pPr>
        <w:widowControl w:val="0"/>
        <w:autoSpaceDE w:val="0"/>
        <w:autoSpaceDN w:val="0"/>
        <w:spacing w:after="0" w:line="240" w:lineRule="auto"/>
        <w:jc w:val="both"/>
        <w:rPr>
          <w:rFonts w:ascii="Times New Roman" w:hAnsi="Times New Roman"/>
          <w:b/>
          <w:bCs/>
          <w:color w:val="000000"/>
          <w:sz w:val="24"/>
          <w:szCs w:val="24"/>
        </w:rPr>
      </w:pPr>
      <w:r w:rsidRPr="00B12D48">
        <w:rPr>
          <w:rFonts w:ascii="Times New Roman" w:hAnsi="Times New Roman"/>
          <w:b/>
          <w:bCs/>
          <w:color w:val="000000"/>
          <w:sz w:val="24"/>
          <w:szCs w:val="24"/>
        </w:rPr>
        <w:t>MODALITATEA DE EVALUARE</w:t>
      </w:r>
    </w:p>
    <w:p w14:paraId="4E2C0009" w14:textId="22B38218" w:rsidR="00B07358" w:rsidRPr="00B12D48" w:rsidRDefault="00317A36"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Evaluarea candidaților se face prin analiza </w:t>
      </w:r>
      <w:r w:rsidR="00B57BBA" w:rsidRPr="00B12D48">
        <w:rPr>
          <w:rFonts w:ascii="Times New Roman" w:hAnsi="Times New Roman"/>
          <w:color w:val="000000"/>
          <w:sz w:val="24"/>
          <w:szCs w:val="24"/>
        </w:rPr>
        <w:t>documentelor din dosarul de candidatură, analiza informațiilor suplimentare față de cele din dosarul de candidatură</w:t>
      </w:r>
      <w:r w:rsidR="00DA16ED" w:rsidRPr="00B12D48">
        <w:rPr>
          <w:rFonts w:ascii="Times New Roman" w:hAnsi="Times New Roman"/>
          <w:color w:val="000000"/>
          <w:sz w:val="24"/>
          <w:szCs w:val="24"/>
        </w:rPr>
        <w:t xml:space="preserve"> solicitate de comisia de selecție și nominalizare, în scris, </w:t>
      </w:r>
      <w:r w:rsidR="00104639" w:rsidRPr="00B12D48">
        <w:rPr>
          <w:rFonts w:ascii="Times New Roman" w:hAnsi="Times New Roman"/>
          <w:color w:val="000000"/>
          <w:sz w:val="24"/>
          <w:szCs w:val="24"/>
        </w:rPr>
        <w:t xml:space="preserve">pentru a revizui, îmbunătății și valida acuratețea punctajului, </w:t>
      </w:r>
      <w:r w:rsidR="004658A2" w:rsidRPr="00B12D48">
        <w:rPr>
          <w:rFonts w:ascii="Times New Roman" w:hAnsi="Times New Roman"/>
          <w:color w:val="000000"/>
          <w:sz w:val="24"/>
          <w:szCs w:val="24"/>
        </w:rPr>
        <w:t>verificarea referințelor oferite de candidați, verificarea activității desfășurate anterior</w:t>
      </w:r>
      <w:r w:rsidR="00B97DAC" w:rsidRPr="00B12D48">
        <w:rPr>
          <w:rFonts w:ascii="Times New Roman" w:hAnsi="Times New Roman"/>
          <w:color w:val="000000"/>
          <w:sz w:val="24"/>
          <w:szCs w:val="24"/>
        </w:rPr>
        <w:t xml:space="preserve"> de candidați, analiza declarației de intenție și integrarea </w:t>
      </w:r>
      <w:r w:rsidR="006B782C" w:rsidRPr="00B12D48">
        <w:rPr>
          <w:rFonts w:ascii="Times New Roman" w:hAnsi="Times New Roman"/>
          <w:color w:val="000000"/>
          <w:sz w:val="24"/>
          <w:szCs w:val="24"/>
        </w:rPr>
        <w:t>rezultatelor analizei declarațiilor de intenție formulate pe baza Scrisorii de așteptări</w:t>
      </w:r>
      <w:r w:rsidR="00F726FD" w:rsidRPr="00B12D48">
        <w:rPr>
          <w:rFonts w:ascii="Times New Roman" w:hAnsi="Times New Roman"/>
          <w:color w:val="000000"/>
          <w:sz w:val="24"/>
          <w:szCs w:val="24"/>
        </w:rPr>
        <w:t>, analiza răspunsurilor candidaților la întrebările adresate de membrii comisiei de selecție și nominalizare</w:t>
      </w:r>
      <w:r w:rsidR="005C25CC" w:rsidRPr="00B12D48">
        <w:rPr>
          <w:rFonts w:ascii="Times New Roman" w:hAnsi="Times New Roman"/>
          <w:color w:val="000000"/>
          <w:sz w:val="24"/>
          <w:szCs w:val="24"/>
        </w:rPr>
        <w:t xml:space="preserve"> și observarea comportamentală a candidaților pe parcursul interviului </w:t>
      </w:r>
      <w:r w:rsidR="00852448" w:rsidRPr="00B12D48">
        <w:rPr>
          <w:rFonts w:ascii="Times New Roman" w:hAnsi="Times New Roman"/>
          <w:color w:val="000000"/>
          <w:sz w:val="24"/>
          <w:szCs w:val="24"/>
        </w:rPr>
        <w:t xml:space="preserve">organizat de Comisie prin raportare </w:t>
      </w:r>
      <w:r w:rsidR="005419E3" w:rsidRPr="00B12D48">
        <w:rPr>
          <w:rFonts w:ascii="Times New Roman" w:hAnsi="Times New Roman"/>
          <w:color w:val="000000"/>
          <w:sz w:val="24"/>
          <w:szCs w:val="24"/>
        </w:rPr>
        <w:t xml:space="preserve">la </w:t>
      </w:r>
      <w:r w:rsidR="00184E9F" w:rsidRPr="00B12D48">
        <w:rPr>
          <w:rFonts w:ascii="Times New Roman" w:hAnsi="Times New Roman"/>
          <w:color w:val="000000"/>
          <w:sz w:val="24"/>
          <w:szCs w:val="24"/>
        </w:rPr>
        <w:t>p</w:t>
      </w:r>
      <w:r w:rsidR="005419E3" w:rsidRPr="00B12D48">
        <w:rPr>
          <w:rFonts w:ascii="Times New Roman" w:hAnsi="Times New Roman"/>
          <w:color w:val="000000"/>
          <w:sz w:val="24"/>
          <w:szCs w:val="24"/>
        </w:rPr>
        <w:t xml:space="preserve">rofilul </w:t>
      </w:r>
      <w:r w:rsidR="00184E9F" w:rsidRPr="00B12D48">
        <w:rPr>
          <w:rFonts w:ascii="Times New Roman" w:hAnsi="Times New Roman"/>
          <w:color w:val="000000"/>
          <w:sz w:val="24"/>
          <w:szCs w:val="24"/>
        </w:rPr>
        <w:t>c</w:t>
      </w:r>
      <w:r w:rsidR="005419E3" w:rsidRPr="00B12D48">
        <w:rPr>
          <w:rFonts w:ascii="Times New Roman" w:hAnsi="Times New Roman"/>
          <w:color w:val="000000"/>
          <w:sz w:val="24"/>
          <w:szCs w:val="24"/>
        </w:rPr>
        <w:t xml:space="preserve">onsiliului și a </w:t>
      </w:r>
      <w:r w:rsidR="00184E9F" w:rsidRPr="00B12D48">
        <w:rPr>
          <w:rFonts w:ascii="Times New Roman" w:hAnsi="Times New Roman"/>
          <w:color w:val="000000"/>
          <w:sz w:val="24"/>
          <w:szCs w:val="24"/>
        </w:rPr>
        <w:t>c</w:t>
      </w:r>
      <w:r w:rsidR="005419E3" w:rsidRPr="00B12D48">
        <w:rPr>
          <w:rFonts w:ascii="Times New Roman" w:hAnsi="Times New Roman"/>
          <w:color w:val="000000"/>
          <w:sz w:val="24"/>
          <w:szCs w:val="24"/>
        </w:rPr>
        <w:t>andidatului.</w:t>
      </w:r>
    </w:p>
    <w:p w14:paraId="2ECF1933" w14:textId="77777777" w:rsidR="00EE787B" w:rsidRPr="00B12D48" w:rsidRDefault="00EE787B" w:rsidP="008F23E6">
      <w:pPr>
        <w:widowControl w:val="0"/>
        <w:autoSpaceDE w:val="0"/>
        <w:autoSpaceDN w:val="0"/>
        <w:spacing w:after="0" w:line="240" w:lineRule="auto"/>
        <w:jc w:val="both"/>
        <w:rPr>
          <w:rFonts w:ascii="Times New Roman" w:hAnsi="Times New Roman"/>
          <w:color w:val="000000"/>
          <w:sz w:val="24"/>
          <w:szCs w:val="24"/>
        </w:rPr>
      </w:pPr>
    </w:p>
    <w:p w14:paraId="494A8F14" w14:textId="77777777" w:rsidR="00EE787B" w:rsidRPr="00B12D48" w:rsidRDefault="00EE787B" w:rsidP="008F23E6">
      <w:pPr>
        <w:widowControl w:val="0"/>
        <w:autoSpaceDE w:val="0"/>
        <w:autoSpaceDN w:val="0"/>
        <w:spacing w:after="0" w:line="240" w:lineRule="auto"/>
        <w:jc w:val="both"/>
        <w:rPr>
          <w:rFonts w:ascii="Times New Roman" w:hAnsi="Times New Roman"/>
          <w:color w:val="000000"/>
          <w:sz w:val="24"/>
          <w:szCs w:val="24"/>
        </w:rPr>
      </w:pPr>
    </w:p>
    <w:p w14:paraId="5AC66615" w14:textId="77777777" w:rsidR="00EE2280" w:rsidRPr="00B12D48" w:rsidRDefault="00EE2280" w:rsidP="008F23E6">
      <w:pPr>
        <w:widowControl w:val="0"/>
        <w:autoSpaceDE w:val="0"/>
        <w:autoSpaceDN w:val="0"/>
        <w:spacing w:after="0" w:line="240" w:lineRule="auto"/>
        <w:jc w:val="both"/>
        <w:rPr>
          <w:rFonts w:ascii="Times New Roman" w:hAnsi="Times New Roman"/>
          <w:color w:val="000000"/>
          <w:sz w:val="24"/>
          <w:szCs w:val="24"/>
        </w:rPr>
      </w:pPr>
    </w:p>
    <w:p w14:paraId="6809C2D3" w14:textId="74E325EC" w:rsidR="00B07358" w:rsidRPr="00B12D48" w:rsidRDefault="00B07358" w:rsidP="008F23E6">
      <w:pPr>
        <w:widowControl w:val="0"/>
        <w:autoSpaceDE w:val="0"/>
        <w:autoSpaceDN w:val="0"/>
        <w:spacing w:after="0" w:line="240" w:lineRule="auto"/>
        <w:jc w:val="both"/>
        <w:rPr>
          <w:rFonts w:ascii="Times New Roman" w:hAnsi="Times New Roman"/>
          <w:b/>
          <w:bCs/>
          <w:color w:val="000000"/>
          <w:sz w:val="24"/>
          <w:szCs w:val="24"/>
        </w:rPr>
      </w:pPr>
      <w:r w:rsidRPr="00B12D48">
        <w:rPr>
          <w:rFonts w:ascii="Times New Roman" w:hAnsi="Times New Roman"/>
          <w:b/>
          <w:bCs/>
          <w:color w:val="000000"/>
          <w:sz w:val="24"/>
          <w:szCs w:val="24"/>
        </w:rPr>
        <w:t>DEPUNEREA DOSARELOR DE CANDIDATURĂ</w:t>
      </w:r>
      <w:r w:rsidR="006B6874" w:rsidRPr="00B12D48">
        <w:rPr>
          <w:rFonts w:ascii="Times New Roman" w:hAnsi="Times New Roman"/>
          <w:b/>
          <w:bCs/>
          <w:color w:val="000000"/>
          <w:sz w:val="24"/>
          <w:szCs w:val="24"/>
        </w:rPr>
        <w:t xml:space="preserve"> </w:t>
      </w:r>
    </w:p>
    <w:p w14:paraId="2FD33648" w14:textId="77777777" w:rsidR="00B90CC2" w:rsidRPr="00B12D48" w:rsidRDefault="00B90CC2" w:rsidP="008F23E6">
      <w:pPr>
        <w:widowControl w:val="0"/>
        <w:autoSpaceDE w:val="0"/>
        <w:autoSpaceDN w:val="0"/>
        <w:spacing w:after="0" w:line="240" w:lineRule="auto"/>
        <w:jc w:val="both"/>
        <w:rPr>
          <w:rFonts w:ascii="Times New Roman" w:hAnsi="Times New Roman"/>
          <w:color w:val="000000"/>
          <w:sz w:val="24"/>
          <w:szCs w:val="24"/>
        </w:rPr>
      </w:pPr>
    </w:p>
    <w:p w14:paraId="1E1B1820" w14:textId="62DC1309" w:rsidR="008B7B7A" w:rsidRPr="00B12D48" w:rsidRDefault="008F1AC5"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Dosarul de candidatură se depune până la data – limită </w:t>
      </w:r>
      <w:r w:rsidR="00BD3CFE" w:rsidRPr="00B12D48">
        <w:rPr>
          <w:rFonts w:ascii="Times New Roman" w:hAnsi="Times New Roman"/>
          <w:color w:val="000000"/>
          <w:sz w:val="24"/>
          <w:szCs w:val="24"/>
        </w:rPr>
        <w:t xml:space="preserve">de __________, </w:t>
      </w:r>
      <w:r w:rsidR="00061361" w:rsidRPr="00B12D48">
        <w:rPr>
          <w:rFonts w:ascii="Times New Roman" w:hAnsi="Times New Roman"/>
          <w:color w:val="000000"/>
          <w:sz w:val="24"/>
          <w:szCs w:val="24"/>
        </w:rPr>
        <w:t>ora ___</w:t>
      </w:r>
      <w:r w:rsidR="008B7B7A" w:rsidRPr="00B12D48">
        <w:rPr>
          <w:rFonts w:ascii="Times New Roman" w:hAnsi="Times New Roman"/>
          <w:color w:val="000000"/>
          <w:sz w:val="24"/>
          <w:szCs w:val="24"/>
        </w:rPr>
        <w:t>_ .</w:t>
      </w:r>
    </w:p>
    <w:p w14:paraId="3B2A3FC0" w14:textId="77777777" w:rsidR="00B90CC2" w:rsidRPr="00B12D48" w:rsidRDefault="00B90CC2" w:rsidP="008F23E6">
      <w:pPr>
        <w:widowControl w:val="0"/>
        <w:autoSpaceDE w:val="0"/>
        <w:autoSpaceDN w:val="0"/>
        <w:spacing w:after="0" w:line="240" w:lineRule="auto"/>
        <w:jc w:val="both"/>
        <w:rPr>
          <w:rFonts w:ascii="Times New Roman" w:hAnsi="Times New Roman"/>
          <w:color w:val="000000"/>
          <w:sz w:val="24"/>
          <w:szCs w:val="24"/>
        </w:rPr>
      </w:pPr>
    </w:p>
    <w:p w14:paraId="0936DA54" w14:textId="7C49CFEC" w:rsidR="00765233" w:rsidRPr="00B12D48" w:rsidRDefault="008B7B7A"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Dosarul </w:t>
      </w:r>
      <w:r w:rsidR="006413B2" w:rsidRPr="00B12D48">
        <w:rPr>
          <w:rFonts w:ascii="Times New Roman" w:hAnsi="Times New Roman"/>
          <w:color w:val="000000"/>
          <w:sz w:val="24"/>
          <w:szCs w:val="24"/>
        </w:rPr>
        <w:t xml:space="preserve">de candidatură se depune </w:t>
      </w:r>
      <w:r w:rsidR="00BD3CFE" w:rsidRPr="00B12D48">
        <w:rPr>
          <w:rFonts w:ascii="Times New Roman" w:hAnsi="Times New Roman"/>
          <w:b/>
          <w:bCs/>
          <w:color w:val="000000"/>
          <w:sz w:val="24"/>
          <w:szCs w:val="24"/>
        </w:rPr>
        <w:t xml:space="preserve">în format </w:t>
      </w:r>
      <w:proofErr w:type="spellStart"/>
      <w:r w:rsidR="00BD3CFE" w:rsidRPr="00B12D48">
        <w:rPr>
          <w:rFonts w:ascii="Times New Roman" w:hAnsi="Times New Roman"/>
          <w:b/>
          <w:bCs/>
          <w:color w:val="000000"/>
          <w:sz w:val="24"/>
          <w:szCs w:val="24"/>
        </w:rPr>
        <w:t>letric</w:t>
      </w:r>
      <w:proofErr w:type="spellEnd"/>
      <w:r w:rsidR="00BD3CFE" w:rsidRPr="00B12D48">
        <w:rPr>
          <w:rFonts w:ascii="Times New Roman" w:hAnsi="Times New Roman"/>
          <w:color w:val="000000"/>
          <w:sz w:val="24"/>
          <w:szCs w:val="24"/>
        </w:rPr>
        <w:t xml:space="preserve"> (pe suport de hârtie)</w:t>
      </w:r>
      <w:r w:rsidR="00E05B5E">
        <w:rPr>
          <w:rFonts w:ascii="Times New Roman" w:hAnsi="Times New Roman"/>
          <w:color w:val="000000"/>
          <w:sz w:val="24"/>
          <w:szCs w:val="24"/>
        </w:rPr>
        <w:t>,</w:t>
      </w:r>
      <w:r w:rsidRPr="00B12D48">
        <w:rPr>
          <w:rFonts w:ascii="Times New Roman" w:hAnsi="Times New Roman"/>
          <w:color w:val="000000"/>
          <w:sz w:val="24"/>
          <w:szCs w:val="24"/>
        </w:rPr>
        <w:t xml:space="preserve"> personal sau prin curier</w:t>
      </w:r>
      <w:r w:rsidR="007A640D" w:rsidRPr="00B12D48">
        <w:rPr>
          <w:rFonts w:ascii="Times New Roman" w:hAnsi="Times New Roman"/>
          <w:color w:val="000000"/>
          <w:sz w:val="24"/>
          <w:szCs w:val="24"/>
        </w:rPr>
        <w:t>,</w:t>
      </w:r>
      <w:r w:rsidR="00FC1D0D">
        <w:rPr>
          <w:rFonts w:ascii="Times New Roman" w:hAnsi="Times New Roman"/>
          <w:color w:val="000000"/>
          <w:sz w:val="24"/>
          <w:szCs w:val="24"/>
        </w:rPr>
        <w:t xml:space="preserve"> la</w:t>
      </w:r>
      <w:r w:rsidR="007A640D" w:rsidRPr="00B12D48">
        <w:rPr>
          <w:rFonts w:ascii="Times New Roman" w:hAnsi="Times New Roman"/>
          <w:color w:val="000000"/>
          <w:sz w:val="24"/>
          <w:szCs w:val="24"/>
        </w:rPr>
        <w:t xml:space="preserve"> adresa: </w:t>
      </w:r>
      <w:r w:rsidR="00346E94" w:rsidRPr="00B12D48">
        <w:rPr>
          <w:rFonts w:ascii="Times New Roman" w:hAnsi="Times New Roman"/>
          <w:color w:val="000000"/>
          <w:sz w:val="24"/>
          <w:szCs w:val="24"/>
        </w:rPr>
        <w:t>Con</w:t>
      </w:r>
      <w:r w:rsidR="00E66252" w:rsidRPr="00B12D48">
        <w:rPr>
          <w:rFonts w:ascii="Times New Roman" w:hAnsi="Times New Roman"/>
          <w:color w:val="000000"/>
          <w:sz w:val="24"/>
          <w:szCs w:val="24"/>
        </w:rPr>
        <w:t>siliul</w:t>
      </w:r>
      <w:r w:rsidR="007A640D" w:rsidRPr="00B12D48">
        <w:rPr>
          <w:rFonts w:ascii="Times New Roman" w:hAnsi="Times New Roman"/>
          <w:color w:val="000000"/>
          <w:sz w:val="24"/>
          <w:szCs w:val="24"/>
        </w:rPr>
        <w:t xml:space="preserve"> </w:t>
      </w:r>
      <w:r w:rsidR="00E66252" w:rsidRPr="00B12D48">
        <w:rPr>
          <w:rFonts w:ascii="Times New Roman" w:hAnsi="Times New Roman"/>
          <w:color w:val="000000"/>
          <w:sz w:val="24"/>
          <w:szCs w:val="24"/>
        </w:rPr>
        <w:t xml:space="preserve">Județean Satu Mare, </w:t>
      </w:r>
      <w:r w:rsidR="009C1D35" w:rsidRPr="00B12D48">
        <w:rPr>
          <w:rFonts w:ascii="Times New Roman" w:hAnsi="Times New Roman"/>
          <w:color w:val="000000"/>
          <w:sz w:val="24"/>
          <w:szCs w:val="24"/>
        </w:rPr>
        <w:t>Piața 25 Octombrie nr.</w:t>
      </w:r>
      <w:r w:rsidR="005870F1" w:rsidRPr="00B12D48">
        <w:rPr>
          <w:rFonts w:ascii="Times New Roman" w:hAnsi="Times New Roman"/>
          <w:color w:val="000000"/>
          <w:sz w:val="24"/>
          <w:szCs w:val="24"/>
        </w:rPr>
        <w:t xml:space="preserve"> 1, mun. Satu Mare, jud. Satu Mare,</w:t>
      </w:r>
      <w:r w:rsidR="00355AC8" w:rsidRPr="00B12D48">
        <w:rPr>
          <w:rFonts w:ascii="Times New Roman" w:hAnsi="Times New Roman"/>
          <w:color w:val="000000"/>
          <w:sz w:val="24"/>
          <w:szCs w:val="24"/>
        </w:rPr>
        <w:t xml:space="preserve"> cod poștal 440026</w:t>
      </w:r>
      <w:r w:rsidR="00AA43DE" w:rsidRPr="00B12D48">
        <w:rPr>
          <w:rFonts w:ascii="Times New Roman" w:hAnsi="Times New Roman"/>
          <w:color w:val="000000"/>
          <w:sz w:val="24"/>
          <w:szCs w:val="24"/>
        </w:rPr>
        <w:t>, în dosar plic închis și sigilat</w:t>
      </w:r>
      <w:r w:rsidR="007C2AF8" w:rsidRPr="00B12D48">
        <w:rPr>
          <w:rFonts w:ascii="Times New Roman" w:hAnsi="Times New Roman"/>
          <w:color w:val="000000"/>
          <w:sz w:val="24"/>
          <w:szCs w:val="24"/>
        </w:rPr>
        <w:t xml:space="preserve">, </w:t>
      </w:r>
      <w:r w:rsidR="00932A57" w:rsidRPr="00B12D48">
        <w:rPr>
          <w:rFonts w:ascii="Times New Roman" w:hAnsi="Times New Roman"/>
          <w:color w:val="000000"/>
          <w:sz w:val="24"/>
          <w:szCs w:val="24"/>
        </w:rPr>
        <w:t>pe care se va menționa următorul text: ”</w:t>
      </w:r>
      <w:r w:rsidR="000A3A82" w:rsidRPr="00B12D48">
        <w:rPr>
          <w:rFonts w:ascii="Times New Roman" w:hAnsi="Times New Roman"/>
          <w:color w:val="000000"/>
          <w:sz w:val="24"/>
          <w:szCs w:val="24"/>
        </w:rPr>
        <w:t>Candidatură CA Aeroportul Satu Mare R.A.</w:t>
      </w:r>
      <w:r w:rsidR="007459DF" w:rsidRPr="00B12D48">
        <w:rPr>
          <w:rFonts w:ascii="Times New Roman" w:hAnsi="Times New Roman"/>
          <w:color w:val="000000"/>
          <w:sz w:val="24"/>
          <w:szCs w:val="24"/>
        </w:rPr>
        <w:t>/ Numele și prenumele candidatului”</w:t>
      </w:r>
    </w:p>
    <w:p w14:paraId="42A300AB" w14:textId="77777777" w:rsidR="00FF1B9B" w:rsidRPr="00B12D48" w:rsidRDefault="00FF1B9B" w:rsidP="008F23E6">
      <w:pPr>
        <w:widowControl w:val="0"/>
        <w:tabs>
          <w:tab w:val="left" w:pos="940"/>
        </w:tabs>
        <w:autoSpaceDE w:val="0"/>
        <w:autoSpaceDN w:val="0"/>
        <w:spacing w:after="0" w:line="240" w:lineRule="auto"/>
        <w:ind w:right="142"/>
        <w:jc w:val="both"/>
        <w:rPr>
          <w:rFonts w:ascii="Times New Roman" w:eastAsia="Arial" w:hAnsi="Times New Roman"/>
          <w:sz w:val="24"/>
          <w:szCs w:val="24"/>
        </w:rPr>
      </w:pPr>
    </w:p>
    <w:p w14:paraId="11D2BFFC" w14:textId="0F0B914B" w:rsidR="00582AD5" w:rsidRPr="00B12D48" w:rsidRDefault="0091405D" w:rsidP="008F23E6">
      <w:pPr>
        <w:widowControl w:val="0"/>
        <w:tabs>
          <w:tab w:val="left" w:pos="940"/>
        </w:tabs>
        <w:autoSpaceDE w:val="0"/>
        <w:autoSpaceDN w:val="0"/>
        <w:spacing w:after="0" w:line="240" w:lineRule="auto"/>
        <w:ind w:right="144"/>
        <w:jc w:val="both"/>
        <w:rPr>
          <w:rFonts w:ascii="Times New Roman" w:eastAsia="Arial" w:hAnsi="Times New Roman"/>
          <w:sz w:val="24"/>
          <w:szCs w:val="24"/>
        </w:rPr>
      </w:pPr>
      <w:r w:rsidRPr="00B12D48">
        <w:rPr>
          <w:rFonts w:ascii="Times New Roman" w:eastAsia="Arial" w:hAnsi="Times New Roman"/>
          <w:sz w:val="24"/>
          <w:szCs w:val="24"/>
        </w:rPr>
        <w:t>Candidaturile primite după data și ora limită</w:t>
      </w:r>
      <w:r w:rsidR="00032286" w:rsidRPr="00B12D48">
        <w:rPr>
          <w:rFonts w:ascii="Times New Roman" w:eastAsia="Arial" w:hAnsi="Times New Roman"/>
          <w:sz w:val="24"/>
          <w:szCs w:val="24"/>
        </w:rPr>
        <w:t xml:space="preserve"> </w:t>
      </w:r>
      <w:r w:rsidR="007A3731" w:rsidRPr="00B12D48">
        <w:rPr>
          <w:rFonts w:ascii="Times New Roman" w:eastAsia="Arial" w:hAnsi="Times New Roman"/>
          <w:sz w:val="24"/>
          <w:szCs w:val="24"/>
        </w:rPr>
        <w:t>atrag respingerea candidaturii.</w:t>
      </w:r>
      <w:r w:rsidR="00FF1B9B" w:rsidRPr="00B12D48">
        <w:rPr>
          <w:rFonts w:ascii="Times New Roman" w:eastAsia="Arial" w:hAnsi="Times New Roman"/>
          <w:sz w:val="24"/>
          <w:szCs w:val="24"/>
        </w:rPr>
        <w:t xml:space="preserve"> </w:t>
      </w:r>
      <w:r w:rsidR="00B47692" w:rsidRPr="00B12D48">
        <w:rPr>
          <w:rFonts w:ascii="Times New Roman" w:eastAsia="Arial" w:hAnsi="Times New Roman"/>
          <w:sz w:val="24"/>
          <w:szCs w:val="24"/>
        </w:rPr>
        <w:t>D</w:t>
      </w:r>
      <w:r w:rsidR="00BF0B55" w:rsidRPr="00B12D48">
        <w:rPr>
          <w:rFonts w:ascii="Times New Roman" w:eastAsia="Arial" w:hAnsi="Times New Roman"/>
          <w:sz w:val="24"/>
          <w:szCs w:val="24"/>
        </w:rPr>
        <w:t xml:space="preserve">osarul </w:t>
      </w:r>
      <w:r w:rsidR="00F84C6F" w:rsidRPr="00B12D48">
        <w:rPr>
          <w:rFonts w:ascii="Times New Roman" w:eastAsia="Arial" w:hAnsi="Times New Roman"/>
          <w:sz w:val="24"/>
          <w:szCs w:val="24"/>
        </w:rPr>
        <w:t xml:space="preserve">se consideră depus </w:t>
      </w:r>
      <w:r w:rsidR="00D974E1" w:rsidRPr="00B12D48">
        <w:rPr>
          <w:rFonts w:ascii="Times New Roman" w:eastAsia="Arial" w:hAnsi="Times New Roman"/>
          <w:sz w:val="24"/>
          <w:szCs w:val="24"/>
        </w:rPr>
        <w:t>la data/ora înregistrării la registratură.</w:t>
      </w:r>
    </w:p>
    <w:p w14:paraId="50B99654" w14:textId="77777777" w:rsidR="00D974E1" w:rsidRPr="00B12D48" w:rsidRDefault="00D974E1" w:rsidP="008F23E6">
      <w:pPr>
        <w:widowControl w:val="0"/>
        <w:tabs>
          <w:tab w:val="left" w:pos="940"/>
        </w:tabs>
        <w:autoSpaceDE w:val="0"/>
        <w:autoSpaceDN w:val="0"/>
        <w:spacing w:after="0" w:line="240" w:lineRule="auto"/>
        <w:ind w:right="142"/>
        <w:jc w:val="both"/>
        <w:rPr>
          <w:rFonts w:ascii="Times New Roman" w:eastAsia="Arial" w:hAnsi="Times New Roman"/>
          <w:sz w:val="24"/>
          <w:szCs w:val="24"/>
        </w:rPr>
      </w:pPr>
    </w:p>
    <w:p w14:paraId="0A727EF7" w14:textId="3FB3C672" w:rsidR="00D974E1" w:rsidRPr="00B12D48" w:rsidRDefault="00D974E1" w:rsidP="008F23E6">
      <w:pPr>
        <w:widowControl w:val="0"/>
        <w:tabs>
          <w:tab w:val="left" w:pos="940"/>
        </w:tabs>
        <w:autoSpaceDE w:val="0"/>
        <w:autoSpaceDN w:val="0"/>
        <w:spacing w:after="0" w:line="240" w:lineRule="auto"/>
        <w:ind w:right="142"/>
        <w:jc w:val="both"/>
        <w:rPr>
          <w:rFonts w:ascii="Times New Roman" w:eastAsia="Arial" w:hAnsi="Times New Roman"/>
          <w:b/>
          <w:bCs/>
          <w:sz w:val="24"/>
          <w:szCs w:val="24"/>
        </w:rPr>
      </w:pPr>
      <w:r w:rsidRPr="00B12D48">
        <w:rPr>
          <w:rFonts w:ascii="Times New Roman" w:eastAsia="Arial" w:hAnsi="Times New Roman"/>
          <w:b/>
          <w:bCs/>
          <w:sz w:val="24"/>
          <w:szCs w:val="24"/>
        </w:rPr>
        <w:t xml:space="preserve">CONȚINUTUL DOSARULUI DE CANDIDATURĂ </w:t>
      </w:r>
    </w:p>
    <w:p w14:paraId="5BE39169" w14:textId="1498CAE2" w:rsidR="00317A36" w:rsidRPr="00B12D48" w:rsidRDefault="00120E93"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Dosarul de candidatură </w:t>
      </w:r>
      <w:r w:rsidR="00404AD7" w:rsidRPr="00B12D48">
        <w:rPr>
          <w:rFonts w:ascii="Times New Roman" w:hAnsi="Times New Roman"/>
          <w:color w:val="000000"/>
          <w:sz w:val="24"/>
          <w:szCs w:val="24"/>
        </w:rPr>
        <w:t>este considerat complet numai dac</w:t>
      </w:r>
      <w:r w:rsidR="007B0613" w:rsidRPr="00B12D48">
        <w:rPr>
          <w:rFonts w:ascii="Times New Roman" w:hAnsi="Times New Roman"/>
          <w:color w:val="000000"/>
          <w:sz w:val="24"/>
          <w:szCs w:val="24"/>
        </w:rPr>
        <w:t>ă</w:t>
      </w:r>
      <w:r w:rsidR="00404AD7" w:rsidRPr="00B12D48">
        <w:rPr>
          <w:rFonts w:ascii="Times New Roman" w:hAnsi="Times New Roman"/>
          <w:color w:val="000000"/>
          <w:sz w:val="24"/>
          <w:szCs w:val="24"/>
        </w:rPr>
        <w:t xml:space="preserve"> include documentele </w:t>
      </w:r>
      <w:r w:rsidR="002F570B" w:rsidRPr="00B12D48">
        <w:rPr>
          <w:rFonts w:ascii="Times New Roman" w:hAnsi="Times New Roman"/>
          <w:color w:val="000000"/>
          <w:sz w:val="24"/>
          <w:szCs w:val="24"/>
        </w:rPr>
        <w:t>menționate mai jos</w:t>
      </w:r>
      <w:r w:rsidR="00F2639D" w:rsidRPr="00B12D48">
        <w:rPr>
          <w:rFonts w:ascii="Times New Roman" w:hAnsi="Times New Roman"/>
          <w:color w:val="000000"/>
          <w:sz w:val="24"/>
          <w:szCs w:val="24"/>
        </w:rPr>
        <w:t xml:space="preserve">. Lipsa oricărui document obligatoriu, </w:t>
      </w:r>
      <w:r w:rsidR="002F3194" w:rsidRPr="00B12D48">
        <w:rPr>
          <w:rFonts w:ascii="Times New Roman" w:hAnsi="Times New Roman"/>
          <w:color w:val="000000"/>
          <w:sz w:val="24"/>
          <w:szCs w:val="24"/>
        </w:rPr>
        <w:t xml:space="preserve">depunerea unui document nevalabil la data depunerii </w:t>
      </w:r>
      <w:r w:rsidR="00F83B13" w:rsidRPr="00B12D48">
        <w:rPr>
          <w:rFonts w:ascii="Times New Roman" w:hAnsi="Times New Roman"/>
          <w:color w:val="000000"/>
          <w:sz w:val="24"/>
          <w:szCs w:val="24"/>
        </w:rPr>
        <w:t>atrage respingerea</w:t>
      </w:r>
      <w:r w:rsidR="00FF7240" w:rsidRPr="00B12D48">
        <w:rPr>
          <w:rFonts w:ascii="Times New Roman" w:hAnsi="Times New Roman"/>
          <w:color w:val="000000"/>
          <w:sz w:val="24"/>
          <w:szCs w:val="24"/>
        </w:rPr>
        <w:t xml:space="preserve"> candidaturii ca dosar incomplet.</w:t>
      </w:r>
      <w:r w:rsidR="00976005" w:rsidRPr="00B12D48">
        <w:rPr>
          <w:rFonts w:ascii="Times New Roman" w:hAnsi="Times New Roman"/>
          <w:color w:val="000000"/>
          <w:sz w:val="24"/>
          <w:szCs w:val="24"/>
        </w:rPr>
        <w:t xml:space="preserve"> </w:t>
      </w:r>
    </w:p>
    <w:p w14:paraId="7C5D6059" w14:textId="502E6B68" w:rsidR="0087423C" w:rsidRPr="00B12D48" w:rsidRDefault="00F85253"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Dosarul de candidatură va conține, </w:t>
      </w:r>
      <w:r w:rsidRPr="00B12D48">
        <w:rPr>
          <w:rFonts w:ascii="Times New Roman" w:hAnsi="Times New Roman"/>
          <w:b/>
          <w:bCs/>
          <w:color w:val="000000"/>
          <w:sz w:val="24"/>
          <w:szCs w:val="24"/>
        </w:rPr>
        <w:t>în mod obligatoriu,</w:t>
      </w:r>
      <w:r w:rsidRPr="00B12D48">
        <w:rPr>
          <w:rFonts w:ascii="Times New Roman" w:hAnsi="Times New Roman"/>
          <w:color w:val="000000"/>
          <w:sz w:val="24"/>
          <w:szCs w:val="24"/>
        </w:rPr>
        <w:t xml:space="preserve"> următoarele documente:</w:t>
      </w:r>
    </w:p>
    <w:p w14:paraId="5BDB58B0" w14:textId="6452034E" w:rsidR="007A268E" w:rsidRPr="00B12D48" w:rsidRDefault="005D0C95"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1. Opis documente</w:t>
      </w:r>
      <w:r w:rsidR="000930E3">
        <w:rPr>
          <w:rFonts w:ascii="Times New Roman" w:hAnsi="Times New Roman"/>
          <w:color w:val="000000"/>
          <w:sz w:val="24"/>
          <w:szCs w:val="24"/>
        </w:rPr>
        <w:t>;</w:t>
      </w:r>
    </w:p>
    <w:p w14:paraId="6B2FB955" w14:textId="404162FE" w:rsidR="00B13635" w:rsidRPr="00B12D48" w:rsidRDefault="00B13635"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2. Curriculum vitae </w:t>
      </w:r>
      <w:r w:rsidR="00FC6FBB" w:rsidRPr="00B12D48">
        <w:rPr>
          <w:rFonts w:ascii="Times New Roman" w:hAnsi="Times New Roman"/>
          <w:color w:val="000000"/>
          <w:sz w:val="24"/>
          <w:szCs w:val="24"/>
        </w:rPr>
        <w:t>tehnoredactat datat și semnat care va include informații detaliate privind activitatea anterioară</w:t>
      </w:r>
      <w:r w:rsidR="002B242A" w:rsidRPr="00B12D48">
        <w:rPr>
          <w:rFonts w:ascii="Times New Roman" w:hAnsi="Times New Roman"/>
          <w:color w:val="000000"/>
          <w:sz w:val="24"/>
          <w:szCs w:val="24"/>
        </w:rPr>
        <w:t xml:space="preserve"> și cea desfășurată în prezent, cu intervale de timp sub form</w:t>
      </w:r>
      <w:r w:rsidR="001D70DB" w:rsidRPr="00B12D48">
        <w:rPr>
          <w:rFonts w:ascii="Times New Roman" w:hAnsi="Times New Roman"/>
          <w:color w:val="000000"/>
          <w:sz w:val="24"/>
          <w:szCs w:val="24"/>
        </w:rPr>
        <w:t xml:space="preserve">a ZZ/LL/AAA pentru fiecare </w:t>
      </w:r>
      <w:r w:rsidR="00126B9A" w:rsidRPr="00B12D48">
        <w:rPr>
          <w:rFonts w:ascii="Times New Roman" w:hAnsi="Times New Roman"/>
          <w:color w:val="000000"/>
          <w:sz w:val="24"/>
          <w:szCs w:val="24"/>
        </w:rPr>
        <w:t xml:space="preserve">funcție </w:t>
      </w:r>
      <w:r w:rsidR="001D70DB" w:rsidRPr="00B12D48">
        <w:rPr>
          <w:rFonts w:ascii="Times New Roman" w:hAnsi="Times New Roman"/>
          <w:color w:val="000000"/>
          <w:sz w:val="24"/>
          <w:szCs w:val="24"/>
        </w:rPr>
        <w:t>exercitată</w:t>
      </w:r>
      <w:r w:rsidR="005048CC" w:rsidRPr="00B12D48">
        <w:rPr>
          <w:rFonts w:ascii="Times New Roman" w:hAnsi="Times New Roman"/>
          <w:color w:val="000000"/>
          <w:sz w:val="24"/>
          <w:szCs w:val="24"/>
        </w:rPr>
        <w:t>, inclusiv denumirea angajatorului și natura activităților desfășurate de aceștia</w:t>
      </w:r>
      <w:r w:rsidR="009F36F9" w:rsidRPr="00B12D48">
        <w:rPr>
          <w:rFonts w:ascii="Times New Roman" w:hAnsi="Times New Roman"/>
          <w:color w:val="000000"/>
          <w:sz w:val="24"/>
          <w:szCs w:val="24"/>
        </w:rPr>
        <w:t>, funcțiile deținute, cu evidenț</w:t>
      </w:r>
      <w:r w:rsidR="0029362A" w:rsidRPr="00B12D48">
        <w:rPr>
          <w:rFonts w:ascii="Times New Roman" w:hAnsi="Times New Roman"/>
          <w:color w:val="000000"/>
          <w:sz w:val="24"/>
          <w:szCs w:val="24"/>
        </w:rPr>
        <w:t>ierea</w:t>
      </w:r>
      <w:r w:rsidR="009F36F9" w:rsidRPr="00B12D48">
        <w:rPr>
          <w:rFonts w:ascii="Times New Roman" w:hAnsi="Times New Roman"/>
          <w:color w:val="000000"/>
          <w:sz w:val="24"/>
          <w:szCs w:val="24"/>
        </w:rPr>
        <w:t xml:space="preserve"> acelor activități care </w:t>
      </w:r>
      <w:r w:rsidR="006E02FB" w:rsidRPr="00B12D48">
        <w:rPr>
          <w:rFonts w:ascii="Times New Roman" w:hAnsi="Times New Roman"/>
          <w:color w:val="000000"/>
          <w:sz w:val="24"/>
          <w:szCs w:val="24"/>
        </w:rPr>
        <w:t xml:space="preserve">se înscriu în sfera funcției pentru care candidează, precum și </w:t>
      </w:r>
      <w:r w:rsidR="001C6DAA" w:rsidRPr="00B12D48">
        <w:rPr>
          <w:rFonts w:ascii="Times New Roman" w:hAnsi="Times New Roman"/>
          <w:color w:val="000000"/>
          <w:sz w:val="24"/>
          <w:szCs w:val="24"/>
        </w:rPr>
        <w:t xml:space="preserve">alte informații relevante legate de entitățile în care persoana fizică a deținut sau deține responsabilități de conducere. </w:t>
      </w:r>
      <w:r w:rsidR="00240631" w:rsidRPr="00B12D48">
        <w:rPr>
          <w:rFonts w:ascii="Times New Roman" w:hAnsi="Times New Roman"/>
          <w:color w:val="000000"/>
          <w:sz w:val="24"/>
          <w:szCs w:val="24"/>
        </w:rPr>
        <w:t xml:space="preserve">Informațiile cuprinse în curriculum vitae trebuie să fie relevante din perspectiva nivelului de </w:t>
      </w:r>
      <w:r w:rsidR="00831561" w:rsidRPr="00B12D48">
        <w:rPr>
          <w:rFonts w:ascii="Times New Roman" w:hAnsi="Times New Roman"/>
          <w:color w:val="000000"/>
          <w:sz w:val="24"/>
          <w:szCs w:val="24"/>
        </w:rPr>
        <w:t>cunoștințe, aptitudini și experiența pe care persoana respectivă</w:t>
      </w:r>
      <w:r w:rsidR="00360E61" w:rsidRPr="00B12D48">
        <w:rPr>
          <w:rFonts w:ascii="Times New Roman" w:hAnsi="Times New Roman"/>
          <w:color w:val="000000"/>
          <w:sz w:val="24"/>
          <w:szCs w:val="24"/>
        </w:rPr>
        <w:t xml:space="preserve"> le deține;</w:t>
      </w:r>
    </w:p>
    <w:p w14:paraId="05C6D3AB" w14:textId="656D6565" w:rsidR="00360E61" w:rsidRPr="00B12D48" w:rsidRDefault="00360E61"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3. </w:t>
      </w:r>
      <w:r w:rsidR="00D07EC4" w:rsidRPr="00B12D48">
        <w:rPr>
          <w:rFonts w:ascii="Times New Roman" w:hAnsi="Times New Roman"/>
          <w:color w:val="000000"/>
          <w:sz w:val="24"/>
          <w:szCs w:val="24"/>
        </w:rPr>
        <w:t>Adeverința medicală emisă de medicul de familie, în termenul de valabilitate;</w:t>
      </w:r>
    </w:p>
    <w:p w14:paraId="6102FFB8" w14:textId="2CD9CB17" w:rsidR="00D07EC4" w:rsidRPr="00B12D48" w:rsidRDefault="002333FA"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4. Certificatul de cazier judiciar, în termenul de valabilitate;</w:t>
      </w:r>
    </w:p>
    <w:p w14:paraId="4D6485AB" w14:textId="5CA07D2C" w:rsidR="002333FA" w:rsidRPr="00B12D48" w:rsidRDefault="00AA2B4A"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5. Certificatul de cazier fiscal, în termenul de valabilitate;</w:t>
      </w:r>
    </w:p>
    <w:p w14:paraId="71C4C9EB" w14:textId="204A9CC2" w:rsidR="005C4A6F" w:rsidRPr="00B12D48" w:rsidRDefault="005C4A6F"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6. Cazier administrativ, după caz;</w:t>
      </w:r>
    </w:p>
    <w:p w14:paraId="035ECCA8" w14:textId="01A7C9D0" w:rsidR="005C4A6F" w:rsidRPr="00B12D48" w:rsidRDefault="00BE2DB9"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7. Copie act de identitate;</w:t>
      </w:r>
    </w:p>
    <w:p w14:paraId="1EF833CB" w14:textId="2DE4AC76" w:rsidR="00BE2DB9" w:rsidRPr="00B12D48" w:rsidRDefault="00B310F4"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8. </w:t>
      </w:r>
      <w:r w:rsidR="00BE2DB9" w:rsidRPr="00B12D48">
        <w:rPr>
          <w:rFonts w:ascii="Times New Roman" w:hAnsi="Times New Roman"/>
          <w:color w:val="000000"/>
          <w:sz w:val="24"/>
          <w:szCs w:val="24"/>
        </w:rPr>
        <w:t>Copie certificat de căsătorie</w:t>
      </w:r>
      <w:r w:rsidR="000B0B8A" w:rsidRPr="00B12D48">
        <w:rPr>
          <w:rFonts w:ascii="Times New Roman" w:hAnsi="Times New Roman"/>
          <w:color w:val="000000"/>
          <w:sz w:val="24"/>
          <w:szCs w:val="24"/>
        </w:rPr>
        <w:t xml:space="preserve"> sau a altor acte</w:t>
      </w:r>
      <w:r w:rsidR="0075393C" w:rsidRPr="00B12D48">
        <w:rPr>
          <w:rFonts w:ascii="Times New Roman" w:hAnsi="Times New Roman"/>
          <w:color w:val="000000"/>
          <w:sz w:val="24"/>
          <w:szCs w:val="24"/>
        </w:rPr>
        <w:t xml:space="preserve">, doar </w:t>
      </w:r>
      <w:r w:rsidR="000B0068" w:rsidRPr="00B12D48">
        <w:rPr>
          <w:rFonts w:ascii="Times New Roman" w:hAnsi="Times New Roman"/>
          <w:color w:val="000000"/>
          <w:sz w:val="24"/>
          <w:szCs w:val="24"/>
        </w:rPr>
        <w:t>î</w:t>
      </w:r>
      <w:r w:rsidR="0075393C" w:rsidRPr="00B12D48">
        <w:rPr>
          <w:rFonts w:ascii="Times New Roman" w:hAnsi="Times New Roman"/>
          <w:color w:val="000000"/>
          <w:sz w:val="24"/>
          <w:szCs w:val="24"/>
        </w:rPr>
        <w:t xml:space="preserve">n cazul </w:t>
      </w:r>
      <w:r w:rsidR="000B0068" w:rsidRPr="00B12D48">
        <w:rPr>
          <w:rFonts w:ascii="Times New Roman" w:hAnsi="Times New Roman"/>
          <w:color w:val="000000"/>
          <w:sz w:val="24"/>
          <w:szCs w:val="24"/>
        </w:rPr>
        <w:t>î</w:t>
      </w:r>
      <w:r w:rsidR="0075393C" w:rsidRPr="00B12D48">
        <w:rPr>
          <w:rFonts w:ascii="Times New Roman" w:hAnsi="Times New Roman"/>
          <w:color w:val="000000"/>
          <w:sz w:val="24"/>
          <w:szCs w:val="24"/>
        </w:rPr>
        <w:t>n care</w:t>
      </w:r>
      <w:r w:rsidR="003F28A5" w:rsidRPr="00B12D48">
        <w:rPr>
          <w:rFonts w:ascii="Times New Roman" w:hAnsi="Times New Roman"/>
          <w:color w:val="000000"/>
          <w:sz w:val="24"/>
          <w:szCs w:val="24"/>
        </w:rPr>
        <w:t xml:space="preserve"> </w:t>
      </w:r>
      <w:r w:rsidR="000C4C3A" w:rsidRPr="00B12D48">
        <w:rPr>
          <w:rFonts w:ascii="Times New Roman" w:hAnsi="Times New Roman"/>
          <w:color w:val="000000"/>
          <w:sz w:val="24"/>
          <w:szCs w:val="24"/>
        </w:rPr>
        <w:t>numele de pe actele depuse este di</w:t>
      </w:r>
      <w:r w:rsidR="00D8335F" w:rsidRPr="00B12D48">
        <w:rPr>
          <w:rFonts w:ascii="Times New Roman" w:hAnsi="Times New Roman"/>
          <w:color w:val="000000"/>
          <w:sz w:val="24"/>
          <w:szCs w:val="24"/>
        </w:rPr>
        <w:t>fe</w:t>
      </w:r>
      <w:r w:rsidR="00207AD3" w:rsidRPr="00B12D48">
        <w:rPr>
          <w:rFonts w:ascii="Times New Roman" w:hAnsi="Times New Roman"/>
          <w:color w:val="000000"/>
          <w:sz w:val="24"/>
          <w:szCs w:val="24"/>
        </w:rPr>
        <w:t xml:space="preserve">rit de cel </w:t>
      </w:r>
      <w:r w:rsidR="007856A5" w:rsidRPr="00B12D48">
        <w:rPr>
          <w:rFonts w:ascii="Times New Roman" w:hAnsi="Times New Roman"/>
          <w:color w:val="000000"/>
          <w:sz w:val="24"/>
          <w:szCs w:val="24"/>
        </w:rPr>
        <w:t>de pe actul de identitate;</w:t>
      </w:r>
    </w:p>
    <w:p w14:paraId="288418A4" w14:textId="7BECAA2E" w:rsidR="007856A5" w:rsidRPr="00B12D48" w:rsidRDefault="007856A5"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9. </w:t>
      </w:r>
      <w:r w:rsidR="00611C7D" w:rsidRPr="00B12D48">
        <w:rPr>
          <w:rFonts w:ascii="Times New Roman" w:hAnsi="Times New Roman"/>
          <w:color w:val="000000"/>
          <w:sz w:val="24"/>
          <w:szCs w:val="24"/>
        </w:rPr>
        <w:t>Copia diplomei de licență sau echivalentă;</w:t>
      </w:r>
    </w:p>
    <w:p w14:paraId="41A95B50" w14:textId="455B3F9C" w:rsidR="00611C7D" w:rsidRPr="00B12D48" w:rsidRDefault="00611C7D"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 xml:space="preserve">10. </w:t>
      </w:r>
      <w:r w:rsidR="00534ABC" w:rsidRPr="00B12D48">
        <w:rPr>
          <w:rFonts w:ascii="Times New Roman" w:hAnsi="Times New Roman"/>
          <w:color w:val="000000"/>
          <w:sz w:val="24"/>
          <w:szCs w:val="24"/>
        </w:rPr>
        <w:t>Copii ale diplomelor de absolvire ale altor cicluri de studii universitare (</w:t>
      </w:r>
      <w:r w:rsidR="00673EE7" w:rsidRPr="00B12D48">
        <w:rPr>
          <w:rFonts w:ascii="Times New Roman" w:hAnsi="Times New Roman"/>
          <w:color w:val="000000"/>
          <w:sz w:val="24"/>
          <w:szCs w:val="24"/>
        </w:rPr>
        <w:t>dacă este cazul)</w:t>
      </w:r>
      <w:r w:rsidR="00F1590F" w:rsidRPr="00B12D48">
        <w:rPr>
          <w:rFonts w:ascii="Times New Roman" w:hAnsi="Times New Roman"/>
          <w:color w:val="000000"/>
          <w:sz w:val="24"/>
          <w:szCs w:val="24"/>
        </w:rPr>
        <w:t xml:space="preserve"> – alte </w:t>
      </w:r>
      <w:r w:rsidR="00FE0EAF" w:rsidRPr="00B12D48">
        <w:rPr>
          <w:rFonts w:ascii="Times New Roman" w:hAnsi="Times New Roman"/>
          <w:color w:val="000000"/>
          <w:sz w:val="24"/>
          <w:szCs w:val="24"/>
        </w:rPr>
        <w:t>programe de licență, programe de master, doctorat, MBA.</w:t>
      </w:r>
      <w:r w:rsidR="00E061C9" w:rsidRPr="00B12D48">
        <w:rPr>
          <w:rFonts w:ascii="Times New Roman" w:hAnsi="Times New Roman"/>
          <w:color w:val="000000"/>
          <w:sz w:val="24"/>
          <w:szCs w:val="24"/>
        </w:rPr>
        <w:t xml:space="preserve"> Nu se vor transmite copii ale diplomelor sau certificatelor de participare la </w:t>
      </w:r>
      <w:r w:rsidR="004613C9" w:rsidRPr="00B12D48">
        <w:rPr>
          <w:rFonts w:ascii="Times New Roman" w:hAnsi="Times New Roman"/>
          <w:color w:val="000000"/>
          <w:sz w:val="24"/>
          <w:szCs w:val="24"/>
        </w:rPr>
        <w:t>programe de formare de scurtă durată;</w:t>
      </w:r>
    </w:p>
    <w:p w14:paraId="2B74779C" w14:textId="2923870F" w:rsidR="004613C9" w:rsidRPr="00B12D48" w:rsidRDefault="004613C9"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11. Copii ale documentelor care dovedesc experiența profesională cerută (</w:t>
      </w:r>
      <w:r w:rsidR="008D437B" w:rsidRPr="00B12D48">
        <w:rPr>
          <w:rFonts w:ascii="Times New Roman" w:hAnsi="Times New Roman"/>
          <w:color w:val="000000"/>
          <w:sz w:val="24"/>
          <w:szCs w:val="24"/>
        </w:rPr>
        <w:t>extras REGES/REVISAL, copie carnet de muncă dacă este cazul</w:t>
      </w:r>
      <w:r w:rsidR="005664D3" w:rsidRPr="00B12D48">
        <w:rPr>
          <w:rFonts w:ascii="Times New Roman" w:hAnsi="Times New Roman"/>
          <w:color w:val="000000"/>
          <w:sz w:val="24"/>
          <w:szCs w:val="24"/>
        </w:rPr>
        <w:t>, contracte de mandat/management, adeverințe eliberate de angajatori, certificat constatator</w:t>
      </w:r>
      <w:r w:rsidR="00B03E7F" w:rsidRPr="00B12D48">
        <w:rPr>
          <w:rFonts w:ascii="Times New Roman" w:hAnsi="Times New Roman"/>
          <w:color w:val="000000"/>
          <w:sz w:val="24"/>
          <w:szCs w:val="24"/>
        </w:rPr>
        <w:t xml:space="preserve"> eliberat de ONRC, documente din care să reiasă rezultatele </w:t>
      </w:r>
      <w:proofErr w:type="spellStart"/>
      <w:r w:rsidR="00B03E7F" w:rsidRPr="00B12D48">
        <w:rPr>
          <w:rFonts w:ascii="Times New Roman" w:hAnsi="Times New Roman"/>
          <w:color w:val="000000"/>
          <w:sz w:val="24"/>
          <w:szCs w:val="24"/>
        </w:rPr>
        <w:t>economico</w:t>
      </w:r>
      <w:proofErr w:type="spellEnd"/>
      <w:r w:rsidR="00B03E7F" w:rsidRPr="00B12D48">
        <w:rPr>
          <w:rFonts w:ascii="Times New Roman" w:hAnsi="Times New Roman"/>
          <w:color w:val="000000"/>
          <w:sz w:val="24"/>
          <w:szCs w:val="24"/>
        </w:rPr>
        <w:t>-financiare</w:t>
      </w:r>
      <w:r w:rsidR="00774846" w:rsidRPr="00B12D48">
        <w:rPr>
          <w:rFonts w:ascii="Times New Roman" w:hAnsi="Times New Roman"/>
          <w:color w:val="000000"/>
          <w:sz w:val="24"/>
          <w:szCs w:val="24"/>
        </w:rPr>
        <w:t xml:space="preserve"> ale întreprinderilor în care candidatul și-a exercitat mandatul de administrator sau de </w:t>
      </w:r>
      <w:r w:rsidR="001364A1" w:rsidRPr="00B12D48">
        <w:rPr>
          <w:rFonts w:ascii="Times New Roman" w:hAnsi="Times New Roman"/>
          <w:color w:val="000000"/>
          <w:sz w:val="24"/>
          <w:szCs w:val="24"/>
        </w:rPr>
        <w:t xml:space="preserve">director, documente din care să reiasă că este autorizat ca auditor financiar și </w:t>
      </w:r>
      <w:r w:rsidR="0065254D" w:rsidRPr="00B12D48">
        <w:rPr>
          <w:rFonts w:ascii="Times New Roman" w:hAnsi="Times New Roman"/>
          <w:color w:val="000000"/>
          <w:sz w:val="24"/>
          <w:szCs w:val="24"/>
        </w:rPr>
        <w:t xml:space="preserve">înregistrat în Registrul public electronic de către autoritatea competentă din </w:t>
      </w:r>
      <w:r w:rsidR="003D7F29" w:rsidRPr="00B12D48">
        <w:rPr>
          <w:rFonts w:ascii="Times New Roman" w:hAnsi="Times New Roman"/>
          <w:color w:val="000000"/>
          <w:sz w:val="24"/>
          <w:szCs w:val="24"/>
        </w:rPr>
        <w:t>România, din alt stat membru din Spațiul Economic European sau Elveția</w:t>
      </w:r>
      <w:r w:rsidR="00691329" w:rsidRPr="00B12D48">
        <w:rPr>
          <w:rFonts w:ascii="Times New Roman" w:hAnsi="Times New Roman"/>
          <w:color w:val="000000"/>
          <w:sz w:val="24"/>
          <w:szCs w:val="24"/>
        </w:rPr>
        <w:t xml:space="preserve"> sau că deține experiență de cel puțin 3 ani în audit statutar dobândită prin participarea la </w:t>
      </w:r>
      <w:r w:rsidR="00EB4663" w:rsidRPr="00B12D48">
        <w:rPr>
          <w:rFonts w:ascii="Times New Roman" w:hAnsi="Times New Roman"/>
          <w:color w:val="000000"/>
          <w:sz w:val="24"/>
          <w:szCs w:val="24"/>
        </w:rPr>
        <w:t xml:space="preserve">misiuni de audit statutar în România sau în cadrul comitetelor de audit formate la </w:t>
      </w:r>
      <w:r w:rsidR="00B314CB" w:rsidRPr="00B12D48">
        <w:rPr>
          <w:rFonts w:ascii="Times New Roman" w:hAnsi="Times New Roman"/>
          <w:color w:val="000000"/>
          <w:sz w:val="24"/>
          <w:szCs w:val="24"/>
        </w:rPr>
        <w:t xml:space="preserve">nivelul consiliilor de administrație/supraveghere ale unor societăți/entități </w:t>
      </w:r>
      <w:r w:rsidR="00360A59" w:rsidRPr="00B12D48">
        <w:rPr>
          <w:rFonts w:ascii="Times New Roman" w:hAnsi="Times New Roman"/>
          <w:color w:val="000000"/>
          <w:sz w:val="24"/>
          <w:szCs w:val="24"/>
        </w:rPr>
        <w:t>de interes public, alte documente însușite prin semnătu</w:t>
      </w:r>
      <w:r w:rsidR="00AE7E10" w:rsidRPr="00B12D48">
        <w:rPr>
          <w:rFonts w:ascii="Times New Roman" w:hAnsi="Times New Roman"/>
          <w:color w:val="000000"/>
          <w:sz w:val="24"/>
          <w:szCs w:val="24"/>
        </w:rPr>
        <w:t xml:space="preserve">ră </w:t>
      </w:r>
      <w:r w:rsidR="00AB530F" w:rsidRPr="00B12D48">
        <w:rPr>
          <w:rFonts w:ascii="Times New Roman" w:hAnsi="Times New Roman"/>
          <w:color w:val="000000"/>
          <w:sz w:val="24"/>
          <w:szCs w:val="24"/>
        </w:rPr>
        <w:t xml:space="preserve">și ștampilă de emitent care să ateste contribuția directă a candidatului la îmbunătățirea </w:t>
      </w:r>
      <w:r w:rsidR="004612F2" w:rsidRPr="00B12D48">
        <w:rPr>
          <w:rFonts w:ascii="Times New Roman" w:hAnsi="Times New Roman"/>
          <w:color w:val="000000"/>
          <w:sz w:val="24"/>
          <w:szCs w:val="24"/>
        </w:rPr>
        <w:t>performanțelor</w:t>
      </w:r>
      <w:r w:rsidR="00AB530F" w:rsidRPr="00B12D48">
        <w:rPr>
          <w:rFonts w:ascii="Times New Roman" w:hAnsi="Times New Roman"/>
          <w:color w:val="000000"/>
          <w:sz w:val="24"/>
          <w:szCs w:val="24"/>
        </w:rPr>
        <w:t xml:space="preserve"> financiare ale </w:t>
      </w:r>
      <w:r w:rsidR="004612F2" w:rsidRPr="00B12D48">
        <w:rPr>
          <w:rFonts w:ascii="Times New Roman" w:hAnsi="Times New Roman"/>
          <w:color w:val="000000"/>
          <w:sz w:val="24"/>
          <w:szCs w:val="24"/>
        </w:rPr>
        <w:t xml:space="preserve">societății pe care le-a administrat/condus, dovada înscrierii </w:t>
      </w:r>
      <w:r w:rsidR="00F144BE" w:rsidRPr="00B12D48">
        <w:rPr>
          <w:rFonts w:ascii="Times New Roman" w:hAnsi="Times New Roman"/>
          <w:color w:val="000000"/>
          <w:sz w:val="24"/>
          <w:szCs w:val="24"/>
        </w:rPr>
        <w:t>în corpul administratorilor independenți (dacă este cazul).</w:t>
      </w:r>
    </w:p>
    <w:p w14:paraId="6C672D3C" w14:textId="2EF6B9C6" w:rsidR="00F144BE" w:rsidRPr="00B12D48" w:rsidRDefault="00F144BE" w:rsidP="008F23E6">
      <w:pPr>
        <w:widowControl w:val="0"/>
        <w:autoSpaceDE w:val="0"/>
        <w:autoSpaceDN w:val="0"/>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12.</w:t>
      </w:r>
      <w:r w:rsidR="002D73B1" w:rsidRPr="00B12D48">
        <w:rPr>
          <w:rFonts w:ascii="Times New Roman" w:hAnsi="Times New Roman"/>
          <w:color w:val="000000"/>
          <w:sz w:val="24"/>
          <w:szCs w:val="24"/>
        </w:rPr>
        <w:t xml:space="preserve"> Cel puțin o </w:t>
      </w:r>
      <w:r w:rsidR="00461008" w:rsidRPr="00B12D48">
        <w:rPr>
          <w:rFonts w:ascii="Times New Roman" w:hAnsi="Times New Roman"/>
          <w:color w:val="000000"/>
          <w:sz w:val="24"/>
          <w:szCs w:val="24"/>
        </w:rPr>
        <w:t xml:space="preserve">scrisoare de </w:t>
      </w:r>
      <w:r w:rsidR="002D73B1" w:rsidRPr="00B12D48">
        <w:rPr>
          <w:rFonts w:ascii="Times New Roman" w:hAnsi="Times New Roman"/>
          <w:color w:val="000000"/>
          <w:sz w:val="24"/>
          <w:szCs w:val="24"/>
        </w:rPr>
        <w:t>recomandare profesională;</w:t>
      </w:r>
    </w:p>
    <w:p w14:paraId="6376A3D8" w14:textId="5B8A49D1" w:rsidR="002D73B1" w:rsidRPr="00CB1D41" w:rsidRDefault="002D73B1" w:rsidP="008F23E6">
      <w:pPr>
        <w:widowControl w:val="0"/>
        <w:autoSpaceDE w:val="0"/>
        <w:autoSpaceDN w:val="0"/>
        <w:spacing w:after="0" w:line="240" w:lineRule="auto"/>
        <w:jc w:val="both"/>
        <w:rPr>
          <w:rFonts w:ascii="Times New Roman" w:hAnsi="Times New Roman"/>
          <w:sz w:val="24"/>
          <w:szCs w:val="24"/>
        </w:rPr>
      </w:pPr>
      <w:r w:rsidRPr="00CB1D41">
        <w:rPr>
          <w:rFonts w:ascii="Times New Roman" w:hAnsi="Times New Roman"/>
          <w:sz w:val="24"/>
          <w:szCs w:val="24"/>
        </w:rPr>
        <w:t>13. Formulare:</w:t>
      </w:r>
    </w:p>
    <w:p w14:paraId="01F3C342" w14:textId="213B8E2B" w:rsidR="00E245BB" w:rsidRPr="00CB1D41" w:rsidRDefault="00E245BB" w:rsidP="008F23E6">
      <w:pPr>
        <w:widowControl w:val="0"/>
        <w:autoSpaceDE w:val="0"/>
        <w:autoSpaceDN w:val="0"/>
        <w:spacing w:after="0" w:line="240" w:lineRule="auto"/>
        <w:jc w:val="both"/>
        <w:rPr>
          <w:rFonts w:ascii="Times New Roman" w:hAnsi="Times New Roman"/>
          <w:sz w:val="24"/>
          <w:szCs w:val="24"/>
        </w:rPr>
      </w:pPr>
      <w:r w:rsidRPr="00CB1D41">
        <w:rPr>
          <w:rFonts w:ascii="Times New Roman" w:hAnsi="Times New Roman"/>
          <w:sz w:val="24"/>
          <w:szCs w:val="24"/>
        </w:rPr>
        <w:lastRenderedPageBreak/>
        <w:t>a) F1 – Cerere de înscriere</w:t>
      </w:r>
      <w:r w:rsidR="006507C7" w:rsidRPr="00CB1D41">
        <w:rPr>
          <w:rFonts w:ascii="Times New Roman" w:hAnsi="Times New Roman"/>
          <w:sz w:val="24"/>
          <w:szCs w:val="24"/>
        </w:rPr>
        <w:t>;</w:t>
      </w:r>
    </w:p>
    <w:p w14:paraId="1CDAFB73" w14:textId="510FA1BD" w:rsidR="00E245BB" w:rsidRPr="00CB1D41" w:rsidRDefault="00E245BB" w:rsidP="008F23E6">
      <w:pPr>
        <w:widowControl w:val="0"/>
        <w:autoSpaceDE w:val="0"/>
        <w:autoSpaceDN w:val="0"/>
        <w:spacing w:after="0" w:line="240" w:lineRule="auto"/>
        <w:jc w:val="both"/>
        <w:rPr>
          <w:rFonts w:ascii="Times New Roman" w:hAnsi="Times New Roman"/>
          <w:sz w:val="24"/>
          <w:szCs w:val="24"/>
        </w:rPr>
      </w:pPr>
      <w:r w:rsidRPr="00CB1D41">
        <w:rPr>
          <w:rFonts w:ascii="Times New Roman" w:hAnsi="Times New Roman"/>
          <w:sz w:val="24"/>
          <w:szCs w:val="24"/>
        </w:rPr>
        <w:t>b) F2 – Declarație pe proprie răspundere privind conformitatea documentelor</w:t>
      </w:r>
      <w:r w:rsidR="000008EE" w:rsidRPr="00CB1D41">
        <w:rPr>
          <w:rFonts w:ascii="Times New Roman" w:hAnsi="Times New Roman"/>
          <w:sz w:val="24"/>
          <w:szCs w:val="24"/>
        </w:rPr>
        <w:t xml:space="preserve"> și informațiilor prezentate,</w:t>
      </w:r>
      <w:r w:rsidR="00E05A48" w:rsidRPr="00CB1D41">
        <w:rPr>
          <w:rFonts w:ascii="Times New Roman" w:hAnsi="Times New Roman"/>
          <w:sz w:val="24"/>
          <w:szCs w:val="24"/>
        </w:rPr>
        <w:t xml:space="preserve"> </w:t>
      </w:r>
      <w:r w:rsidR="000008EE" w:rsidRPr="00CB1D41">
        <w:rPr>
          <w:rFonts w:ascii="Times New Roman" w:hAnsi="Times New Roman"/>
          <w:sz w:val="24"/>
          <w:szCs w:val="24"/>
        </w:rPr>
        <w:t xml:space="preserve">lipsa conflictului de interese și a </w:t>
      </w:r>
      <w:r w:rsidR="006507C7" w:rsidRPr="00CB1D41">
        <w:rPr>
          <w:rFonts w:ascii="Times New Roman" w:hAnsi="Times New Roman"/>
          <w:sz w:val="24"/>
          <w:szCs w:val="24"/>
        </w:rPr>
        <w:t>situațiilor de incompatibilitate;</w:t>
      </w:r>
    </w:p>
    <w:p w14:paraId="12FFE732" w14:textId="3591461D" w:rsidR="001F5507" w:rsidRPr="00CB1D41" w:rsidRDefault="001F5507" w:rsidP="008F23E6">
      <w:pPr>
        <w:widowControl w:val="0"/>
        <w:autoSpaceDE w:val="0"/>
        <w:autoSpaceDN w:val="0"/>
        <w:spacing w:after="0" w:line="240" w:lineRule="auto"/>
        <w:jc w:val="both"/>
        <w:rPr>
          <w:rFonts w:ascii="Times New Roman" w:hAnsi="Times New Roman"/>
          <w:sz w:val="24"/>
          <w:szCs w:val="24"/>
        </w:rPr>
      </w:pPr>
      <w:r w:rsidRPr="00CB1D41">
        <w:rPr>
          <w:rFonts w:ascii="Times New Roman" w:hAnsi="Times New Roman"/>
          <w:sz w:val="24"/>
          <w:szCs w:val="24"/>
        </w:rPr>
        <w:t xml:space="preserve">c) </w:t>
      </w:r>
      <w:r w:rsidR="00461008" w:rsidRPr="00CB1D41">
        <w:rPr>
          <w:rFonts w:ascii="Times New Roman" w:hAnsi="Times New Roman"/>
          <w:sz w:val="24"/>
          <w:szCs w:val="24"/>
        </w:rPr>
        <w:t xml:space="preserve">F3 </w:t>
      </w:r>
      <w:r w:rsidR="006507C7" w:rsidRPr="00CB1D41">
        <w:rPr>
          <w:rFonts w:ascii="Times New Roman" w:hAnsi="Times New Roman"/>
          <w:sz w:val="24"/>
          <w:szCs w:val="24"/>
        </w:rPr>
        <w:t>–</w:t>
      </w:r>
      <w:r w:rsidR="00461008" w:rsidRPr="00CB1D41">
        <w:rPr>
          <w:rFonts w:ascii="Times New Roman" w:hAnsi="Times New Roman"/>
          <w:sz w:val="24"/>
          <w:szCs w:val="24"/>
        </w:rPr>
        <w:t xml:space="preserve"> </w:t>
      </w:r>
      <w:r w:rsidR="006507C7" w:rsidRPr="00CB1D41">
        <w:rPr>
          <w:rFonts w:ascii="Times New Roman" w:hAnsi="Times New Roman"/>
          <w:sz w:val="24"/>
          <w:szCs w:val="24"/>
        </w:rPr>
        <w:t>Acordul cu privire la obținerea de date în vederea verificării informațiilor;</w:t>
      </w:r>
    </w:p>
    <w:p w14:paraId="638BA77F" w14:textId="0F65CA49" w:rsidR="00E05A48" w:rsidRPr="00CB1D41" w:rsidRDefault="00E05A48" w:rsidP="008F23E6">
      <w:pPr>
        <w:widowControl w:val="0"/>
        <w:autoSpaceDE w:val="0"/>
        <w:autoSpaceDN w:val="0"/>
        <w:spacing w:after="0" w:line="240" w:lineRule="auto"/>
        <w:jc w:val="both"/>
        <w:rPr>
          <w:rFonts w:ascii="Times New Roman" w:hAnsi="Times New Roman"/>
          <w:sz w:val="24"/>
          <w:szCs w:val="24"/>
        </w:rPr>
      </w:pPr>
      <w:r w:rsidRPr="00CB1D41">
        <w:rPr>
          <w:rFonts w:ascii="Times New Roman" w:hAnsi="Times New Roman"/>
          <w:sz w:val="24"/>
          <w:szCs w:val="24"/>
        </w:rPr>
        <w:t xml:space="preserve">d) F4 – Consimțământul de prelucrare </w:t>
      </w:r>
      <w:r w:rsidR="00C070BF" w:rsidRPr="00CB1D41">
        <w:rPr>
          <w:rFonts w:ascii="Times New Roman" w:hAnsi="Times New Roman"/>
          <w:sz w:val="24"/>
          <w:szCs w:val="24"/>
        </w:rPr>
        <w:t>a datelor cu caracter personal;</w:t>
      </w:r>
    </w:p>
    <w:p w14:paraId="6975FFE3" w14:textId="3BD79C41" w:rsidR="00C070BF" w:rsidRPr="00CB1D41" w:rsidRDefault="00C070BF" w:rsidP="008F23E6">
      <w:pPr>
        <w:widowControl w:val="0"/>
        <w:autoSpaceDE w:val="0"/>
        <w:autoSpaceDN w:val="0"/>
        <w:spacing w:after="0" w:line="240" w:lineRule="auto"/>
        <w:jc w:val="both"/>
        <w:rPr>
          <w:rFonts w:ascii="Times New Roman" w:hAnsi="Times New Roman"/>
          <w:sz w:val="24"/>
          <w:szCs w:val="24"/>
        </w:rPr>
      </w:pPr>
      <w:r w:rsidRPr="00CB1D41">
        <w:rPr>
          <w:rFonts w:ascii="Times New Roman" w:hAnsi="Times New Roman"/>
          <w:sz w:val="24"/>
          <w:szCs w:val="24"/>
        </w:rPr>
        <w:t>e) F5 – Declarația de interese.</w:t>
      </w:r>
    </w:p>
    <w:p w14:paraId="35A6E490" w14:textId="77777777" w:rsidR="00FF576E" w:rsidRPr="00CB1D41" w:rsidRDefault="00FF576E" w:rsidP="008F23E6">
      <w:pPr>
        <w:widowControl w:val="0"/>
        <w:autoSpaceDE w:val="0"/>
        <w:autoSpaceDN w:val="0"/>
        <w:spacing w:after="0" w:line="240" w:lineRule="auto"/>
        <w:jc w:val="both"/>
        <w:rPr>
          <w:rFonts w:ascii="Times New Roman" w:hAnsi="Times New Roman"/>
          <w:sz w:val="24"/>
          <w:szCs w:val="24"/>
        </w:rPr>
      </w:pPr>
    </w:p>
    <w:p w14:paraId="41DF550E" w14:textId="2976F33E" w:rsidR="00FF576E" w:rsidRPr="0059422B" w:rsidRDefault="00E24C34" w:rsidP="008F23E6">
      <w:pPr>
        <w:widowControl w:val="0"/>
        <w:autoSpaceDE w:val="0"/>
        <w:autoSpaceDN w:val="0"/>
        <w:spacing w:after="0" w:line="240" w:lineRule="auto"/>
        <w:jc w:val="both"/>
        <w:rPr>
          <w:rFonts w:ascii="Times New Roman" w:hAnsi="Times New Roman"/>
          <w:sz w:val="24"/>
          <w:szCs w:val="24"/>
        </w:rPr>
      </w:pPr>
      <w:r w:rsidRPr="00B12D48">
        <w:rPr>
          <w:rFonts w:ascii="Times New Roman" w:hAnsi="Times New Roman"/>
          <w:sz w:val="24"/>
          <w:szCs w:val="24"/>
        </w:rPr>
        <w:t>Modelele de formulare pot fi descărcate de pe paginile web:</w:t>
      </w:r>
      <w:r w:rsidRPr="00B12D48">
        <w:rPr>
          <w:rFonts w:ascii="Times New Roman" w:hAnsi="Times New Roman"/>
          <w:color w:val="EE0000"/>
          <w:sz w:val="24"/>
          <w:szCs w:val="24"/>
        </w:rPr>
        <w:t xml:space="preserve"> </w:t>
      </w:r>
      <w:hyperlink r:id="rId16" w:history="1">
        <w:r w:rsidR="00736488" w:rsidRPr="00B12D48">
          <w:rPr>
            <w:rStyle w:val="Hyperlink"/>
            <w:rFonts w:ascii="Times New Roman" w:hAnsi="Times New Roman"/>
            <w:sz w:val="24"/>
            <w:szCs w:val="24"/>
          </w:rPr>
          <w:t>www.cjsm.ro</w:t>
        </w:r>
      </w:hyperlink>
      <w:r w:rsidR="00736488" w:rsidRPr="00B12D48">
        <w:rPr>
          <w:rFonts w:ascii="Times New Roman" w:hAnsi="Times New Roman"/>
          <w:sz w:val="24"/>
          <w:szCs w:val="24"/>
        </w:rPr>
        <w:t xml:space="preserve"> și </w:t>
      </w:r>
      <w:hyperlink r:id="rId17" w:history="1">
        <w:r w:rsidR="00B74393" w:rsidRPr="00B12D48">
          <w:rPr>
            <w:rStyle w:val="Hyperlink"/>
            <w:rFonts w:ascii="Times New Roman" w:hAnsi="Times New Roman"/>
            <w:sz w:val="24"/>
            <w:szCs w:val="24"/>
          </w:rPr>
          <w:t>www.aeroportulsatumare.ro</w:t>
        </w:r>
      </w:hyperlink>
      <w:r w:rsidR="00B74393" w:rsidRPr="00B12D48">
        <w:t xml:space="preserve"> </w:t>
      </w:r>
    </w:p>
    <w:p w14:paraId="5D54EF9D" w14:textId="77777777" w:rsidR="00964381" w:rsidRPr="00B12D48" w:rsidRDefault="00964381" w:rsidP="008F23E6">
      <w:pPr>
        <w:widowControl w:val="0"/>
        <w:autoSpaceDE w:val="0"/>
        <w:autoSpaceDN w:val="0"/>
        <w:spacing w:after="0" w:line="240" w:lineRule="auto"/>
        <w:jc w:val="both"/>
        <w:rPr>
          <w:rFonts w:ascii="Times New Roman" w:hAnsi="Times New Roman"/>
          <w:sz w:val="24"/>
          <w:szCs w:val="24"/>
        </w:rPr>
      </w:pPr>
    </w:p>
    <w:p w14:paraId="25423CD4" w14:textId="7609497B" w:rsidR="000D173A" w:rsidRPr="00B12D48" w:rsidRDefault="000D173A" w:rsidP="008F23E6">
      <w:pPr>
        <w:widowControl w:val="0"/>
        <w:autoSpaceDE w:val="0"/>
        <w:autoSpaceDN w:val="0"/>
        <w:spacing w:after="0" w:line="240" w:lineRule="auto"/>
        <w:jc w:val="both"/>
        <w:rPr>
          <w:rFonts w:ascii="Times New Roman" w:hAnsi="Times New Roman"/>
          <w:b/>
          <w:bCs/>
          <w:sz w:val="24"/>
          <w:szCs w:val="24"/>
        </w:rPr>
      </w:pPr>
      <w:r w:rsidRPr="00B12D48">
        <w:rPr>
          <w:rFonts w:ascii="Times New Roman" w:hAnsi="Times New Roman"/>
          <w:b/>
          <w:bCs/>
          <w:sz w:val="24"/>
          <w:szCs w:val="24"/>
        </w:rPr>
        <w:t>ALTE INFORMAȚII</w:t>
      </w:r>
    </w:p>
    <w:p w14:paraId="7C006490" w14:textId="77777777" w:rsidR="000D173A" w:rsidRPr="00B12D48" w:rsidRDefault="000D173A" w:rsidP="008F23E6">
      <w:pPr>
        <w:widowControl w:val="0"/>
        <w:autoSpaceDE w:val="0"/>
        <w:autoSpaceDN w:val="0"/>
        <w:spacing w:after="0" w:line="240" w:lineRule="auto"/>
        <w:jc w:val="both"/>
        <w:rPr>
          <w:rFonts w:ascii="Times New Roman" w:hAnsi="Times New Roman"/>
          <w:sz w:val="24"/>
          <w:szCs w:val="24"/>
        </w:rPr>
      </w:pPr>
    </w:p>
    <w:p w14:paraId="5A048AB2" w14:textId="4AB13B45" w:rsidR="000D173A" w:rsidRPr="00B12D48" w:rsidRDefault="000D173A" w:rsidP="008F23E6">
      <w:pPr>
        <w:widowControl w:val="0"/>
        <w:autoSpaceDE w:val="0"/>
        <w:autoSpaceDN w:val="0"/>
        <w:spacing w:after="0" w:line="240" w:lineRule="auto"/>
        <w:jc w:val="both"/>
        <w:rPr>
          <w:rFonts w:ascii="Times New Roman" w:hAnsi="Times New Roman"/>
          <w:b/>
          <w:bCs/>
          <w:sz w:val="24"/>
          <w:szCs w:val="24"/>
        </w:rPr>
      </w:pPr>
      <w:r w:rsidRPr="00B12D48">
        <w:rPr>
          <w:rFonts w:ascii="Times New Roman" w:hAnsi="Times New Roman"/>
          <w:b/>
          <w:bCs/>
          <w:sz w:val="24"/>
          <w:szCs w:val="24"/>
        </w:rPr>
        <w:t>a) Comunicarea cu candidații</w:t>
      </w:r>
    </w:p>
    <w:p w14:paraId="525145B9" w14:textId="2FFFFC40" w:rsidR="00DF071E" w:rsidRPr="00B12D48" w:rsidRDefault="00DF071E" w:rsidP="008F23E6">
      <w:pPr>
        <w:pStyle w:val="BodyText"/>
        <w:ind w:right="130"/>
        <w:jc w:val="both"/>
        <w:rPr>
          <w:rFonts w:ascii="Times New Roman" w:hAnsi="Times New Roman" w:cs="Times New Roman"/>
        </w:rPr>
      </w:pPr>
      <w:r w:rsidRPr="00B12D48">
        <w:rPr>
          <w:rFonts w:ascii="Times New Roman" w:hAnsi="Times New Roman" w:cs="Times New Roman"/>
        </w:rPr>
        <w:t xml:space="preserve">Pe întreg parcursul acestui proces de selecție, comunicarea cu candidații se va face prin mijloace electronice. Lista lungă, lista scurtă și propunerile de nominalizare au caracter confidențial și nu vor fi publicate; rezultatele obținute de candidați pe fiecare din etapele procesului de selecție le vor fi comunicate acestora individual în modalitățile descrise mai sus. Nu </w:t>
      </w:r>
      <w:r w:rsidR="001A58FC" w:rsidRPr="00B12D48">
        <w:rPr>
          <w:rFonts w:ascii="Times New Roman" w:hAnsi="Times New Roman" w:cs="Times New Roman"/>
        </w:rPr>
        <w:t>se vor</w:t>
      </w:r>
      <w:r w:rsidRPr="00B12D48">
        <w:rPr>
          <w:rFonts w:ascii="Times New Roman" w:hAnsi="Times New Roman" w:cs="Times New Roman"/>
        </w:rPr>
        <w:t xml:space="preserve"> transmite candidaților punctajele obținute, deoarece acestea sunt relevante în ansamblu și nu individual, în schimb </w:t>
      </w:r>
      <w:r w:rsidR="001A58FC" w:rsidRPr="00B12D48">
        <w:rPr>
          <w:rFonts w:ascii="Times New Roman" w:hAnsi="Times New Roman" w:cs="Times New Roman"/>
        </w:rPr>
        <w:t>vor fi</w:t>
      </w:r>
      <w:r w:rsidRPr="00B12D48">
        <w:rPr>
          <w:rFonts w:ascii="Times New Roman" w:hAnsi="Times New Roman" w:cs="Times New Roman"/>
        </w:rPr>
        <w:t xml:space="preserve"> inform</w:t>
      </w:r>
      <w:r w:rsidR="001A58FC" w:rsidRPr="00B12D48">
        <w:rPr>
          <w:rFonts w:ascii="Times New Roman" w:hAnsi="Times New Roman" w:cs="Times New Roman"/>
        </w:rPr>
        <w:t xml:space="preserve">ați </w:t>
      </w:r>
      <w:r w:rsidRPr="00B12D48">
        <w:rPr>
          <w:rFonts w:ascii="Times New Roman" w:hAnsi="Times New Roman" w:cs="Times New Roman"/>
        </w:rPr>
        <w:t>despre deciziile luate referitor la candidatura lor pe fiecare etapă a procesului de rerutare. Rezultatele finale vor fi comunicate candidaților după ce decidenții vor transmi</w:t>
      </w:r>
      <w:r w:rsidR="001A58FC" w:rsidRPr="00B12D48">
        <w:rPr>
          <w:rFonts w:ascii="Times New Roman" w:hAnsi="Times New Roman" w:cs="Times New Roman"/>
        </w:rPr>
        <w:t xml:space="preserve">te </w:t>
      </w:r>
      <w:r w:rsidR="009D7997" w:rsidRPr="00B12D48">
        <w:rPr>
          <w:rFonts w:ascii="Times New Roman" w:hAnsi="Times New Roman" w:cs="Times New Roman"/>
        </w:rPr>
        <w:t>acestea</w:t>
      </w:r>
      <w:r w:rsidRPr="00B12D48">
        <w:rPr>
          <w:rFonts w:ascii="Times New Roman" w:hAnsi="Times New Roman" w:cs="Times New Roman"/>
        </w:rPr>
        <w:t xml:space="preserve"> în mod formal.</w:t>
      </w:r>
    </w:p>
    <w:p w14:paraId="78A445E9" w14:textId="3120D160" w:rsidR="009D7997" w:rsidRPr="00B12D48" w:rsidRDefault="009D7997" w:rsidP="008F23E6">
      <w:pPr>
        <w:pStyle w:val="BodyText"/>
        <w:ind w:right="136"/>
        <w:jc w:val="both"/>
        <w:rPr>
          <w:rFonts w:ascii="Times New Roman" w:hAnsi="Times New Roman" w:cs="Times New Roman"/>
          <w:b/>
          <w:bCs/>
        </w:rPr>
      </w:pPr>
      <w:r w:rsidRPr="00B12D48">
        <w:rPr>
          <w:rFonts w:ascii="Times New Roman" w:hAnsi="Times New Roman" w:cs="Times New Roman"/>
          <w:b/>
          <w:bCs/>
        </w:rPr>
        <w:t>b) Protecția datelor personale</w:t>
      </w:r>
    </w:p>
    <w:p w14:paraId="37E4276A" w14:textId="77777777" w:rsidR="00A836C0" w:rsidRPr="00B12D48" w:rsidRDefault="00A836C0" w:rsidP="008F23E6">
      <w:pPr>
        <w:pStyle w:val="BodyText"/>
        <w:ind w:right="137"/>
        <w:jc w:val="both"/>
        <w:rPr>
          <w:rFonts w:ascii="Times New Roman" w:hAnsi="Times New Roman" w:cs="Times New Roman"/>
        </w:rPr>
      </w:pPr>
      <w:r w:rsidRPr="00B12D48">
        <w:rPr>
          <w:rFonts w:ascii="Times New Roman" w:hAnsi="Times New Roman" w:cs="Times New Roman"/>
        </w:rPr>
        <w:t>Acest proces de recrutare și selecție descris în detaliu mai sus, se va desfășura conform Regulamentului (UE) 2016/679 privind protecția persoanelor fizice în ceea ce privește prelucrarea datelor cu caracter personal.</w:t>
      </w:r>
    </w:p>
    <w:p w14:paraId="78E13208" w14:textId="77777777" w:rsidR="006B31B5" w:rsidRPr="00B12D48" w:rsidRDefault="006B31B5" w:rsidP="008F23E6">
      <w:pPr>
        <w:pStyle w:val="BodyText"/>
        <w:ind w:right="136"/>
        <w:jc w:val="both"/>
        <w:rPr>
          <w:rFonts w:ascii="Times New Roman" w:hAnsi="Times New Roman" w:cs="Times New Roman"/>
          <w:b/>
          <w:bCs/>
        </w:rPr>
      </w:pPr>
    </w:p>
    <w:p w14:paraId="0FE6977C" w14:textId="13846BBF" w:rsidR="005D0C95" w:rsidRPr="00B12D48" w:rsidRDefault="00F50AD3" w:rsidP="008F23E6">
      <w:pPr>
        <w:widowControl w:val="0"/>
        <w:autoSpaceDE w:val="0"/>
        <w:autoSpaceDN w:val="0"/>
        <w:spacing w:after="0" w:line="240" w:lineRule="auto"/>
        <w:jc w:val="both"/>
        <w:rPr>
          <w:rFonts w:ascii="Times New Roman" w:hAnsi="Times New Roman"/>
          <w:b/>
          <w:bCs/>
          <w:color w:val="000000"/>
          <w:sz w:val="24"/>
        </w:rPr>
      </w:pPr>
      <w:r w:rsidRPr="00B12D48">
        <w:rPr>
          <w:rFonts w:ascii="Times New Roman" w:hAnsi="Times New Roman"/>
          <w:b/>
          <w:bCs/>
          <w:color w:val="000000"/>
          <w:sz w:val="24"/>
        </w:rPr>
        <w:t>INFORMAȚII SUPLIMENTARE</w:t>
      </w:r>
    </w:p>
    <w:p w14:paraId="059045C1" w14:textId="05A7E2FD" w:rsidR="00F50AD3" w:rsidRPr="00B12D48" w:rsidRDefault="00DF79B8" w:rsidP="008F23E6">
      <w:pPr>
        <w:widowControl w:val="0"/>
        <w:autoSpaceDE w:val="0"/>
        <w:autoSpaceDN w:val="0"/>
        <w:spacing w:after="0" w:line="240" w:lineRule="auto"/>
        <w:jc w:val="both"/>
        <w:rPr>
          <w:rFonts w:ascii="Times New Roman" w:hAnsi="Times New Roman"/>
          <w:sz w:val="24"/>
        </w:rPr>
      </w:pPr>
      <w:r w:rsidRPr="00B12D48">
        <w:rPr>
          <w:rFonts w:ascii="Times New Roman" w:hAnsi="Times New Roman"/>
          <w:color w:val="000000"/>
          <w:sz w:val="24"/>
        </w:rPr>
        <w:t>Informații suplimentare se pot obține la tel.: 0261 805 113</w:t>
      </w:r>
      <w:r w:rsidR="00593742" w:rsidRPr="00B12D48">
        <w:rPr>
          <w:rFonts w:ascii="Times New Roman" w:hAnsi="Times New Roman"/>
          <w:color w:val="000000"/>
          <w:sz w:val="24"/>
        </w:rPr>
        <w:t xml:space="preserve"> sau la adresa de </w:t>
      </w:r>
      <w:r w:rsidR="00593742" w:rsidRPr="00B12D48">
        <w:rPr>
          <w:rFonts w:ascii="Times New Roman" w:hAnsi="Times New Roman"/>
          <w:sz w:val="24"/>
        </w:rPr>
        <w:t>e</w:t>
      </w:r>
      <w:r w:rsidR="003B70BD" w:rsidRPr="00B12D48">
        <w:rPr>
          <w:rFonts w:ascii="Times New Roman" w:hAnsi="Times New Roman"/>
          <w:sz w:val="24"/>
        </w:rPr>
        <w:t>-</w:t>
      </w:r>
      <w:r w:rsidR="00593742" w:rsidRPr="00B12D48">
        <w:rPr>
          <w:rFonts w:ascii="Times New Roman" w:hAnsi="Times New Roman"/>
          <w:sz w:val="24"/>
        </w:rPr>
        <w:t xml:space="preserve">mail: </w:t>
      </w:r>
      <w:r w:rsidR="003B70BD" w:rsidRPr="00B12D48">
        <w:rPr>
          <w:rFonts w:ascii="Times New Roman" w:hAnsi="Times New Roman"/>
          <w:sz w:val="24"/>
        </w:rPr>
        <w:t>csncjsm@gmail.com</w:t>
      </w:r>
    </w:p>
    <w:p w14:paraId="544F5EE1" w14:textId="77777777" w:rsidR="00DF6422" w:rsidRPr="0059422B" w:rsidRDefault="00DF6422" w:rsidP="008F23E6">
      <w:pPr>
        <w:widowControl w:val="0"/>
        <w:autoSpaceDE w:val="0"/>
        <w:autoSpaceDN w:val="0"/>
        <w:spacing w:after="0" w:line="240" w:lineRule="auto"/>
        <w:jc w:val="both"/>
        <w:rPr>
          <w:rFonts w:ascii="Times New Roman" w:hAnsi="Times New Roman"/>
          <w:sz w:val="24"/>
        </w:rPr>
      </w:pPr>
    </w:p>
    <w:p w14:paraId="5FB5B3D2" w14:textId="77777777" w:rsidR="001E0864" w:rsidRPr="0059422B" w:rsidRDefault="001E0864" w:rsidP="008F23E6">
      <w:pPr>
        <w:widowControl w:val="0"/>
        <w:autoSpaceDE w:val="0"/>
        <w:autoSpaceDN w:val="0"/>
        <w:spacing w:after="0" w:line="240" w:lineRule="auto"/>
        <w:jc w:val="both"/>
        <w:rPr>
          <w:rFonts w:ascii="Times New Roman" w:hAnsi="Times New Roman"/>
          <w:sz w:val="24"/>
        </w:rPr>
      </w:pPr>
    </w:p>
    <w:p w14:paraId="49D1C052"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3FF0DD43"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431E4866"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6875F872"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0F106D48"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3A152E6F"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62FC5B9F"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5679E5FA" w14:textId="77777777" w:rsidR="005C1DBB" w:rsidRDefault="005C1DBB" w:rsidP="008F23E6">
      <w:pPr>
        <w:widowControl w:val="0"/>
        <w:autoSpaceDE w:val="0"/>
        <w:autoSpaceDN w:val="0"/>
        <w:spacing w:after="0" w:line="240" w:lineRule="auto"/>
        <w:jc w:val="both"/>
        <w:rPr>
          <w:rFonts w:ascii="Times New Roman" w:hAnsi="Times New Roman"/>
          <w:sz w:val="24"/>
        </w:rPr>
      </w:pPr>
    </w:p>
    <w:p w14:paraId="7D858E5D"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0A454DF9"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15D3D137"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02835004"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00F3051C"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54C41922"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194FB1AA"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6AF1C9A7"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0C57E4C3" w14:textId="77777777" w:rsidR="0059422B" w:rsidRDefault="0059422B" w:rsidP="008F23E6">
      <w:pPr>
        <w:widowControl w:val="0"/>
        <w:autoSpaceDE w:val="0"/>
        <w:autoSpaceDN w:val="0"/>
        <w:spacing w:after="0" w:line="240" w:lineRule="auto"/>
        <w:jc w:val="both"/>
        <w:rPr>
          <w:rFonts w:ascii="Times New Roman" w:hAnsi="Times New Roman"/>
          <w:sz w:val="24"/>
        </w:rPr>
      </w:pPr>
    </w:p>
    <w:p w14:paraId="6155E4BF" w14:textId="77777777" w:rsidR="0059422B" w:rsidRPr="0059422B" w:rsidRDefault="0059422B" w:rsidP="008F23E6">
      <w:pPr>
        <w:widowControl w:val="0"/>
        <w:autoSpaceDE w:val="0"/>
        <w:autoSpaceDN w:val="0"/>
        <w:spacing w:after="0" w:line="240" w:lineRule="auto"/>
        <w:jc w:val="both"/>
        <w:rPr>
          <w:rFonts w:ascii="Times New Roman" w:hAnsi="Times New Roman"/>
          <w:sz w:val="24"/>
        </w:rPr>
      </w:pPr>
    </w:p>
    <w:p w14:paraId="34EA6CDC"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76022D27"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1084F732"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5EA7288C" w14:textId="77777777" w:rsidR="005C1DBB" w:rsidRPr="0059422B" w:rsidRDefault="005C1DBB" w:rsidP="008F23E6">
      <w:pPr>
        <w:widowControl w:val="0"/>
        <w:autoSpaceDE w:val="0"/>
        <w:autoSpaceDN w:val="0"/>
        <w:spacing w:after="0" w:line="240" w:lineRule="auto"/>
        <w:jc w:val="both"/>
        <w:rPr>
          <w:rFonts w:ascii="Times New Roman" w:hAnsi="Times New Roman"/>
          <w:sz w:val="24"/>
        </w:rPr>
      </w:pPr>
    </w:p>
    <w:p w14:paraId="527E0C99" w14:textId="77777777" w:rsidR="00DF6422" w:rsidRPr="0059422B" w:rsidRDefault="00DF6422" w:rsidP="008F23E6">
      <w:pPr>
        <w:widowControl w:val="0"/>
        <w:autoSpaceDE w:val="0"/>
        <w:autoSpaceDN w:val="0"/>
        <w:spacing w:after="0" w:line="240" w:lineRule="auto"/>
        <w:jc w:val="both"/>
        <w:rPr>
          <w:rFonts w:ascii="Times New Roman" w:hAnsi="Times New Roman"/>
          <w:sz w:val="24"/>
        </w:rPr>
      </w:pPr>
    </w:p>
    <w:p w14:paraId="16C8DE82" w14:textId="0495259D" w:rsidR="00E848BF" w:rsidRPr="00B12D48" w:rsidRDefault="00035DC9" w:rsidP="008F23E6">
      <w:pPr>
        <w:widowControl w:val="0"/>
        <w:autoSpaceDE w:val="0"/>
        <w:autoSpaceDN w:val="0"/>
        <w:spacing w:after="0" w:line="240" w:lineRule="auto"/>
        <w:jc w:val="both"/>
        <w:rPr>
          <w:rFonts w:ascii="Times New Roman" w:hAnsi="Times New Roman"/>
          <w:b/>
          <w:bCs/>
          <w:sz w:val="24"/>
        </w:rPr>
      </w:pPr>
      <w:r w:rsidRPr="00B12D48">
        <w:rPr>
          <w:rFonts w:ascii="Times New Roman" w:hAnsi="Times New Roman"/>
          <w:b/>
          <w:bCs/>
          <w:sz w:val="24"/>
        </w:rPr>
        <w:lastRenderedPageBreak/>
        <w:t>FORMULAR F1</w:t>
      </w:r>
    </w:p>
    <w:p w14:paraId="09CD51A3" w14:textId="77777777" w:rsidR="00D75D0D" w:rsidRDefault="00D75D0D" w:rsidP="008F23E6">
      <w:pPr>
        <w:widowControl w:val="0"/>
        <w:autoSpaceDE w:val="0"/>
        <w:autoSpaceDN w:val="0"/>
        <w:spacing w:after="0" w:line="240" w:lineRule="auto"/>
        <w:jc w:val="center"/>
        <w:rPr>
          <w:rFonts w:ascii="Times New Roman" w:hAnsi="Times New Roman"/>
          <w:b/>
          <w:bCs/>
          <w:sz w:val="24"/>
        </w:rPr>
      </w:pPr>
    </w:p>
    <w:p w14:paraId="369259A9" w14:textId="0BB06989" w:rsidR="00E848BF" w:rsidRDefault="00E848BF" w:rsidP="008F23E6">
      <w:pPr>
        <w:widowControl w:val="0"/>
        <w:autoSpaceDE w:val="0"/>
        <w:autoSpaceDN w:val="0"/>
        <w:spacing w:after="0" w:line="240" w:lineRule="auto"/>
        <w:jc w:val="center"/>
        <w:rPr>
          <w:rFonts w:ascii="Times New Roman" w:hAnsi="Times New Roman"/>
          <w:b/>
          <w:bCs/>
          <w:sz w:val="24"/>
        </w:rPr>
      </w:pPr>
      <w:r w:rsidRPr="00B12D48">
        <w:rPr>
          <w:rFonts w:ascii="Times New Roman" w:hAnsi="Times New Roman"/>
          <w:b/>
          <w:bCs/>
          <w:sz w:val="24"/>
        </w:rPr>
        <w:t>CERERE DE ÎNSCRIERE</w:t>
      </w:r>
    </w:p>
    <w:p w14:paraId="3281F8A9" w14:textId="77777777" w:rsidR="00D75D0D" w:rsidRPr="00B12D48" w:rsidRDefault="00D75D0D" w:rsidP="008F23E6">
      <w:pPr>
        <w:widowControl w:val="0"/>
        <w:autoSpaceDE w:val="0"/>
        <w:autoSpaceDN w:val="0"/>
        <w:spacing w:after="0" w:line="240" w:lineRule="auto"/>
        <w:jc w:val="center"/>
        <w:rPr>
          <w:rFonts w:ascii="Times New Roman" w:hAnsi="Times New Roman"/>
          <w:b/>
          <w:bCs/>
          <w:sz w:val="24"/>
        </w:rPr>
      </w:pPr>
    </w:p>
    <w:p w14:paraId="25E96DF0" w14:textId="77777777" w:rsidR="00156D37" w:rsidRPr="00B12D48" w:rsidRDefault="00E848BF" w:rsidP="008F23E6">
      <w:pPr>
        <w:pStyle w:val="NoSpacing"/>
        <w:jc w:val="both"/>
        <w:rPr>
          <w:rFonts w:ascii="Times New Roman" w:hAnsi="Times New Roman"/>
          <w:b/>
          <w:bCs/>
          <w:sz w:val="24"/>
          <w:lang w:val="ro-RO"/>
        </w:rPr>
      </w:pPr>
      <w:r w:rsidRPr="00B12D48">
        <w:rPr>
          <w:rFonts w:ascii="Times New Roman" w:hAnsi="Times New Roman"/>
          <w:b/>
          <w:bCs/>
          <w:sz w:val="24"/>
          <w:lang w:val="ro-RO"/>
        </w:rPr>
        <w:tab/>
      </w:r>
    </w:p>
    <w:p w14:paraId="6F08406A" w14:textId="07E1899C" w:rsidR="00E848BF" w:rsidRPr="00B12D48" w:rsidRDefault="00E848BF" w:rsidP="008F23E6">
      <w:pPr>
        <w:pStyle w:val="NoSpacing"/>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Subsemnatul ______________________________</w:t>
      </w:r>
      <w:r w:rsidR="00502A78" w:rsidRPr="00B12D48">
        <w:rPr>
          <w:rFonts w:ascii="Times New Roman" w:hAnsi="Times New Roman" w:cs="Times New Roman"/>
          <w:sz w:val="24"/>
          <w:szCs w:val="24"/>
          <w:lang w:val="ro-RO"/>
        </w:rPr>
        <w:t xml:space="preserve">, </w:t>
      </w:r>
      <w:r w:rsidR="00AD0D34" w:rsidRPr="00B12D48">
        <w:rPr>
          <w:rFonts w:ascii="Times New Roman" w:hAnsi="Times New Roman" w:cs="Times New Roman"/>
          <w:sz w:val="24"/>
          <w:szCs w:val="24"/>
          <w:lang w:val="ro-RO"/>
        </w:rPr>
        <w:t xml:space="preserve">în calitate de participant la procesul de selecție, cunoscând că falsul în declarații este pedepsit în conformitate cu art. 326 din Codul Penal și înțelegând că orice omisiune sau incorectitudine în prezentarea informațiilor constituie fals </w:t>
      </w:r>
      <w:r w:rsidR="00116EE5" w:rsidRPr="00B12D48">
        <w:rPr>
          <w:rFonts w:ascii="Times New Roman" w:hAnsi="Times New Roman" w:cs="Times New Roman"/>
          <w:sz w:val="24"/>
          <w:szCs w:val="24"/>
          <w:lang w:val="ro-RO"/>
        </w:rPr>
        <w:t>î</w:t>
      </w:r>
      <w:r w:rsidR="00AD0D34" w:rsidRPr="00B12D48">
        <w:rPr>
          <w:rFonts w:ascii="Times New Roman" w:hAnsi="Times New Roman" w:cs="Times New Roman"/>
          <w:sz w:val="24"/>
          <w:szCs w:val="24"/>
          <w:lang w:val="ro-RO"/>
        </w:rPr>
        <w:t>n declarații și este pedepsită conform legii, declar prin prezenta, pe propria răspundere, următoarele:</w:t>
      </w:r>
    </w:p>
    <w:p w14:paraId="43DAA385" w14:textId="77777777" w:rsidR="00F210D6" w:rsidRPr="00B12D48" w:rsidRDefault="00F210D6" w:rsidP="008F23E6">
      <w:pPr>
        <w:pStyle w:val="NoSpacing"/>
        <w:jc w:val="both"/>
        <w:rPr>
          <w:rFonts w:ascii="Times New Roman" w:hAnsi="Times New Roman" w:cs="Times New Roman"/>
          <w:sz w:val="24"/>
          <w:szCs w:val="24"/>
          <w:lang w:val="ro-RO"/>
        </w:rPr>
      </w:pPr>
    </w:p>
    <w:p w14:paraId="28F6F4F2" w14:textId="77777777" w:rsidR="005209A5" w:rsidRPr="00B12D48" w:rsidRDefault="005209A5" w:rsidP="008F23E6">
      <w:pPr>
        <w:pStyle w:val="NoSpacing"/>
        <w:jc w:val="both"/>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2605"/>
        <w:gridCol w:w="2880"/>
        <w:gridCol w:w="1260"/>
        <w:gridCol w:w="3309"/>
      </w:tblGrid>
      <w:tr w:rsidR="004115A7" w:rsidRPr="00B12D48" w14:paraId="1DD13CFE" w14:textId="77777777" w:rsidTr="004115A7">
        <w:tc>
          <w:tcPr>
            <w:tcW w:w="10054" w:type="dxa"/>
            <w:gridSpan w:val="4"/>
          </w:tcPr>
          <w:p w14:paraId="5F56BE59" w14:textId="00C597A6" w:rsidR="004115A7" w:rsidRPr="00B12D48" w:rsidRDefault="00A60410" w:rsidP="008F23E6">
            <w:pPr>
              <w:widowControl w:val="0"/>
              <w:autoSpaceDE w:val="0"/>
              <w:autoSpaceDN w:val="0"/>
              <w:spacing w:after="0" w:line="240" w:lineRule="auto"/>
              <w:jc w:val="center"/>
              <w:rPr>
                <w:b/>
                <w:bCs/>
                <w:sz w:val="24"/>
              </w:rPr>
            </w:pPr>
            <w:r w:rsidRPr="00B12D48">
              <w:rPr>
                <w:b/>
                <w:bCs/>
                <w:sz w:val="24"/>
              </w:rPr>
              <w:t>DATE DE CONTACT</w:t>
            </w:r>
          </w:p>
        </w:tc>
      </w:tr>
      <w:tr w:rsidR="002210CE" w:rsidRPr="00B12D48" w14:paraId="2DF23579" w14:textId="77777777" w:rsidTr="002210CE">
        <w:tc>
          <w:tcPr>
            <w:tcW w:w="2605" w:type="dxa"/>
          </w:tcPr>
          <w:p w14:paraId="71E01DFB" w14:textId="77777777" w:rsidR="002210CE" w:rsidRPr="00B12D48" w:rsidRDefault="002210CE" w:rsidP="008F23E6">
            <w:pPr>
              <w:widowControl w:val="0"/>
              <w:autoSpaceDE w:val="0"/>
              <w:autoSpaceDN w:val="0"/>
              <w:spacing w:after="0" w:line="240" w:lineRule="auto"/>
              <w:jc w:val="both"/>
              <w:rPr>
                <w:b/>
                <w:bCs/>
                <w:sz w:val="24"/>
              </w:rPr>
            </w:pPr>
            <w:r w:rsidRPr="00B12D48">
              <w:rPr>
                <w:b/>
                <w:bCs/>
                <w:sz w:val="24"/>
              </w:rPr>
              <w:t>Nume și prenume</w:t>
            </w:r>
          </w:p>
        </w:tc>
        <w:tc>
          <w:tcPr>
            <w:tcW w:w="7449" w:type="dxa"/>
            <w:gridSpan w:val="3"/>
          </w:tcPr>
          <w:p w14:paraId="7F1D9BE2" w14:textId="4CD065D9" w:rsidR="002210CE" w:rsidRPr="00B12D48" w:rsidRDefault="002210CE" w:rsidP="008F23E6">
            <w:pPr>
              <w:widowControl w:val="0"/>
              <w:autoSpaceDE w:val="0"/>
              <w:autoSpaceDN w:val="0"/>
              <w:spacing w:after="0" w:line="240" w:lineRule="auto"/>
              <w:jc w:val="both"/>
              <w:rPr>
                <w:sz w:val="24"/>
              </w:rPr>
            </w:pPr>
          </w:p>
        </w:tc>
      </w:tr>
      <w:tr w:rsidR="00DB7238" w:rsidRPr="00B12D48" w14:paraId="7B99CB32" w14:textId="77777777" w:rsidTr="00DB7238">
        <w:tc>
          <w:tcPr>
            <w:tcW w:w="2605" w:type="dxa"/>
          </w:tcPr>
          <w:p w14:paraId="4A0924DC" w14:textId="77777777" w:rsidR="00DB7238" w:rsidRPr="00B12D48" w:rsidRDefault="00DB7238" w:rsidP="008F23E6">
            <w:pPr>
              <w:widowControl w:val="0"/>
              <w:autoSpaceDE w:val="0"/>
              <w:autoSpaceDN w:val="0"/>
              <w:spacing w:after="0" w:line="240" w:lineRule="auto"/>
              <w:jc w:val="both"/>
              <w:rPr>
                <w:b/>
                <w:bCs/>
                <w:sz w:val="24"/>
              </w:rPr>
            </w:pPr>
            <w:r w:rsidRPr="00B12D48">
              <w:rPr>
                <w:b/>
                <w:bCs/>
                <w:sz w:val="24"/>
              </w:rPr>
              <w:t>Telefon</w:t>
            </w:r>
          </w:p>
        </w:tc>
        <w:tc>
          <w:tcPr>
            <w:tcW w:w="2880" w:type="dxa"/>
          </w:tcPr>
          <w:p w14:paraId="07097A37" w14:textId="77777777" w:rsidR="00DB7238" w:rsidRPr="00B12D48" w:rsidRDefault="00DB7238" w:rsidP="008F23E6">
            <w:pPr>
              <w:widowControl w:val="0"/>
              <w:autoSpaceDE w:val="0"/>
              <w:autoSpaceDN w:val="0"/>
              <w:spacing w:after="0" w:line="240" w:lineRule="auto"/>
              <w:jc w:val="both"/>
              <w:rPr>
                <w:sz w:val="24"/>
              </w:rPr>
            </w:pPr>
          </w:p>
        </w:tc>
        <w:tc>
          <w:tcPr>
            <w:tcW w:w="1260" w:type="dxa"/>
          </w:tcPr>
          <w:p w14:paraId="1BAADE95" w14:textId="30391CE4" w:rsidR="00DB7238" w:rsidRPr="00B12D48" w:rsidRDefault="00DB7238" w:rsidP="008F23E6">
            <w:pPr>
              <w:widowControl w:val="0"/>
              <w:autoSpaceDE w:val="0"/>
              <w:autoSpaceDN w:val="0"/>
              <w:spacing w:after="0" w:line="240" w:lineRule="auto"/>
              <w:jc w:val="both"/>
              <w:rPr>
                <w:sz w:val="24"/>
              </w:rPr>
            </w:pPr>
            <w:r w:rsidRPr="00B12D48">
              <w:rPr>
                <w:sz w:val="24"/>
              </w:rPr>
              <w:t>E-mail</w:t>
            </w:r>
          </w:p>
        </w:tc>
        <w:tc>
          <w:tcPr>
            <w:tcW w:w="3309" w:type="dxa"/>
          </w:tcPr>
          <w:p w14:paraId="3FFA2CE9" w14:textId="17F135D5" w:rsidR="00DB7238" w:rsidRPr="00B12D48" w:rsidRDefault="00DB7238" w:rsidP="008F23E6">
            <w:pPr>
              <w:widowControl w:val="0"/>
              <w:autoSpaceDE w:val="0"/>
              <w:autoSpaceDN w:val="0"/>
              <w:spacing w:after="0" w:line="240" w:lineRule="auto"/>
              <w:jc w:val="both"/>
              <w:rPr>
                <w:sz w:val="24"/>
              </w:rPr>
            </w:pPr>
          </w:p>
        </w:tc>
      </w:tr>
    </w:tbl>
    <w:p w14:paraId="31CB78CE" w14:textId="77777777" w:rsidR="007D1843" w:rsidRPr="00B12D48" w:rsidRDefault="007D1843" w:rsidP="008F23E6">
      <w:pPr>
        <w:widowControl w:val="0"/>
        <w:autoSpaceDE w:val="0"/>
        <w:autoSpaceDN w:val="0"/>
        <w:spacing w:after="0" w:line="240" w:lineRule="auto"/>
        <w:jc w:val="both"/>
        <w:rPr>
          <w:rFonts w:ascii="Times New Roman" w:hAnsi="Times New Roman"/>
          <w:sz w:val="24"/>
        </w:rPr>
      </w:pPr>
    </w:p>
    <w:tbl>
      <w:tblPr>
        <w:tblStyle w:val="TableGrid"/>
        <w:tblW w:w="0" w:type="auto"/>
        <w:tblLook w:val="04A0" w:firstRow="1" w:lastRow="0" w:firstColumn="1" w:lastColumn="0" w:noHBand="0" w:noVBand="1"/>
      </w:tblPr>
      <w:tblGrid>
        <w:gridCol w:w="1649"/>
        <w:gridCol w:w="621"/>
        <w:gridCol w:w="7251"/>
        <w:gridCol w:w="533"/>
      </w:tblGrid>
      <w:tr w:rsidR="00287BC9" w:rsidRPr="00B12D48" w14:paraId="390F5EF9" w14:textId="77777777" w:rsidTr="00AF4589">
        <w:tc>
          <w:tcPr>
            <w:tcW w:w="10054" w:type="dxa"/>
            <w:gridSpan w:val="4"/>
          </w:tcPr>
          <w:p w14:paraId="57CEF164" w14:textId="26CAC7B9" w:rsidR="00287BC9" w:rsidRPr="00B12D48" w:rsidRDefault="00287BC9" w:rsidP="008F23E6">
            <w:pPr>
              <w:widowControl w:val="0"/>
              <w:autoSpaceDE w:val="0"/>
              <w:autoSpaceDN w:val="0"/>
              <w:spacing w:after="0" w:line="240" w:lineRule="auto"/>
              <w:jc w:val="center"/>
              <w:rPr>
                <w:b/>
                <w:bCs/>
                <w:sz w:val="24"/>
              </w:rPr>
            </w:pPr>
            <w:r w:rsidRPr="00B12D48">
              <w:rPr>
                <w:b/>
                <w:bCs/>
                <w:sz w:val="24"/>
              </w:rPr>
              <w:t>LOCALIZAREA CANDIDATURII</w:t>
            </w:r>
          </w:p>
        </w:tc>
      </w:tr>
      <w:tr w:rsidR="00F97233" w:rsidRPr="00B12D48" w14:paraId="158AD865" w14:textId="77777777" w:rsidTr="00401052">
        <w:trPr>
          <w:trHeight w:val="341"/>
        </w:trPr>
        <w:tc>
          <w:tcPr>
            <w:tcW w:w="10054" w:type="dxa"/>
            <w:gridSpan w:val="4"/>
          </w:tcPr>
          <w:p w14:paraId="07D8719A" w14:textId="721889E2" w:rsidR="00F97233" w:rsidRPr="00B12D48" w:rsidRDefault="000374EE" w:rsidP="008F23E6">
            <w:pPr>
              <w:widowControl w:val="0"/>
              <w:autoSpaceDE w:val="0"/>
              <w:autoSpaceDN w:val="0"/>
              <w:spacing w:after="0" w:line="240" w:lineRule="auto"/>
              <w:jc w:val="center"/>
              <w:rPr>
                <w:b/>
                <w:bCs/>
                <w:sz w:val="24"/>
              </w:rPr>
            </w:pPr>
            <w:r w:rsidRPr="00B12D48">
              <w:rPr>
                <w:b/>
                <w:bCs/>
                <w:sz w:val="24"/>
              </w:rPr>
              <w:t>(vă rugăm să bifați opțiunea dorită)</w:t>
            </w:r>
          </w:p>
        </w:tc>
      </w:tr>
      <w:tr w:rsidR="005F36D5" w:rsidRPr="00B12D48" w14:paraId="33CDFEC2" w14:textId="77777777" w:rsidTr="002C7D05">
        <w:trPr>
          <w:trHeight w:val="1673"/>
        </w:trPr>
        <w:tc>
          <w:tcPr>
            <w:tcW w:w="1649" w:type="dxa"/>
            <w:vMerge w:val="restart"/>
          </w:tcPr>
          <w:p w14:paraId="3175833B" w14:textId="77777777" w:rsidR="0052186E" w:rsidRPr="00B12D48" w:rsidRDefault="0052186E" w:rsidP="008F23E6">
            <w:pPr>
              <w:widowControl w:val="0"/>
              <w:autoSpaceDE w:val="0"/>
              <w:autoSpaceDN w:val="0"/>
              <w:spacing w:after="0" w:line="240" w:lineRule="auto"/>
              <w:jc w:val="both"/>
              <w:rPr>
                <w:sz w:val="24"/>
              </w:rPr>
            </w:pPr>
          </w:p>
          <w:p w14:paraId="7222D161" w14:textId="77777777" w:rsidR="00D80584" w:rsidRPr="00B12D48" w:rsidRDefault="00D80584" w:rsidP="008F23E6">
            <w:pPr>
              <w:widowControl w:val="0"/>
              <w:autoSpaceDE w:val="0"/>
              <w:autoSpaceDN w:val="0"/>
              <w:spacing w:after="0" w:line="240" w:lineRule="auto"/>
              <w:jc w:val="both"/>
              <w:rPr>
                <w:sz w:val="24"/>
              </w:rPr>
            </w:pPr>
          </w:p>
          <w:p w14:paraId="4920955B" w14:textId="77777777" w:rsidR="00D80584" w:rsidRPr="00B12D48" w:rsidRDefault="00D80584" w:rsidP="008F23E6">
            <w:pPr>
              <w:widowControl w:val="0"/>
              <w:autoSpaceDE w:val="0"/>
              <w:autoSpaceDN w:val="0"/>
              <w:spacing w:after="0" w:line="240" w:lineRule="auto"/>
              <w:jc w:val="both"/>
              <w:rPr>
                <w:sz w:val="24"/>
              </w:rPr>
            </w:pPr>
          </w:p>
          <w:p w14:paraId="7BACF475" w14:textId="77777777" w:rsidR="0052186E" w:rsidRPr="00B12D48" w:rsidRDefault="0052186E" w:rsidP="008F23E6">
            <w:pPr>
              <w:widowControl w:val="0"/>
              <w:autoSpaceDE w:val="0"/>
              <w:autoSpaceDN w:val="0"/>
              <w:spacing w:after="0" w:line="240" w:lineRule="auto"/>
              <w:jc w:val="both"/>
              <w:rPr>
                <w:sz w:val="24"/>
              </w:rPr>
            </w:pPr>
          </w:p>
          <w:p w14:paraId="2DB6EAF6" w14:textId="04383745" w:rsidR="005F36D5" w:rsidRPr="00B12D48" w:rsidRDefault="005F36D5" w:rsidP="008F23E6">
            <w:pPr>
              <w:widowControl w:val="0"/>
              <w:autoSpaceDE w:val="0"/>
              <w:autoSpaceDN w:val="0"/>
              <w:spacing w:after="0" w:line="240" w:lineRule="auto"/>
              <w:rPr>
                <w:sz w:val="24"/>
              </w:rPr>
            </w:pPr>
            <w:r w:rsidRPr="00B12D48">
              <w:rPr>
                <w:sz w:val="24"/>
              </w:rPr>
              <w:t xml:space="preserve">Doresc să particip la procedura de selecție a candidaților pentru postul de </w:t>
            </w:r>
          </w:p>
        </w:tc>
        <w:tc>
          <w:tcPr>
            <w:tcW w:w="621" w:type="dxa"/>
          </w:tcPr>
          <w:p w14:paraId="0BB9200E" w14:textId="77777777" w:rsidR="00124A2B" w:rsidRPr="00B12D48" w:rsidRDefault="00124A2B" w:rsidP="008F23E6">
            <w:pPr>
              <w:widowControl w:val="0"/>
              <w:tabs>
                <w:tab w:val="left" w:pos="976"/>
                <w:tab w:val="left" w:pos="978"/>
              </w:tabs>
              <w:autoSpaceDE w:val="0"/>
              <w:autoSpaceDN w:val="0"/>
              <w:spacing w:after="0" w:line="240" w:lineRule="auto"/>
              <w:ind w:right="111"/>
              <w:jc w:val="both"/>
              <w:rPr>
                <w:sz w:val="24"/>
              </w:rPr>
            </w:pPr>
          </w:p>
          <w:p w14:paraId="62C1C21D" w14:textId="77777777" w:rsidR="00124A2B" w:rsidRPr="00B12D48" w:rsidRDefault="005F36D5" w:rsidP="008F23E6">
            <w:pPr>
              <w:widowControl w:val="0"/>
              <w:tabs>
                <w:tab w:val="left" w:pos="976"/>
                <w:tab w:val="left" w:pos="978"/>
              </w:tabs>
              <w:autoSpaceDE w:val="0"/>
              <w:autoSpaceDN w:val="0"/>
              <w:spacing w:after="0" w:line="240" w:lineRule="auto"/>
              <w:ind w:right="111"/>
              <w:jc w:val="both"/>
              <w:rPr>
                <w:b/>
                <w:bCs/>
                <w:sz w:val="24"/>
              </w:rPr>
            </w:pPr>
            <w:r w:rsidRPr="00B12D48">
              <w:rPr>
                <w:b/>
                <w:bCs/>
                <w:sz w:val="24"/>
              </w:rPr>
              <w:t xml:space="preserve">A1 </w:t>
            </w:r>
          </w:p>
          <w:p w14:paraId="52AE8A36" w14:textId="77777777" w:rsidR="00124A2B" w:rsidRPr="00B12D48" w:rsidRDefault="005F36D5" w:rsidP="008F23E6">
            <w:pPr>
              <w:widowControl w:val="0"/>
              <w:tabs>
                <w:tab w:val="left" w:pos="976"/>
                <w:tab w:val="left" w:pos="978"/>
              </w:tabs>
              <w:autoSpaceDE w:val="0"/>
              <w:autoSpaceDN w:val="0"/>
              <w:spacing w:after="0" w:line="240" w:lineRule="auto"/>
              <w:ind w:right="111"/>
              <w:jc w:val="both"/>
              <w:rPr>
                <w:sz w:val="24"/>
              </w:rPr>
            </w:pPr>
            <w:r w:rsidRPr="00B12D48">
              <w:rPr>
                <w:sz w:val="24"/>
              </w:rPr>
              <w:t xml:space="preserve">și </w:t>
            </w:r>
          </w:p>
          <w:p w14:paraId="5C5D71CE" w14:textId="3E40B00C" w:rsidR="005F36D5" w:rsidRPr="00B12D48" w:rsidRDefault="005F36D5" w:rsidP="008F23E6">
            <w:pPr>
              <w:widowControl w:val="0"/>
              <w:tabs>
                <w:tab w:val="left" w:pos="976"/>
                <w:tab w:val="left" w:pos="978"/>
              </w:tabs>
              <w:autoSpaceDE w:val="0"/>
              <w:autoSpaceDN w:val="0"/>
              <w:spacing w:after="0" w:line="240" w:lineRule="auto"/>
              <w:ind w:right="111"/>
              <w:jc w:val="both"/>
              <w:rPr>
                <w:b/>
                <w:bCs/>
                <w:sz w:val="24"/>
              </w:rPr>
            </w:pPr>
            <w:r w:rsidRPr="00B12D48">
              <w:rPr>
                <w:b/>
                <w:bCs/>
                <w:sz w:val="24"/>
              </w:rPr>
              <w:t>A2</w:t>
            </w:r>
          </w:p>
        </w:tc>
        <w:tc>
          <w:tcPr>
            <w:tcW w:w="7251" w:type="dxa"/>
          </w:tcPr>
          <w:p w14:paraId="0AA32F49" w14:textId="55FE7CD6" w:rsidR="005F36D5" w:rsidRPr="00B12D48" w:rsidRDefault="005F36D5" w:rsidP="008F23E6">
            <w:pPr>
              <w:widowControl w:val="0"/>
              <w:tabs>
                <w:tab w:val="left" w:pos="976"/>
                <w:tab w:val="left" w:pos="978"/>
              </w:tabs>
              <w:autoSpaceDE w:val="0"/>
              <w:autoSpaceDN w:val="0"/>
              <w:spacing w:after="0" w:line="240" w:lineRule="auto"/>
              <w:ind w:right="111"/>
              <w:jc w:val="both"/>
              <w:rPr>
                <w:sz w:val="24"/>
              </w:rPr>
            </w:pPr>
            <w:r w:rsidRPr="00B12D48">
              <w:rPr>
                <w:sz w:val="24"/>
              </w:rPr>
              <w:t>Administrator neexecutiv cu</w:t>
            </w:r>
            <w:r w:rsidR="0087555F" w:rsidRPr="00B12D48">
              <w:rPr>
                <w:sz w:val="24"/>
              </w:rPr>
              <w:t xml:space="preserve"> </w:t>
            </w:r>
            <w:r w:rsidRPr="00B12D48">
              <w:rPr>
                <w:sz w:val="24"/>
                <w:szCs w:val="24"/>
              </w:rPr>
              <w:t xml:space="preserve">studii superioare finalizate cel </w:t>
            </w:r>
            <w:r w:rsidR="00977471" w:rsidRPr="00B12D48">
              <w:rPr>
                <w:sz w:val="24"/>
                <w:szCs w:val="24"/>
              </w:rPr>
              <w:t>puțin</w:t>
            </w:r>
            <w:r w:rsidRPr="00B12D48">
              <w:rPr>
                <w:sz w:val="24"/>
                <w:szCs w:val="24"/>
              </w:rPr>
              <w:t xml:space="preserve"> cu diplomă de </w:t>
            </w:r>
            <w:r w:rsidR="00977471" w:rsidRPr="00B12D48">
              <w:rPr>
                <w:sz w:val="24"/>
                <w:szCs w:val="24"/>
              </w:rPr>
              <w:t>licență</w:t>
            </w:r>
            <w:r w:rsidRPr="00B12D48">
              <w:rPr>
                <w:sz w:val="24"/>
                <w:szCs w:val="24"/>
              </w:rPr>
              <w:t xml:space="preserve"> și </w:t>
            </w:r>
            <w:r w:rsidR="00977471" w:rsidRPr="00B12D48">
              <w:rPr>
                <w:sz w:val="24"/>
                <w:szCs w:val="24"/>
              </w:rPr>
              <w:t>experiență</w:t>
            </w:r>
            <w:r w:rsidRPr="00B12D48">
              <w:rPr>
                <w:sz w:val="24"/>
                <w:szCs w:val="24"/>
              </w:rPr>
              <w:t xml:space="preserve"> în domeniul </w:t>
            </w:r>
            <w:r w:rsidR="00977471" w:rsidRPr="00B12D48">
              <w:rPr>
                <w:sz w:val="24"/>
                <w:szCs w:val="24"/>
              </w:rPr>
              <w:t>științelor</w:t>
            </w:r>
            <w:r w:rsidRPr="00B12D48">
              <w:rPr>
                <w:sz w:val="24"/>
                <w:szCs w:val="24"/>
              </w:rPr>
              <w:t xml:space="preserve"> </w:t>
            </w:r>
            <w:r w:rsidR="00977471" w:rsidRPr="00B12D48">
              <w:rPr>
                <w:sz w:val="24"/>
                <w:szCs w:val="24"/>
              </w:rPr>
              <w:t>inginerești</w:t>
            </w:r>
            <w:r w:rsidRPr="00B12D48">
              <w:rPr>
                <w:sz w:val="24"/>
                <w:szCs w:val="24"/>
              </w:rPr>
              <w:t>, economice, sociale, juridice sau în domeniul de activitate al respectivei întreprinderi publice de minimum 7 ani</w:t>
            </w:r>
            <w:r w:rsidR="0087555F" w:rsidRPr="00B12D48">
              <w:rPr>
                <w:sz w:val="24"/>
                <w:szCs w:val="24"/>
              </w:rPr>
              <w:t xml:space="preserve"> și cu </w:t>
            </w:r>
            <w:r w:rsidR="00977471" w:rsidRPr="00B12D48">
              <w:rPr>
                <w:sz w:val="24"/>
                <w:szCs w:val="24"/>
              </w:rPr>
              <w:t>experiență</w:t>
            </w:r>
            <w:r w:rsidR="0087555F" w:rsidRPr="00B12D48">
              <w:rPr>
                <w:sz w:val="24"/>
                <w:szCs w:val="24"/>
              </w:rPr>
              <w:t xml:space="preserve"> de minimum 3</w:t>
            </w:r>
            <w:r w:rsidR="0087555F" w:rsidRPr="00B12D48">
              <w:rPr>
                <w:sz w:val="24"/>
                <w:szCs w:val="24"/>
                <w:u w:val="single"/>
              </w:rPr>
              <w:t xml:space="preserve"> </w:t>
            </w:r>
            <w:r w:rsidR="0087555F" w:rsidRPr="00B12D48">
              <w:rPr>
                <w:sz w:val="24"/>
                <w:szCs w:val="24"/>
              </w:rPr>
              <w:t xml:space="preserve">ani în conducerea </w:t>
            </w:r>
            <w:r w:rsidR="00977471" w:rsidRPr="00B12D48">
              <w:rPr>
                <w:sz w:val="24"/>
                <w:szCs w:val="24"/>
              </w:rPr>
              <w:t>societăților</w:t>
            </w:r>
            <w:r w:rsidR="0087555F" w:rsidRPr="00B12D48">
              <w:rPr>
                <w:sz w:val="24"/>
                <w:szCs w:val="24"/>
              </w:rPr>
              <w:t>, întreprinderi publice sau cu capital privat, ori a regiilor autonome</w:t>
            </w:r>
            <w:r w:rsidR="002C7D05" w:rsidRPr="00B12D48">
              <w:rPr>
                <w:sz w:val="24"/>
                <w:szCs w:val="24"/>
              </w:rPr>
              <w:t>.</w:t>
            </w:r>
          </w:p>
        </w:tc>
        <w:tc>
          <w:tcPr>
            <w:tcW w:w="533" w:type="dxa"/>
          </w:tcPr>
          <w:p w14:paraId="3C0DD362" w14:textId="77777777" w:rsidR="005F36D5" w:rsidRPr="00B12D48" w:rsidRDefault="005F36D5" w:rsidP="008F23E6">
            <w:pPr>
              <w:widowControl w:val="0"/>
              <w:autoSpaceDE w:val="0"/>
              <w:autoSpaceDN w:val="0"/>
              <w:spacing w:after="0" w:line="240" w:lineRule="auto"/>
              <w:jc w:val="both"/>
              <w:rPr>
                <w:sz w:val="24"/>
              </w:rPr>
            </w:pPr>
          </w:p>
          <w:p w14:paraId="50EB69AF" w14:textId="77777777" w:rsidR="001E29E1" w:rsidRPr="00B12D48" w:rsidRDefault="001E29E1" w:rsidP="008F23E6">
            <w:pPr>
              <w:widowControl w:val="0"/>
              <w:autoSpaceDE w:val="0"/>
              <w:autoSpaceDN w:val="0"/>
              <w:spacing w:after="0" w:line="240" w:lineRule="auto"/>
              <w:jc w:val="both"/>
              <w:rPr>
                <w:sz w:val="24"/>
              </w:rPr>
            </w:pPr>
          </w:p>
          <w:sdt>
            <w:sdtPr>
              <w:rPr>
                <w:sz w:val="24"/>
              </w:rPr>
              <w:id w:val="-620764888"/>
              <w14:checkbox>
                <w14:checked w14:val="0"/>
                <w14:checkedState w14:val="2612" w14:font="MS Gothic"/>
                <w14:uncheckedState w14:val="2610" w14:font="MS Gothic"/>
              </w14:checkbox>
            </w:sdtPr>
            <w:sdtContent>
              <w:p w14:paraId="1DBB418A" w14:textId="12226CCA" w:rsidR="001E29E1" w:rsidRPr="00B12D48" w:rsidRDefault="001E29E1" w:rsidP="008F23E6">
                <w:pPr>
                  <w:widowControl w:val="0"/>
                  <w:autoSpaceDE w:val="0"/>
                  <w:autoSpaceDN w:val="0"/>
                  <w:spacing w:after="0" w:line="240" w:lineRule="auto"/>
                  <w:jc w:val="both"/>
                  <w:rPr>
                    <w:sz w:val="24"/>
                  </w:rPr>
                </w:pPr>
                <w:r w:rsidRPr="00B12D48">
                  <w:rPr>
                    <w:rFonts w:ascii="MS Gothic" w:eastAsia="MS Gothic" w:hAnsi="MS Gothic"/>
                    <w:sz w:val="24"/>
                  </w:rPr>
                  <w:t>☐</w:t>
                </w:r>
              </w:p>
            </w:sdtContent>
          </w:sdt>
        </w:tc>
      </w:tr>
      <w:tr w:rsidR="005F36D5" w:rsidRPr="00B12D48" w14:paraId="767B7523" w14:textId="77777777" w:rsidTr="00287BC9">
        <w:tc>
          <w:tcPr>
            <w:tcW w:w="1649" w:type="dxa"/>
            <w:vMerge/>
          </w:tcPr>
          <w:p w14:paraId="4D45F085" w14:textId="77777777" w:rsidR="005F36D5" w:rsidRPr="00B12D48" w:rsidRDefault="005F36D5" w:rsidP="008F23E6">
            <w:pPr>
              <w:widowControl w:val="0"/>
              <w:autoSpaceDE w:val="0"/>
              <w:autoSpaceDN w:val="0"/>
              <w:spacing w:after="0" w:line="240" w:lineRule="auto"/>
              <w:jc w:val="both"/>
              <w:rPr>
                <w:sz w:val="24"/>
              </w:rPr>
            </w:pPr>
          </w:p>
        </w:tc>
        <w:tc>
          <w:tcPr>
            <w:tcW w:w="621" w:type="dxa"/>
          </w:tcPr>
          <w:p w14:paraId="48D6F369" w14:textId="77777777" w:rsidR="00124A2B" w:rsidRPr="00B12D48" w:rsidRDefault="00124A2B" w:rsidP="008F23E6">
            <w:pPr>
              <w:widowControl w:val="0"/>
              <w:autoSpaceDE w:val="0"/>
              <w:autoSpaceDN w:val="0"/>
              <w:spacing w:after="0" w:line="240" w:lineRule="auto"/>
              <w:jc w:val="both"/>
              <w:rPr>
                <w:sz w:val="24"/>
              </w:rPr>
            </w:pPr>
          </w:p>
          <w:p w14:paraId="62A4D84B" w14:textId="77777777" w:rsidR="00124A2B" w:rsidRPr="00B12D48" w:rsidRDefault="00124A2B" w:rsidP="008F23E6">
            <w:pPr>
              <w:widowControl w:val="0"/>
              <w:autoSpaceDE w:val="0"/>
              <w:autoSpaceDN w:val="0"/>
              <w:spacing w:after="0" w:line="240" w:lineRule="auto"/>
              <w:jc w:val="both"/>
              <w:rPr>
                <w:sz w:val="24"/>
              </w:rPr>
            </w:pPr>
          </w:p>
          <w:p w14:paraId="5872EA62" w14:textId="77777777" w:rsidR="00124A2B" w:rsidRPr="00B12D48" w:rsidRDefault="00124A2B" w:rsidP="008F23E6">
            <w:pPr>
              <w:widowControl w:val="0"/>
              <w:autoSpaceDE w:val="0"/>
              <w:autoSpaceDN w:val="0"/>
              <w:spacing w:after="0" w:line="240" w:lineRule="auto"/>
              <w:jc w:val="both"/>
              <w:rPr>
                <w:sz w:val="24"/>
              </w:rPr>
            </w:pPr>
          </w:p>
          <w:p w14:paraId="6A89F30C" w14:textId="77777777" w:rsidR="00124A2B" w:rsidRPr="00B12D48" w:rsidRDefault="00124A2B" w:rsidP="008F23E6">
            <w:pPr>
              <w:widowControl w:val="0"/>
              <w:autoSpaceDE w:val="0"/>
              <w:autoSpaceDN w:val="0"/>
              <w:spacing w:after="0" w:line="240" w:lineRule="auto"/>
              <w:jc w:val="both"/>
              <w:rPr>
                <w:sz w:val="24"/>
              </w:rPr>
            </w:pPr>
          </w:p>
          <w:p w14:paraId="6A67F0AD" w14:textId="77777777" w:rsidR="00124A2B" w:rsidRPr="00B12D48" w:rsidRDefault="00124A2B" w:rsidP="008F23E6">
            <w:pPr>
              <w:widowControl w:val="0"/>
              <w:autoSpaceDE w:val="0"/>
              <w:autoSpaceDN w:val="0"/>
              <w:spacing w:after="0" w:line="240" w:lineRule="auto"/>
              <w:jc w:val="both"/>
              <w:rPr>
                <w:sz w:val="24"/>
              </w:rPr>
            </w:pPr>
          </w:p>
          <w:p w14:paraId="62399D3B" w14:textId="493DFEE2" w:rsidR="005F36D5" w:rsidRPr="00B12D48" w:rsidRDefault="00FC46B7" w:rsidP="008F23E6">
            <w:pPr>
              <w:widowControl w:val="0"/>
              <w:autoSpaceDE w:val="0"/>
              <w:autoSpaceDN w:val="0"/>
              <w:spacing w:after="0" w:line="240" w:lineRule="auto"/>
              <w:jc w:val="both"/>
              <w:rPr>
                <w:b/>
                <w:bCs/>
                <w:sz w:val="24"/>
              </w:rPr>
            </w:pPr>
            <w:r w:rsidRPr="00B12D48">
              <w:rPr>
                <w:b/>
                <w:bCs/>
                <w:sz w:val="24"/>
              </w:rPr>
              <w:t>A3</w:t>
            </w:r>
          </w:p>
        </w:tc>
        <w:tc>
          <w:tcPr>
            <w:tcW w:w="7251" w:type="dxa"/>
          </w:tcPr>
          <w:p w14:paraId="169A48A4" w14:textId="54121D65" w:rsidR="005F36D5" w:rsidRPr="00B12D48" w:rsidRDefault="00FC46B7" w:rsidP="008F23E6">
            <w:pPr>
              <w:autoSpaceDE w:val="0"/>
              <w:autoSpaceDN w:val="0"/>
              <w:adjustRightInd w:val="0"/>
              <w:spacing w:after="0" w:line="240" w:lineRule="auto"/>
              <w:jc w:val="both"/>
              <w:rPr>
                <w:sz w:val="24"/>
                <w:szCs w:val="24"/>
              </w:rPr>
            </w:pPr>
            <w:r w:rsidRPr="00B12D48">
              <w:rPr>
                <w:sz w:val="24"/>
              </w:rPr>
              <w:t xml:space="preserve">Administrator neexecutiv cu </w:t>
            </w:r>
            <w:r w:rsidRPr="00B12D48">
              <w:rPr>
                <w:sz w:val="24"/>
                <w:szCs w:val="24"/>
              </w:rPr>
              <w:t xml:space="preserve">studii superioare finalizate cel </w:t>
            </w:r>
            <w:r w:rsidR="00977471" w:rsidRPr="00B12D48">
              <w:rPr>
                <w:sz w:val="24"/>
                <w:szCs w:val="24"/>
              </w:rPr>
              <w:t>puțin</w:t>
            </w:r>
            <w:r w:rsidRPr="00B12D48">
              <w:rPr>
                <w:sz w:val="24"/>
                <w:szCs w:val="24"/>
              </w:rPr>
              <w:t xml:space="preserve"> cu diplomă de </w:t>
            </w:r>
            <w:r w:rsidR="00977471" w:rsidRPr="00B12D48">
              <w:rPr>
                <w:sz w:val="24"/>
                <w:szCs w:val="24"/>
              </w:rPr>
              <w:t>licență</w:t>
            </w:r>
            <w:r w:rsidRPr="00B12D48">
              <w:rPr>
                <w:sz w:val="24"/>
                <w:szCs w:val="24"/>
              </w:rPr>
              <w:t xml:space="preserve"> și </w:t>
            </w:r>
            <w:r w:rsidR="00977471" w:rsidRPr="00B12D48">
              <w:rPr>
                <w:sz w:val="24"/>
                <w:szCs w:val="24"/>
              </w:rPr>
              <w:t>experiență</w:t>
            </w:r>
            <w:r w:rsidRPr="00B12D48">
              <w:rPr>
                <w:sz w:val="24"/>
                <w:szCs w:val="24"/>
              </w:rPr>
              <w:t xml:space="preserve"> în domeniul </w:t>
            </w:r>
            <w:r w:rsidR="00977471" w:rsidRPr="00B12D48">
              <w:rPr>
                <w:sz w:val="24"/>
                <w:szCs w:val="24"/>
              </w:rPr>
              <w:t>științelor</w:t>
            </w:r>
            <w:r w:rsidRPr="00B12D48">
              <w:rPr>
                <w:sz w:val="24"/>
                <w:szCs w:val="24"/>
              </w:rPr>
              <w:t xml:space="preserve"> </w:t>
            </w:r>
            <w:r w:rsidR="00977471" w:rsidRPr="00B12D48">
              <w:rPr>
                <w:sz w:val="24"/>
                <w:szCs w:val="24"/>
              </w:rPr>
              <w:t>inginerești</w:t>
            </w:r>
            <w:r w:rsidRPr="00B12D48">
              <w:rPr>
                <w:sz w:val="24"/>
                <w:szCs w:val="24"/>
              </w:rPr>
              <w:t xml:space="preserve">, economice, sociale, juridice sau în domeniul de activitate al respectivei întreprinderi publice de minimum 7 ani și cu </w:t>
            </w:r>
            <w:r w:rsidR="00977471" w:rsidRPr="00B12D48">
              <w:rPr>
                <w:sz w:val="24"/>
                <w:szCs w:val="24"/>
              </w:rPr>
              <w:t>experiență</w:t>
            </w:r>
            <w:r w:rsidRPr="00B12D48">
              <w:rPr>
                <w:sz w:val="24"/>
                <w:szCs w:val="24"/>
              </w:rPr>
              <w:t xml:space="preserve"> de minimum 3</w:t>
            </w:r>
            <w:r w:rsidRPr="00B12D48">
              <w:rPr>
                <w:sz w:val="24"/>
                <w:szCs w:val="24"/>
                <w:u w:val="single"/>
              </w:rPr>
              <w:t xml:space="preserve"> </w:t>
            </w:r>
            <w:r w:rsidRPr="00B12D48">
              <w:rPr>
                <w:sz w:val="24"/>
                <w:szCs w:val="24"/>
              </w:rPr>
              <w:t xml:space="preserve">ani în conducerea </w:t>
            </w:r>
            <w:r w:rsidR="00977471" w:rsidRPr="00B12D48">
              <w:rPr>
                <w:sz w:val="24"/>
                <w:szCs w:val="24"/>
              </w:rPr>
              <w:t>societăților</w:t>
            </w:r>
            <w:r w:rsidRPr="00B12D48">
              <w:rPr>
                <w:sz w:val="24"/>
                <w:szCs w:val="24"/>
              </w:rPr>
              <w:t xml:space="preserve">, întreprinderi publice sau cu capital privat, ori a regiilor autonome și cu </w:t>
            </w:r>
            <w:r w:rsidR="00951F58" w:rsidRPr="00B12D48">
              <w:rPr>
                <w:sz w:val="24"/>
                <w:szCs w:val="24"/>
              </w:rPr>
              <w:t>calificare</w:t>
            </w:r>
            <w:r w:rsidR="0000060E" w:rsidRPr="00B12D48">
              <w:rPr>
                <w:sz w:val="24"/>
                <w:szCs w:val="24"/>
              </w:rPr>
              <w:t xml:space="preserve"> de</w:t>
            </w:r>
            <w:r w:rsidR="00951F58" w:rsidRPr="00B12D48">
              <w:rPr>
                <w:sz w:val="24"/>
                <w:szCs w:val="24"/>
              </w:rPr>
              <w:t xml:space="preserve"> auditor financiar conform unui document emis de către autoritatea competentă din România, din alt stat membru, dintr-un stat membru al </w:t>
            </w:r>
            <w:r w:rsidR="00977471" w:rsidRPr="00B12D48">
              <w:rPr>
                <w:sz w:val="24"/>
                <w:szCs w:val="24"/>
              </w:rPr>
              <w:t>Asociației</w:t>
            </w:r>
            <w:r w:rsidR="00951F58" w:rsidRPr="00B12D48">
              <w:rPr>
                <w:sz w:val="24"/>
                <w:szCs w:val="24"/>
              </w:rPr>
              <w:t xml:space="preserve"> Europene a Liberului Schimb, din </w:t>
            </w:r>
            <w:r w:rsidR="00977471" w:rsidRPr="00B12D48">
              <w:rPr>
                <w:sz w:val="24"/>
                <w:szCs w:val="24"/>
              </w:rPr>
              <w:t>Elveția</w:t>
            </w:r>
            <w:r w:rsidR="00951F58" w:rsidRPr="00B12D48">
              <w:rPr>
                <w:sz w:val="24"/>
                <w:szCs w:val="24"/>
              </w:rPr>
              <w:t xml:space="preserve"> sau din Regatul Unit al Marii Britanii </w:t>
            </w:r>
            <w:r w:rsidR="002C7D05" w:rsidRPr="00B12D48">
              <w:rPr>
                <w:sz w:val="24"/>
                <w:szCs w:val="24"/>
              </w:rPr>
              <w:t>și</w:t>
            </w:r>
            <w:r w:rsidR="00951F58" w:rsidRPr="00B12D48">
              <w:rPr>
                <w:sz w:val="24"/>
                <w:szCs w:val="24"/>
              </w:rPr>
              <w:t xml:space="preserve"> Irlandei de Nord, potrivit legii</w:t>
            </w:r>
            <w:r w:rsidR="00C23945" w:rsidRPr="00B12D48">
              <w:rPr>
                <w:sz w:val="24"/>
                <w:szCs w:val="24"/>
              </w:rPr>
              <w:t xml:space="preserve">, </w:t>
            </w:r>
            <w:r w:rsidR="00951F58" w:rsidRPr="00B12D48">
              <w:rPr>
                <w:sz w:val="24"/>
                <w:szCs w:val="24"/>
              </w:rPr>
              <w:t xml:space="preserve"> </w:t>
            </w:r>
            <w:r w:rsidR="00C23945" w:rsidRPr="00B12D48">
              <w:rPr>
                <w:sz w:val="24"/>
                <w:szCs w:val="24"/>
              </w:rPr>
              <w:t>sau</w:t>
            </w:r>
            <w:r w:rsidR="00951F58" w:rsidRPr="00B12D48">
              <w:rPr>
                <w:sz w:val="24"/>
                <w:szCs w:val="24"/>
              </w:rPr>
              <w:t xml:space="preserve"> care are </w:t>
            </w:r>
            <w:r w:rsidR="00977471" w:rsidRPr="00B12D48">
              <w:rPr>
                <w:sz w:val="24"/>
                <w:szCs w:val="24"/>
              </w:rPr>
              <w:t>experiență</w:t>
            </w:r>
            <w:r w:rsidR="00951F58" w:rsidRPr="00B12D48">
              <w:rPr>
                <w:sz w:val="24"/>
                <w:szCs w:val="24"/>
              </w:rPr>
              <w:t xml:space="preserve"> de cel </w:t>
            </w:r>
            <w:r w:rsidR="00977471" w:rsidRPr="00B12D48">
              <w:rPr>
                <w:sz w:val="24"/>
                <w:szCs w:val="24"/>
              </w:rPr>
              <w:t>puțin</w:t>
            </w:r>
            <w:r w:rsidR="00951F58" w:rsidRPr="00B12D48">
              <w:rPr>
                <w:sz w:val="24"/>
                <w:szCs w:val="24"/>
              </w:rPr>
              <w:t xml:space="preserve"> 3 ani în audit statutar, dobândită prin participarea la misiuni de audit statutar în România, în alt stat membru, într-un stat al AELS, în </w:t>
            </w:r>
            <w:r w:rsidR="00977471" w:rsidRPr="00B12D48">
              <w:rPr>
                <w:sz w:val="24"/>
                <w:szCs w:val="24"/>
              </w:rPr>
              <w:t>Elveția</w:t>
            </w:r>
            <w:r w:rsidR="00951F58" w:rsidRPr="00B12D48">
              <w:rPr>
                <w:sz w:val="24"/>
                <w:szCs w:val="24"/>
              </w:rPr>
              <w:t xml:space="preserve"> sau în Regatul Unit al Marii Britanii </w:t>
            </w:r>
            <w:r w:rsidR="002C7D05" w:rsidRPr="00B12D48">
              <w:rPr>
                <w:sz w:val="24"/>
                <w:szCs w:val="24"/>
              </w:rPr>
              <w:t>și</w:t>
            </w:r>
            <w:r w:rsidR="00951F58" w:rsidRPr="00B12D48">
              <w:rPr>
                <w:sz w:val="24"/>
                <w:szCs w:val="24"/>
              </w:rPr>
              <w:t xml:space="preserve"> Irlandei de Nord sau în cadrul comitetelor de audit formate la nivelul consiliilor de </w:t>
            </w:r>
            <w:r w:rsidR="002C7D05" w:rsidRPr="00B12D48">
              <w:rPr>
                <w:sz w:val="24"/>
                <w:szCs w:val="24"/>
              </w:rPr>
              <w:t>administrație</w:t>
            </w:r>
            <w:r w:rsidR="00951F58" w:rsidRPr="00B12D48">
              <w:rPr>
                <w:sz w:val="24"/>
                <w:szCs w:val="24"/>
              </w:rPr>
              <w:t xml:space="preserve">/supraveghere ale unor </w:t>
            </w:r>
            <w:r w:rsidR="002C7D05" w:rsidRPr="00B12D48">
              <w:rPr>
                <w:sz w:val="24"/>
                <w:szCs w:val="24"/>
              </w:rPr>
              <w:t>societăți</w:t>
            </w:r>
            <w:r w:rsidR="00951F58" w:rsidRPr="00B12D48">
              <w:rPr>
                <w:sz w:val="24"/>
                <w:szCs w:val="24"/>
              </w:rPr>
              <w:t>/</w:t>
            </w:r>
            <w:r w:rsidR="002C7D05" w:rsidRPr="00B12D48">
              <w:rPr>
                <w:sz w:val="24"/>
                <w:szCs w:val="24"/>
              </w:rPr>
              <w:t>entități</w:t>
            </w:r>
            <w:r w:rsidR="00951F58" w:rsidRPr="00B12D48">
              <w:rPr>
                <w:sz w:val="24"/>
                <w:szCs w:val="24"/>
              </w:rPr>
              <w:t xml:space="preserve"> de interes public, dovedită cu documente</w:t>
            </w:r>
            <w:r w:rsidR="00951F58" w:rsidRPr="00B12D48">
              <w:rPr>
                <w:i/>
                <w:iCs/>
                <w:sz w:val="24"/>
                <w:szCs w:val="24"/>
              </w:rPr>
              <w:t>.</w:t>
            </w:r>
          </w:p>
        </w:tc>
        <w:tc>
          <w:tcPr>
            <w:tcW w:w="533" w:type="dxa"/>
          </w:tcPr>
          <w:p w14:paraId="1545AEA2" w14:textId="77777777" w:rsidR="005F36D5" w:rsidRPr="00B12D48" w:rsidRDefault="005F36D5" w:rsidP="008F23E6">
            <w:pPr>
              <w:widowControl w:val="0"/>
              <w:autoSpaceDE w:val="0"/>
              <w:autoSpaceDN w:val="0"/>
              <w:spacing w:after="0" w:line="240" w:lineRule="auto"/>
              <w:jc w:val="both"/>
              <w:rPr>
                <w:sz w:val="24"/>
              </w:rPr>
            </w:pPr>
          </w:p>
          <w:p w14:paraId="6AEFA246" w14:textId="77777777" w:rsidR="001E29E1" w:rsidRPr="00B12D48" w:rsidRDefault="001E29E1" w:rsidP="008F23E6">
            <w:pPr>
              <w:widowControl w:val="0"/>
              <w:autoSpaceDE w:val="0"/>
              <w:autoSpaceDN w:val="0"/>
              <w:spacing w:after="0" w:line="240" w:lineRule="auto"/>
              <w:jc w:val="both"/>
              <w:rPr>
                <w:sz w:val="24"/>
              </w:rPr>
            </w:pPr>
          </w:p>
          <w:p w14:paraId="2A585D80" w14:textId="77777777" w:rsidR="001E29E1" w:rsidRPr="00B12D48" w:rsidRDefault="001E29E1" w:rsidP="008F23E6">
            <w:pPr>
              <w:widowControl w:val="0"/>
              <w:autoSpaceDE w:val="0"/>
              <w:autoSpaceDN w:val="0"/>
              <w:spacing w:after="0" w:line="240" w:lineRule="auto"/>
              <w:jc w:val="both"/>
              <w:rPr>
                <w:sz w:val="24"/>
              </w:rPr>
            </w:pPr>
          </w:p>
          <w:p w14:paraId="15D169F6" w14:textId="77777777" w:rsidR="001E29E1" w:rsidRPr="00B12D48" w:rsidRDefault="001E29E1" w:rsidP="008F23E6">
            <w:pPr>
              <w:widowControl w:val="0"/>
              <w:autoSpaceDE w:val="0"/>
              <w:autoSpaceDN w:val="0"/>
              <w:spacing w:after="0" w:line="240" w:lineRule="auto"/>
              <w:jc w:val="both"/>
              <w:rPr>
                <w:sz w:val="24"/>
              </w:rPr>
            </w:pPr>
          </w:p>
          <w:p w14:paraId="6CB537A9" w14:textId="77777777" w:rsidR="001E29E1" w:rsidRPr="00B12D48" w:rsidRDefault="001E29E1" w:rsidP="008F23E6">
            <w:pPr>
              <w:widowControl w:val="0"/>
              <w:autoSpaceDE w:val="0"/>
              <w:autoSpaceDN w:val="0"/>
              <w:spacing w:after="0" w:line="240" w:lineRule="auto"/>
              <w:jc w:val="both"/>
              <w:rPr>
                <w:sz w:val="24"/>
              </w:rPr>
            </w:pPr>
          </w:p>
          <w:sdt>
            <w:sdtPr>
              <w:rPr>
                <w:sz w:val="24"/>
              </w:rPr>
              <w:id w:val="331960423"/>
              <w14:checkbox>
                <w14:checked w14:val="0"/>
                <w14:checkedState w14:val="2612" w14:font="MS Gothic"/>
                <w14:uncheckedState w14:val="2610" w14:font="MS Gothic"/>
              </w14:checkbox>
            </w:sdtPr>
            <w:sdtContent>
              <w:p w14:paraId="00B33817" w14:textId="1951DD63" w:rsidR="001E29E1" w:rsidRPr="00B12D48" w:rsidRDefault="00417EA0" w:rsidP="008F23E6">
                <w:pPr>
                  <w:widowControl w:val="0"/>
                  <w:autoSpaceDE w:val="0"/>
                  <w:autoSpaceDN w:val="0"/>
                  <w:spacing w:after="0" w:line="240" w:lineRule="auto"/>
                  <w:jc w:val="both"/>
                  <w:rPr>
                    <w:sz w:val="24"/>
                  </w:rPr>
                </w:pPr>
                <w:r w:rsidRPr="00B12D48">
                  <w:rPr>
                    <w:rFonts w:ascii="MS Gothic" w:eastAsia="MS Gothic" w:hAnsi="MS Gothic"/>
                    <w:sz w:val="24"/>
                  </w:rPr>
                  <w:t>☐</w:t>
                </w:r>
              </w:p>
            </w:sdtContent>
          </w:sdt>
        </w:tc>
      </w:tr>
      <w:tr w:rsidR="00C25089" w:rsidRPr="00B12D48" w14:paraId="01E1ECC4" w14:textId="77777777" w:rsidTr="001D02DA">
        <w:tc>
          <w:tcPr>
            <w:tcW w:w="10054" w:type="dxa"/>
            <w:gridSpan w:val="4"/>
          </w:tcPr>
          <w:p w14:paraId="3D55065D" w14:textId="3188F5F3" w:rsidR="00C25089" w:rsidRPr="00B12D48" w:rsidRDefault="00C90DA0" w:rsidP="008F23E6">
            <w:pPr>
              <w:widowControl w:val="0"/>
              <w:autoSpaceDE w:val="0"/>
              <w:autoSpaceDN w:val="0"/>
              <w:spacing w:after="0" w:line="240" w:lineRule="auto"/>
              <w:jc w:val="both"/>
              <w:rPr>
                <w:sz w:val="24"/>
              </w:rPr>
            </w:pPr>
            <w:r w:rsidRPr="00B12D48">
              <w:rPr>
                <w:sz w:val="24"/>
              </w:rPr>
              <w:t xml:space="preserve">Sunt autorizat ca auditor financiar și înregistrat în Registrul public electronic de către autoritatea </w:t>
            </w:r>
            <w:r w:rsidR="005543AB" w:rsidRPr="00B12D48">
              <w:rPr>
                <w:sz w:val="24"/>
              </w:rPr>
              <w:t>competentă din România, din alt stat membru, din Spațiul Economic Europ</w:t>
            </w:r>
            <w:r w:rsidR="00833360" w:rsidRPr="00B12D48">
              <w:rPr>
                <w:sz w:val="24"/>
              </w:rPr>
              <w:t xml:space="preserve">ean sau Elveția sau dețin experiență de cel puțin 3 ani în audit statutar </w:t>
            </w:r>
            <w:r w:rsidR="004F4A0A" w:rsidRPr="00B12D48">
              <w:rPr>
                <w:sz w:val="24"/>
              </w:rPr>
              <w:t xml:space="preserve"> dobândită prin participarea la misiuni de audit statutar în România</w:t>
            </w:r>
            <w:r w:rsidR="001828DF" w:rsidRPr="00B12D48">
              <w:rPr>
                <w:sz w:val="24"/>
              </w:rPr>
              <w:t xml:space="preserve"> sau în cadrul comitetelor de audit formate la nivelul consiliilor de </w:t>
            </w:r>
            <w:r w:rsidR="005B1A28" w:rsidRPr="00B12D48">
              <w:rPr>
                <w:sz w:val="24"/>
              </w:rPr>
              <w:t xml:space="preserve">administrație/ supraveghere ale unor </w:t>
            </w:r>
            <w:r w:rsidR="0032624F" w:rsidRPr="00B12D48">
              <w:rPr>
                <w:sz w:val="24"/>
              </w:rPr>
              <w:t>societăți</w:t>
            </w:r>
            <w:r w:rsidR="005B1A28" w:rsidRPr="00B12D48">
              <w:rPr>
                <w:sz w:val="24"/>
              </w:rPr>
              <w:t>/entități de interes public, dovedită</w:t>
            </w:r>
            <w:r w:rsidR="0032624F" w:rsidRPr="00B12D48">
              <w:rPr>
                <w:sz w:val="24"/>
              </w:rPr>
              <w:t xml:space="preserve"> cu documente justificative, conform prevederilor art. 65, alin. </w:t>
            </w:r>
            <w:r w:rsidR="00D43893" w:rsidRPr="00B12D48">
              <w:rPr>
                <w:sz w:val="24"/>
              </w:rPr>
              <w:t>(3) și (3^1) din Legea nr. 162</w:t>
            </w:r>
            <w:r w:rsidR="0066610D" w:rsidRPr="00B12D48">
              <w:rPr>
                <w:sz w:val="24"/>
              </w:rPr>
              <w:t>/2017</w:t>
            </w:r>
            <w:r w:rsidR="00D43893" w:rsidRPr="00B12D48">
              <w:rPr>
                <w:sz w:val="24"/>
              </w:rPr>
              <w:t xml:space="preserve"> privind </w:t>
            </w:r>
            <w:r w:rsidR="0066610D" w:rsidRPr="00B12D48">
              <w:rPr>
                <w:sz w:val="24"/>
              </w:rPr>
              <w:t>auditul statutar al situațiilor</w:t>
            </w:r>
            <w:r w:rsidR="008631D6" w:rsidRPr="00B12D48">
              <w:rPr>
                <w:sz w:val="24"/>
              </w:rPr>
              <w:t xml:space="preserve"> financiare anuale și al</w:t>
            </w:r>
            <w:r w:rsidR="00044A92" w:rsidRPr="00B12D48">
              <w:rPr>
                <w:sz w:val="24"/>
              </w:rPr>
              <w:t xml:space="preserve"> situațiilor</w:t>
            </w:r>
            <w:r w:rsidR="00DD1F10" w:rsidRPr="00B12D48">
              <w:rPr>
                <w:sz w:val="24"/>
              </w:rPr>
              <w:t xml:space="preserve"> </w:t>
            </w:r>
            <w:r w:rsidR="002D202B" w:rsidRPr="00B12D48">
              <w:rPr>
                <w:sz w:val="24"/>
              </w:rPr>
              <w:t>financiare</w:t>
            </w:r>
            <w:r w:rsidR="00DD1F10" w:rsidRPr="00B12D48">
              <w:rPr>
                <w:sz w:val="24"/>
              </w:rPr>
              <w:t xml:space="preserve"> anuale și al situațiilor </w:t>
            </w:r>
            <w:r w:rsidR="002D202B" w:rsidRPr="00B12D48">
              <w:rPr>
                <w:sz w:val="24"/>
              </w:rPr>
              <w:t>financiare anuale consolidate și de modificare a unor acte normative, cu modificările și completările ulterioare.</w:t>
            </w:r>
          </w:p>
        </w:tc>
      </w:tr>
      <w:tr w:rsidR="00C25089" w:rsidRPr="00B12D48" w14:paraId="4DD4D9A0" w14:textId="77777777" w:rsidTr="001D02DA">
        <w:tc>
          <w:tcPr>
            <w:tcW w:w="10054" w:type="dxa"/>
            <w:gridSpan w:val="4"/>
          </w:tcPr>
          <w:p w14:paraId="6CDF4E89" w14:textId="4D754B54" w:rsidR="00C25089" w:rsidRPr="00B12D48" w:rsidRDefault="000B7CC3" w:rsidP="008F23E6">
            <w:pPr>
              <w:widowControl w:val="0"/>
              <w:autoSpaceDE w:val="0"/>
              <w:autoSpaceDN w:val="0"/>
              <w:spacing w:after="0" w:line="240" w:lineRule="auto"/>
              <w:jc w:val="both"/>
              <w:rPr>
                <w:sz w:val="24"/>
              </w:rPr>
            </w:pPr>
            <w:r w:rsidRPr="00B12D48">
              <w:rPr>
                <w:sz w:val="24"/>
              </w:rPr>
              <w:t xml:space="preserve">           </w:t>
            </w:r>
            <w:r w:rsidR="00983736" w:rsidRPr="00B12D48">
              <w:rPr>
                <w:sz w:val="24"/>
              </w:rPr>
              <w:t xml:space="preserve">         </w:t>
            </w:r>
            <w:r w:rsidRPr="00B12D48">
              <w:rPr>
                <w:sz w:val="24"/>
              </w:rPr>
              <w:t xml:space="preserve">    DA </w:t>
            </w:r>
            <w:r w:rsidR="00983736" w:rsidRPr="00B12D48">
              <w:rPr>
                <w:sz w:val="24"/>
              </w:rPr>
              <w:t xml:space="preserve"> </w:t>
            </w:r>
            <w:sdt>
              <w:sdtPr>
                <w:rPr>
                  <w:sz w:val="24"/>
                </w:rPr>
                <w:id w:val="-296145437"/>
                <w14:checkbox>
                  <w14:checked w14:val="0"/>
                  <w14:checkedState w14:val="2612" w14:font="MS Gothic"/>
                  <w14:uncheckedState w14:val="2610" w14:font="MS Gothic"/>
                </w14:checkbox>
              </w:sdtPr>
              <w:sdtContent>
                <w:r w:rsidR="00983736" w:rsidRPr="00B12D48">
                  <w:rPr>
                    <w:rFonts w:ascii="MS Gothic" w:eastAsia="MS Gothic" w:hAnsi="MS Gothic"/>
                    <w:sz w:val="24"/>
                  </w:rPr>
                  <w:t>☐</w:t>
                </w:r>
              </w:sdtContent>
            </w:sdt>
            <w:r w:rsidR="00983736" w:rsidRPr="00B12D48">
              <w:rPr>
                <w:sz w:val="24"/>
              </w:rPr>
              <w:t xml:space="preserve">                                                                                   NU</w:t>
            </w:r>
            <w:sdt>
              <w:sdtPr>
                <w:rPr>
                  <w:sz w:val="24"/>
                </w:rPr>
                <w:id w:val="-463582699"/>
                <w14:checkbox>
                  <w14:checked w14:val="0"/>
                  <w14:checkedState w14:val="2612" w14:font="MS Gothic"/>
                  <w14:uncheckedState w14:val="2610" w14:font="MS Gothic"/>
                </w14:checkbox>
              </w:sdtPr>
              <w:sdtContent>
                <w:r w:rsidR="00983736" w:rsidRPr="00B12D48">
                  <w:rPr>
                    <w:rFonts w:ascii="MS Gothic" w:eastAsia="MS Gothic" w:hAnsi="MS Gothic"/>
                    <w:sz w:val="24"/>
                  </w:rPr>
                  <w:t>☐</w:t>
                </w:r>
              </w:sdtContent>
            </w:sdt>
          </w:p>
        </w:tc>
      </w:tr>
    </w:tbl>
    <w:p w14:paraId="4F13B5A2" w14:textId="77777777" w:rsidR="007D1843" w:rsidRDefault="007D1843" w:rsidP="008F23E6">
      <w:pPr>
        <w:widowControl w:val="0"/>
        <w:autoSpaceDE w:val="0"/>
        <w:autoSpaceDN w:val="0"/>
        <w:spacing w:after="0" w:line="240" w:lineRule="auto"/>
        <w:jc w:val="both"/>
        <w:rPr>
          <w:rFonts w:ascii="Times New Roman" w:hAnsi="Times New Roman"/>
          <w:sz w:val="24"/>
        </w:rPr>
      </w:pPr>
    </w:p>
    <w:p w14:paraId="2CA0BC51" w14:textId="77777777" w:rsidR="00EA7DB7" w:rsidRPr="00B12D48" w:rsidRDefault="00EA7DB7" w:rsidP="008F23E6">
      <w:pPr>
        <w:widowControl w:val="0"/>
        <w:autoSpaceDE w:val="0"/>
        <w:autoSpaceDN w:val="0"/>
        <w:spacing w:after="0" w:line="240" w:lineRule="auto"/>
        <w:jc w:val="both"/>
        <w:rPr>
          <w:rFonts w:ascii="Times New Roman" w:hAnsi="Times New Roman"/>
          <w:sz w:val="24"/>
        </w:rPr>
      </w:pPr>
    </w:p>
    <w:p w14:paraId="1A4FEA1D" w14:textId="77777777" w:rsidR="002C7D05" w:rsidRPr="00B12D48" w:rsidRDefault="002C7D05" w:rsidP="008F23E6">
      <w:pPr>
        <w:widowControl w:val="0"/>
        <w:autoSpaceDE w:val="0"/>
        <w:autoSpaceDN w:val="0"/>
        <w:spacing w:after="0" w:line="240" w:lineRule="auto"/>
        <w:jc w:val="both"/>
        <w:rPr>
          <w:rFonts w:ascii="Times New Roman" w:hAnsi="Times New Roman"/>
          <w:sz w:val="24"/>
        </w:rPr>
      </w:pPr>
    </w:p>
    <w:tbl>
      <w:tblPr>
        <w:tblStyle w:val="TableGrid"/>
        <w:tblW w:w="0" w:type="auto"/>
        <w:tblLook w:val="04A0" w:firstRow="1" w:lastRow="0" w:firstColumn="1" w:lastColumn="0" w:noHBand="0" w:noVBand="1"/>
      </w:tblPr>
      <w:tblGrid>
        <w:gridCol w:w="5390"/>
        <w:gridCol w:w="923"/>
        <w:gridCol w:w="678"/>
        <w:gridCol w:w="923"/>
        <w:gridCol w:w="602"/>
        <w:gridCol w:w="1029"/>
        <w:gridCol w:w="509"/>
      </w:tblGrid>
      <w:tr w:rsidR="0046160A" w:rsidRPr="00B12D48" w14:paraId="4D3F0390" w14:textId="77777777" w:rsidTr="0046160A">
        <w:tc>
          <w:tcPr>
            <w:tcW w:w="10054" w:type="dxa"/>
            <w:gridSpan w:val="7"/>
          </w:tcPr>
          <w:p w14:paraId="6521657B" w14:textId="2D654465" w:rsidR="0046160A" w:rsidRPr="00B12D48" w:rsidRDefault="0046160A" w:rsidP="008F23E6">
            <w:pPr>
              <w:widowControl w:val="0"/>
              <w:autoSpaceDE w:val="0"/>
              <w:autoSpaceDN w:val="0"/>
              <w:spacing w:after="0" w:line="240" w:lineRule="auto"/>
              <w:jc w:val="both"/>
              <w:rPr>
                <w:b/>
                <w:bCs/>
                <w:sz w:val="24"/>
              </w:rPr>
            </w:pPr>
            <w:r w:rsidRPr="00B12D48">
              <w:rPr>
                <w:b/>
                <w:bCs/>
                <w:sz w:val="24"/>
              </w:rPr>
              <w:lastRenderedPageBreak/>
              <w:t xml:space="preserve">În vederea respectării prevederilor </w:t>
            </w:r>
            <w:r w:rsidR="00A16AF6" w:rsidRPr="00B12D48">
              <w:rPr>
                <w:b/>
                <w:bCs/>
                <w:sz w:val="24"/>
              </w:rPr>
              <w:t xml:space="preserve">art. 5 </w:t>
            </w:r>
            <w:r w:rsidR="009234D7" w:rsidRPr="00B12D48">
              <w:rPr>
                <w:b/>
                <w:bCs/>
                <w:sz w:val="24"/>
              </w:rPr>
              <w:t xml:space="preserve">alin. (1) </w:t>
            </w:r>
            <w:r w:rsidR="00A16AF6" w:rsidRPr="00B12D48">
              <w:rPr>
                <w:b/>
                <w:bCs/>
                <w:sz w:val="24"/>
              </w:rPr>
              <w:t xml:space="preserve">și </w:t>
            </w:r>
            <w:r w:rsidR="00091FE8" w:rsidRPr="00B12D48">
              <w:rPr>
                <w:b/>
                <w:bCs/>
                <w:sz w:val="24"/>
              </w:rPr>
              <w:t>art. 33</w:t>
            </w:r>
            <w:r w:rsidR="009234D7" w:rsidRPr="00B12D48">
              <w:rPr>
                <w:b/>
                <w:bCs/>
                <w:sz w:val="24"/>
              </w:rPr>
              <w:t xml:space="preserve"> din O.U.G. </w:t>
            </w:r>
            <w:r w:rsidR="00BA2FA7" w:rsidRPr="00B12D48">
              <w:rPr>
                <w:b/>
                <w:bCs/>
                <w:sz w:val="24"/>
              </w:rPr>
              <w:t>nr. 109/2011 declar următoarele:</w:t>
            </w:r>
          </w:p>
        </w:tc>
      </w:tr>
      <w:tr w:rsidR="00CA5BB6" w:rsidRPr="00B12D48" w14:paraId="7C53D26E" w14:textId="77777777" w:rsidTr="00D77E40">
        <w:tc>
          <w:tcPr>
            <w:tcW w:w="6991" w:type="dxa"/>
            <w:gridSpan w:val="3"/>
          </w:tcPr>
          <w:p w14:paraId="7F06AF8C" w14:textId="485431D5" w:rsidR="00CA5BB6" w:rsidRPr="00B12D48" w:rsidRDefault="00CA5BB6" w:rsidP="008F23E6">
            <w:pPr>
              <w:widowControl w:val="0"/>
              <w:autoSpaceDE w:val="0"/>
              <w:autoSpaceDN w:val="0"/>
              <w:spacing w:after="0" w:line="240" w:lineRule="auto"/>
              <w:jc w:val="both"/>
              <w:rPr>
                <w:sz w:val="24"/>
              </w:rPr>
            </w:pPr>
            <w:r w:rsidRPr="00B12D48">
              <w:rPr>
                <w:sz w:val="24"/>
              </w:rPr>
              <w:t xml:space="preserve">Sunt funcționar public </w:t>
            </w:r>
            <w:r w:rsidR="00A80CAA" w:rsidRPr="00B12D48">
              <w:rPr>
                <w:sz w:val="24"/>
              </w:rPr>
              <w:t xml:space="preserve">sau persoană din rândul altor categorii de personal din cadrul autorității publice tutelare ori din cadrul altor autorități </w:t>
            </w:r>
            <w:r w:rsidR="00925FA2" w:rsidRPr="00B12D48">
              <w:rPr>
                <w:sz w:val="24"/>
              </w:rPr>
              <w:t>sau instituții publice</w:t>
            </w:r>
          </w:p>
        </w:tc>
        <w:tc>
          <w:tcPr>
            <w:tcW w:w="923" w:type="dxa"/>
          </w:tcPr>
          <w:p w14:paraId="23B57F4C" w14:textId="77777777" w:rsidR="00925FA2" w:rsidRPr="00B12D48" w:rsidRDefault="00925FA2" w:rsidP="008F23E6">
            <w:pPr>
              <w:widowControl w:val="0"/>
              <w:autoSpaceDE w:val="0"/>
              <w:autoSpaceDN w:val="0"/>
              <w:spacing w:after="0" w:line="240" w:lineRule="auto"/>
              <w:jc w:val="center"/>
              <w:rPr>
                <w:sz w:val="24"/>
              </w:rPr>
            </w:pPr>
          </w:p>
          <w:p w14:paraId="3E898200" w14:textId="6108A52C" w:rsidR="00CA5BB6" w:rsidRPr="00B12D48" w:rsidRDefault="00CA5BB6" w:rsidP="008F23E6">
            <w:pPr>
              <w:widowControl w:val="0"/>
              <w:autoSpaceDE w:val="0"/>
              <w:autoSpaceDN w:val="0"/>
              <w:spacing w:after="0" w:line="240" w:lineRule="auto"/>
              <w:jc w:val="center"/>
              <w:rPr>
                <w:sz w:val="24"/>
              </w:rPr>
            </w:pPr>
            <w:r w:rsidRPr="00B12D48">
              <w:rPr>
                <w:sz w:val="24"/>
              </w:rPr>
              <w:t>DA</w:t>
            </w:r>
          </w:p>
        </w:tc>
        <w:tc>
          <w:tcPr>
            <w:tcW w:w="602" w:type="dxa"/>
          </w:tcPr>
          <w:p w14:paraId="375DA494" w14:textId="77777777" w:rsidR="00CA5BB6" w:rsidRPr="00B12D48" w:rsidRDefault="00CA5BB6" w:rsidP="008F23E6">
            <w:pPr>
              <w:widowControl w:val="0"/>
              <w:autoSpaceDE w:val="0"/>
              <w:autoSpaceDN w:val="0"/>
              <w:spacing w:after="0" w:line="240" w:lineRule="auto"/>
              <w:jc w:val="center"/>
              <w:rPr>
                <w:sz w:val="24"/>
              </w:rPr>
            </w:pPr>
          </w:p>
          <w:sdt>
            <w:sdtPr>
              <w:rPr>
                <w:sz w:val="24"/>
              </w:rPr>
              <w:id w:val="1924374749"/>
              <w14:checkbox>
                <w14:checked w14:val="0"/>
                <w14:checkedState w14:val="2612" w14:font="MS Gothic"/>
                <w14:uncheckedState w14:val="2610" w14:font="MS Gothic"/>
              </w14:checkbox>
            </w:sdtPr>
            <w:sdtContent>
              <w:p w14:paraId="3C4D0275" w14:textId="46D11182" w:rsidR="00925FA2" w:rsidRPr="00B12D48" w:rsidRDefault="00925FA2"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c>
          <w:tcPr>
            <w:tcW w:w="1029" w:type="dxa"/>
          </w:tcPr>
          <w:p w14:paraId="542719FE" w14:textId="77777777" w:rsidR="00925FA2" w:rsidRPr="00B12D48" w:rsidRDefault="00925FA2" w:rsidP="008F23E6">
            <w:pPr>
              <w:widowControl w:val="0"/>
              <w:autoSpaceDE w:val="0"/>
              <w:autoSpaceDN w:val="0"/>
              <w:spacing w:after="0" w:line="240" w:lineRule="auto"/>
              <w:jc w:val="center"/>
              <w:rPr>
                <w:sz w:val="24"/>
              </w:rPr>
            </w:pPr>
          </w:p>
          <w:p w14:paraId="71640EC7" w14:textId="04E1592F" w:rsidR="00CA5BB6" w:rsidRPr="00B12D48" w:rsidRDefault="00CA5BB6" w:rsidP="008F23E6">
            <w:pPr>
              <w:widowControl w:val="0"/>
              <w:autoSpaceDE w:val="0"/>
              <w:autoSpaceDN w:val="0"/>
              <w:spacing w:after="0" w:line="240" w:lineRule="auto"/>
              <w:jc w:val="center"/>
              <w:rPr>
                <w:sz w:val="24"/>
              </w:rPr>
            </w:pPr>
            <w:r w:rsidRPr="00B12D48">
              <w:rPr>
                <w:sz w:val="24"/>
              </w:rPr>
              <w:t>NU</w:t>
            </w:r>
          </w:p>
        </w:tc>
        <w:tc>
          <w:tcPr>
            <w:tcW w:w="509" w:type="dxa"/>
          </w:tcPr>
          <w:p w14:paraId="6758BE3D" w14:textId="77777777" w:rsidR="00CA5BB6" w:rsidRPr="00B12D48" w:rsidRDefault="00CA5BB6" w:rsidP="008F23E6">
            <w:pPr>
              <w:widowControl w:val="0"/>
              <w:autoSpaceDE w:val="0"/>
              <w:autoSpaceDN w:val="0"/>
              <w:spacing w:after="0" w:line="240" w:lineRule="auto"/>
              <w:jc w:val="center"/>
              <w:rPr>
                <w:sz w:val="24"/>
              </w:rPr>
            </w:pPr>
          </w:p>
          <w:sdt>
            <w:sdtPr>
              <w:rPr>
                <w:sz w:val="24"/>
              </w:rPr>
              <w:id w:val="-1576669370"/>
              <w14:checkbox>
                <w14:checked w14:val="0"/>
                <w14:checkedState w14:val="2612" w14:font="MS Gothic"/>
                <w14:uncheckedState w14:val="2610" w14:font="MS Gothic"/>
              </w14:checkbox>
            </w:sdtPr>
            <w:sdtContent>
              <w:p w14:paraId="05788A07" w14:textId="5A602A7D" w:rsidR="00925FA2" w:rsidRPr="00B12D48" w:rsidRDefault="00925FA2"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r>
      <w:tr w:rsidR="00C6511F" w:rsidRPr="00B12D48" w14:paraId="0313AAB2" w14:textId="77777777" w:rsidTr="00D77E40">
        <w:tc>
          <w:tcPr>
            <w:tcW w:w="5390" w:type="dxa"/>
          </w:tcPr>
          <w:p w14:paraId="6B2AB16A" w14:textId="34004FB0" w:rsidR="00523970" w:rsidRPr="00B12D48" w:rsidRDefault="00BA3DF3" w:rsidP="008F23E6">
            <w:pPr>
              <w:widowControl w:val="0"/>
              <w:autoSpaceDE w:val="0"/>
              <w:autoSpaceDN w:val="0"/>
              <w:spacing w:after="0" w:line="240" w:lineRule="auto"/>
              <w:jc w:val="both"/>
              <w:rPr>
                <w:sz w:val="24"/>
              </w:rPr>
            </w:pPr>
            <w:r w:rsidRPr="00B12D48">
              <w:rPr>
                <w:sz w:val="24"/>
              </w:rPr>
              <w:t>Exer</w:t>
            </w:r>
            <w:r w:rsidR="00523970" w:rsidRPr="00B12D48">
              <w:rPr>
                <w:sz w:val="24"/>
              </w:rPr>
              <w:t>cit concomitent un număr de mandate de membru al</w:t>
            </w:r>
            <w:r w:rsidR="000D0054" w:rsidRPr="00B12D48">
              <w:rPr>
                <w:sz w:val="24"/>
              </w:rPr>
              <w:t xml:space="preserve"> </w:t>
            </w:r>
            <w:r w:rsidR="00523970" w:rsidRPr="00B12D48">
              <w:rPr>
                <w:sz w:val="24"/>
              </w:rPr>
              <w:t>Consiliului de administrație</w:t>
            </w:r>
            <w:r w:rsidR="00275E52" w:rsidRPr="00B12D48">
              <w:rPr>
                <w:sz w:val="24"/>
              </w:rPr>
              <w:t xml:space="preserve"> și/sau de membru al consiliului de supraveghere în întreprinderile publice al căror sediu se află pe teritoriul României</w:t>
            </w:r>
          </w:p>
        </w:tc>
        <w:tc>
          <w:tcPr>
            <w:tcW w:w="923" w:type="dxa"/>
          </w:tcPr>
          <w:p w14:paraId="03BAB1EA" w14:textId="77777777" w:rsidR="007F30AA" w:rsidRPr="00B12D48" w:rsidRDefault="007F30AA" w:rsidP="008F23E6">
            <w:pPr>
              <w:widowControl w:val="0"/>
              <w:autoSpaceDE w:val="0"/>
              <w:autoSpaceDN w:val="0"/>
              <w:spacing w:after="0" w:line="240" w:lineRule="auto"/>
              <w:jc w:val="center"/>
              <w:rPr>
                <w:sz w:val="24"/>
              </w:rPr>
            </w:pPr>
          </w:p>
          <w:p w14:paraId="53631723" w14:textId="4F59F5BA" w:rsidR="00C6511F" w:rsidRPr="00B12D48" w:rsidRDefault="00160F69" w:rsidP="008F23E6">
            <w:pPr>
              <w:widowControl w:val="0"/>
              <w:autoSpaceDE w:val="0"/>
              <w:autoSpaceDN w:val="0"/>
              <w:spacing w:after="0" w:line="240" w:lineRule="auto"/>
              <w:jc w:val="center"/>
              <w:rPr>
                <w:sz w:val="24"/>
              </w:rPr>
            </w:pPr>
            <w:r w:rsidRPr="00B12D48">
              <w:rPr>
                <w:sz w:val="24"/>
              </w:rPr>
              <w:t>n</w:t>
            </w:r>
            <w:r w:rsidR="00275E52" w:rsidRPr="00B12D48">
              <w:rPr>
                <w:sz w:val="24"/>
              </w:rPr>
              <w:t>iciun</w:t>
            </w:r>
          </w:p>
          <w:p w14:paraId="5FE51389" w14:textId="05C94C5D" w:rsidR="00275E52" w:rsidRPr="00B12D48" w:rsidRDefault="00160F69" w:rsidP="008F23E6">
            <w:pPr>
              <w:widowControl w:val="0"/>
              <w:autoSpaceDE w:val="0"/>
              <w:autoSpaceDN w:val="0"/>
              <w:spacing w:after="0" w:line="240" w:lineRule="auto"/>
              <w:jc w:val="center"/>
              <w:rPr>
                <w:sz w:val="24"/>
              </w:rPr>
            </w:pPr>
            <w:r w:rsidRPr="00B12D48">
              <w:rPr>
                <w:sz w:val="24"/>
              </w:rPr>
              <w:t>m</w:t>
            </w:r>
            <w:r w:rsidR="00275E52" w:rsidRPr="00B12D48">
              <w:rPr>
                <w:sz w:val="24"/>
              </w:rPr>
              <w:t>andat</w:t>
            </w:r>
          </w:p>
        </w:tc>
        <w:tc>
          <w:tcPr>
            <w:tcW w:w="678" w:type="dxa"/>
          </w:tcPr>
          <w:p w14:paraId="467783FC" w14:textId="77777777" w:rsidR="00C6511F" w:rsidRPr="00B12D48" w:rsidRDefault="00C6511F" w:rsidP="008F23E6">
            <w:pPr>
              <w:widowControl w:val="0"/>
              <w:autoSpaceDE w:val="0"/>
              <w:autoSpaceDN w:val="0"/>
              <w:spacing w:after="0" w:line="240" w:lineRule="auto"/>
              <w:jc w:val="center"/>
              <w:rPr>
                <w:sz w:val="24"/>
              </w:rPr>
            </w:pPr>
          </w:p>
          <w:sdt>
            <w:sdtPr>
              <w:rPr>
                <w:sz w:val="24"/>
              </w:rPr>
              <w:id w:val="1545713060"/>
              <w14:checkbox>
                <w14:checked w14:val="0"/>
                <w14:checkedState w14:val="2612" w14:font="MS Gothic"/>
                <w14:uncheckedState w14:val="2610" w14:font="MS Gothic"/>
              </w14:checkbox>
            </w:sdtPr>
            <w:sdtContent>
              <w:p w14:paraId="49B04A49" w14:textId="59B988AD" w:rsidR="00160F69" w:rsidRPr="00B12D48" w:rsidRDefault="00160F69"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p w14:paraId="722B5B7D" w14:textId="77777777" w:rsidR="00160F69" w:rsidRPr="00B12D48" w:rsidRDefault="00160F69" w:rsidP="008F23E6">
            <w:pPr>
              <w:widowControl w:val="0"/>
              <w:autoSpaceDE w:val="0"/>
              <w:autoSpaceDN w:val="0"/>
              <w:spacing w:after="0" w:line="240" w:lineRule="auto"/>
              <w:jc w:val="center"/>
              <w:rPr>
                <w:sz w:val="24"/>
              </w:rPr>
            </w:pPr>
          </w:p>
        </w:tc>
        <w:tc>
          <w:tcPr>
            <w:tcW w:w="923" w:type="dxa"/>
          </w:tcPr>
          <w:p w14:paraId="1E4D40C2" w14:textId="0207D095" w:rsidR="00160F69" w:rsidRPr="00B12D48" w:rsidRDefault="00160F69" w:rsidP="008F23E6">
            <w:pPr>
              <w:widowControl w:val="0"/>
              <w:autoSpaceDE w:val="0"/>
              <w:autoSpaceDN w:val="0"/>
              <w:spacing w:after="0" w:line="240" w:lineRule="auto"/>
              <w:jc w:val="center"/>
              <w:rPr>
                <w:sz w:val="24"/>
              </w:rPr>
            </w:pPr>
          </w:p>
          <w:p w14:paraId="0461B9C2" w14:textId="00D99DC1" w:rsidR="00C6511F" w:rsidRPr="00B12D48" w:rsidRDefault="00D968C3" w:rsidP="008F23E6">
            <w:pPr>
              <w:widowControl w:val="0"/>
              <w:autoSpaceDE w:val="0"/>
              <w:autoSpaceDN w:val="0"/>
              <w:spacing w:after="0" w:line="240" w:lineRule="auto"/>
              <w:jc w:val="center"/>
              <w:rPr>
                <w:sz w:val="24"/>
              </w:rPr>
            </w:pPr>
            <w:r w:rsidRPr="00B12D48">
              <w:rPr>
                <w:sz w:val="24"/>
              </w:rPr>
              <w:t>1 mandat</w:t>
            </w:r>
          </w:p>
        </w:tc>
        <w:tc>
          <w:tcPr>
            <w:tcW w:w="602" w:type="dxa"/>
          </w:tcPr>
          <w:p w14:paraId="65F75F9E" w14:textId="77777777" w:rsidR="00C6511F" w:rsidRPr="00B12D48" w:rsidRDefault="00C6511F" w:rsidP="008F23E6">
            <w:pPr>
              <w:widowControl w:val="0"/>
              <w:autoSpaceDE w:val="0"/>
              <w:autoSpaceDN w:val="0"/>
              <w:spacing w:after="0" w:line="240" w:lineRule="auto"/>
              <w:jc w:val="center"/>
              <w:rPr>
                <w:sz w:val="24"/>
              </w:rPr>
            </w:pPr>
          </w:p>
          <w:sdt>
            <w:sdtPr>
              <w:rPr>
                <w:sz w:val="24"/>
              </w:rPr>
              <w:id w:val="-1836068517"/>
              <w14:checkbox>
                <w14:checked w14:val="0"/>
                <w14:checkedState w14:val="2612" w14:font="MS Gothic"/>
                <w14:uncheckedState w14:val="2610" w14:font="MS Gothic"/>
              </w14:checkbox>
            </w:sdtPr>
            <w:sdtContent>
              <w:p w14:paraId="341FF7F5" w14:textId="73A09879" w:rsidR="00160F69" w:rsidRPr="00B12D48" w:rsidRDefault="00160F69"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c>
          <w:tcPr>
            <w:tcW w:w="1029" w:type="dxa"/>
          </w:tcPr>
          <w:p w14:paraId="521492CD" w14:textId="23833915" w:rsidR="00160F69" w:rsidRPr="00B12D48" w:rsidRDefault="00160F69" w:rsidP="008F23E6">
            <w:pPr>
              <w:widowControl w:val="0"/>
              <w:autoSpaceDE w:val="0"/>
              <w:autoSpaceDN w:val="0"/>
              <w:spacing w:after="0" w:line="240" w:lineRule="auto"/>
              <w:jc w:val="center"/>
              <w:rPr>
                <w:sz w:val="24"/>
              </w:rPr>
            </w:pPr>
          </w:p>
          <w:p w14:paraId="4978397C" w14:textId="7C31AD1F" w:rsidR="00C6511F" w:rsidRPr="00B12D48" w:rsidRDefault="000D0054" w:rsidP="008F23E6">
            <w:pPr>
              <w:widowControl w:val="0"/>
              <w:autoSpaceDE w:val="0"/>
              <w:autoSpaceDN w:val="0"/>
              <w:spacing w:after="0" w:line="240" w:lineRule="auto"/>
              <w:jc w:val="center"/>
              <w:rPr>
                <w:sz w:val="24"/>
              </w:rPr>
            </w:pPr>
            <w:r w:rsidRPr="00B12D48">
              <w:rPr>
                <w:sz w:val="24"/>
              </w:rPr>
              <w:t>2 mandate</w:t>
            </w:r>
          </w:p>
        </w:tc>
        <w:tc>
          <w:tcPr>
            <w:tcW w:w="509" w:type="dxa"/>
          </w:tcPr>
          <w:p w14:paraId="74394489" w14:textId="77777777" w:rsidR="00C6511F" w:rsidRPr="00B12D48" w:rsidRDefault="00C6511F" w:rsidP="008F23E6">
            <w:pPr>
              <w:widowControl w:val="0"/>
              <w:autoSpaceDE w:val="0"/>
              <w:autoSpaceDN w:val="0"/>
              <w:spacing w:after="0" w:line="240" w:lineRule="auto"/>
              <w:jc w:val="center"/>
              <w:rPr>
                <w:sz w:val="24"/>
              </w:rPr>
            </w:pPr>
          </w:p>
          <w:sdt>
            <w:sdtPr>
              <w:rPr>
                <w:sz w:val="24"/>
              </w:rPr>
              <w:id w:val="1579401147"/>
              <w14:checkbox>
                <w14:checked w14:val="0"/>
                <w14:checkedState w14:val="2612" w14:font="MS Gothic"/>
                <w14:uncheckedState w14:val="2610" w14:font="MS Gothic"/>
              </w14:checkbox>
            </w:sdtPr>
            <w:sdtContent>
              <w:p w14:paraId="36BCC664" w14:textId="6375A349" w:rsidR="00163732" w:rsidRPr="00B12D48" w:rsidRDefault="00163732"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r>
    </w:tbl>
    <w:p w14:paraId="726B1514" w14:textId="77777777" w:rsidR="0046160A" w:rsidRPr="00B12D48" w:rsidRDefault="0046160A" w:rsidP="008F23E6">
      <w:pPr>
        <w:widowControl w:val="0"/>
        <w:autoSpaceDE w:val="0"/>
        <w:autoSpaceDN w:val="0"/>
        <w:spacing w:after="0" w:line="240" w:lineRule="auto"/>
        <w:jc w:val="both"/>
        <w:rPr>
          <w:rFonts w:ascii="Times New Roman" w:hAnsi="Times New Roman"/>
          <w:sz w:val="24"/>
        </w:rPr>
      </w:pPr>
    </w:p>
    <w:tbl>
      <w:tblPr>
        <w:tblStyle w:val="TableGrid"/>
        <w:tblW w:w="0" w:type="auto"/>
        <w:tblLook w:val="04A0" w:firstRow="1" w:lastRow="0" w:firstColumn="1" w:lastColumn="0" w:noHBand="0" w:noVBand="1"/>
      </w:tblPr>
      <w:tblGrid>
        <w:gridCol w:w="7015"/>
        <w:gridCol w:w="900"/>
        <w:gridCol w:w="630"/>
        <w:gridCol w:w="990"/>
        <w:gridCol w:w="519"/>
      </w:tblGrid>
      <w:tr w:rsidR="007A082F" w:rsidRPr="00B12D48" w14:paraId="04334F0A" w14:textId="77777777" w:rsidTr="007A082F">
        <w:tc>
          <w:tcPr>
            <w:tcW w:w="7015" w:type="dxa"/>
          </w:tcPr>
          <w:p w14:paraId="4DAB7980" w14:textId="77777777" w:rsidR="007A082F" w:rsidRPr="00B12D48" w:rsidRDefault="00750A3F" w:rsidP="008F23E6">
            <w:pPr>
              <w:widowControl w:val="0"/>
              <w:autoSpaceDE w:val="0"/>
              <w:autoSpaceDN w:val="0"/>
              <w:spacing w:after="0" w:line="240" w:lineRule="auto"/>
              <w:jc w:val="both"/>
              <w:rPr>
                <w:sz w:val="24"/>
              </w:rPr>
            </w:pPr>
            <w:r w:rsidRPr="00B12D48">
              <w:rPr>
                <w:sz w:val="24"/>
              </w:rPr>
              <w:t xml:space="preserve">Mă aflu în perioada </w:t>
            </w:r>
            <w:r w:rsidR="00655E10" w:rsidRPr="00B12D48">
              <w:rPr>
                <w:sz w:val="24"/>
              </w:rPr>
              <w:t>de interdicție de 3 ani de a exercita o funcție publică</w:t>
            </w:r>
          </w:p>
          <w:p w14:paraId="4BEE312F" w14:textId="35980E9C" w:rsidR="00655E10" w:rsidRPr="00B12D48" w:rsidRDefault="00D50CCD" w:rsidP="008F23E6">
            <w:pPr>
              <w:widowControl w:val="0"/>
              <w:autoSpaceDE w:val="0"/>
              <w:autoSpaceDN w:val="0"/>
              <w:spacing w:after="0" w:line="240" w:lineRule="auto"/>
              <w:jc w:val="both"/>
              <w:rPr>
                <w:sz w:val="24"/>
              </w:rPr>
            </w:pPr>
            <w:r w:rsidRPr="00B12D48">
              <w:rPr>
                <w:sz w:val="24"/>
              </w:rPr>
              <w:t xml:space="preserve">Din cele prevăzute de art. 1 din Legea nr. 176/2010 privind integritatea în exercitarea </w:t>
            </w:r>
            <w:r w:rsidR="00FB2FCF" w:rsidRPr="00B12D48">
              <w:rPr>
                <w:sz w:val="24"/>
              </w:rPr>
              <w:t xml:space="preserve">funcțiilor și demnităților publice, pentru modificarea și completarea Legii nr. </w:t>
            </w:r>
            <w:r w:rsidR="00AE023C" w:rsidRPr="00B12D48">
              <w:rPr>
                <w:sz w:val="24"/>
              </w:rPr>
              <w:t>144 privind înființarea, organizarea și funcționarea Agenției Naționale de Integritate</w:t>
            </w:r>
            <w:r w:rsidR="00C55351" w:rsidRPr="00B12D48">
              <w:rPr>
                <w:sz w:val="24"/>
              </w:rPr>
              <w:t>, precum și pentru modificarea și completarea actelor normative.</w:t>
            </w:r>
          </w:p>
        </w:tc>
        <w:tc>
          <w:tcPr>
            <w:tcW w:w="900" w:type="dxa"/>
          </w:tcPr>
          <w:p w14:paraId="42AFEC3B" w14:textId="77777777" w:rsidR="007A082F" w:rsidRPr="00B12D48" w:rsidRDefault="007A082F" w:rsidP="008F23E6">
            <w:pPr>
              <w:widowControl w:val="0"/>
              <w:autoSpaceDE w:val="0"/>
              <w:autoSpaceDN w:val="0"/>
              <w:spacing w:after="0" w:line="240" w:lineRule="auto"/>
              <w:jc w:val="center"/>
              <w:rPr>
                <w:sz w:val="24"/>
              </w:rPr>
            </w:pPr>
          </w:p>
          <w:p w14:paraId="7C83BD9F" w14:textId="77777777" w:rsidR="00977471" w:rsidRPr="00B12D48" w:rsidRDefault="00977471" w:rsidP="008F23E6">
            <w:pPr>
              <w:widowControl w:val="0"/>
              <w:autoSpaceDE w:val="0"/>
              <w:autoSpaceDN w:val="0"/>
              <w:spacing w:after="0" w:line="240" w:lineRule="auto"/>
              <w:jc w:val="center"/>
              <w:rPr>
                <w:sz w:val="24"/>
              </w:rPr>
            </w:pPr>
          </w:p>
          <w:p w14:paraId="0BE1AFBE" w14:textId="79864E55" w:rsidR="00977471" w:rsidRPr="00B12D48" w:rsidRDefault="00977471" w:rsidP="008F23E6">
            <w:pPr>
              <w:widowControl w:val="0"/>
              <w:autoSpaceDE w:val="0"/>
              <w:autoSpaceDN w:val="0"/>
              <w:spacing w:after="0" w:line="240" w:lineRule="auto"/>
              <w:jc w:val="center"/>
              <w:rPr>
                <w:sz w:val="24"/>
              </w:rPr>
            </w:pPr>
            <w:r w:rsidRPr="00B12D48">
              <w:rPr>
                <w:sz w:val="24"/>
              </w:rPr>
              <w:t>DA</w:t>
            </w:r>
          </w:p>
        </w:tc>
        <w:tc>
          <w:tcPr>
            <w:tcW w:w="630" w:type="dxa"/>
          </w:tcPr>
          <w:p w14:paraId="08433E85" w14:textId="77777777" w:rsidR="007A082F" w:rsidRPr="00B12D48" w:rsidRDefault="007A082F" w:rsidP="008F23E6">
            <w:pPr>
              <w:widowControl w:val="0"/>
              <w:autoSpaceDE w:val="0"/>
              <w:autoSpaceDN w:val="0"/>
              <w:spacing w:after="0" w:line="240" w:lineRule="auto"/>
              <w:jc w:val="center"/>
              <w:rPr>
                <w:sz w:val="24"/>
              </w:rPr>
            </w:pPr>
          </w:p>
          <w:p w14:paraId="32521ED9" w14:textId="77777777" w:rsidR="00977471" w:rsidRPr="00B12D48" w:rsidRDefault="00977471" w:rsidP="008F23E6">
            <w:pPr>
              <w:widowControl w:val="0"/>
              <w:autoSpaceDE w:val="0"/>
              <w:autoSpaceDN w:val="0"/>
              <w:spacing w:after="0" w:line="240" w:lineRule="auto"/>
              <w:jc w:val="center"/>
              <w:rPr>
                <w:sz w:val="24"/>
              </w:rPr>
            </w:pPr>
          </w:p>
          <w:sdt>
            <w:sdtPr>
              <w:rPr>
                <w:sz w:val="24"/>
              </w:rPr>
              <w:id w:val="1215238586"/>
              <w14:checkbox>
                <w14:checked w14:val="0"/>
                <w14:checkedState w14:val="2612" w14:font="MS Gothic"/>
                <w14:uncheckedState w14:val="2610" w14:font="MS Gothic"/>
              </w14:checkbox>
            </w:sdtPr>
            <w:sdtContent>
              <w:p w14:paraId="6C1FD36E" w14:textId="29946680" w:rsidR="00977471" w:rsidRPr="00B12D48" w:rsidRDefault="00977471"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c>
          <w:tcPr>
            <w:tcW w:w="990" w:type="dxa"/>
          </w:tcPr>
          <w:p w14:paraId="0B106C7A" w14:textId="77777777" w:rsidR="007A082F" w:rsidRPr="00B12D48" w:rsidRDefault="007A082F" w:rsidP="008F23E6">
            <w:pPr>
              <w:widowControl w:val="0"/>
              <w:autoSpaceDE w:val="0"/>
              <w:autoSpaceDN w:val="0"/>
              <w:spacing w:after="0" w:line="240" w:lineRule="auto"/>
              <w:jc w:val="center"/>
              <w:rPr>
                <w:sz w:val="24"/>
              </w:rPr>
            </w:pPr>
          </w:p>
          <w:p w14:paraId="74B962F9" w14:textId="77777777" w:rsidR="00977471" w:rsidRPr="00B12D48" w:rsidRDefault="00977471" w:rsidP="008F23E6">
            <w:pPr>
              <w:widowControl w:val="0"/>
              <w:autoSpaceDE w:val="0"/>
              <w:autoSpaceDN w:val="0"/>
              <w:spacing w:after="0" w:line="240" w:lineRule="auto"/>
              <w:jc w:val="center"/>
              <w:rPr>
                <w:sz w:val="24"/>
              </w:rPr>
            </w:pPr>
          </w:p>
          <w:p w14:paraId="1BFF00C6" w14:textId="14970E2F" w:rsidR="00977471" w:rsidRPr="00B12D48" w:rsidRDefault="00977471" w:rsidP="008F23E6">
            <w:pPr>
              <w:widowControl w:val="0"/>
              <w:autoSpaceDE w:val="0"/>
              <w:autoSpaceDN w:val="0"/>
              <w:spacing w:after="0" w:line="240" w:lineRule="auto"/>
              <w:jc w:val="center"/>
              <w:rPr>
                <w:sz w:val="24"/>
              </w:rPr>
            </w:pPr>
            <w:r w:rsidRPr="00B12D48">
              <w:rPr>
                <w:sz w:val="24"/>
              </w:rPr>
              <w:t>NU</w:t>
            </w:r>
          </w:p>
        </w:tc>
        <w:tc>
          <w:tcPr>
            <w:tcW w:w="519" w:type="dxa"/>
          </w:tcPr>
          <w:p w14:paraId="05268023" w14:textId="77777777" w:rsidR="007A082F" w:rsidRPr="00B12D48" w:rsidRDefault="007A082F" w:rsidP="008F23E6">
            <w:pPr>
              <w:widowControl w:val="0"/>
              <w:autoSpaceDE w:val="0"/>
              <w:autoSpaceDN w:val="0"/>
              <w:spacing w:after="0" w:line="240" w:lineRule="auto"/>
              <w:jc w:val="center"/>
              <w:rPr>
                <w:sz w:val="24"/>
              </w:rPr>
            </w:pPr>
          </w:p>
          <w:p w14:paraId="106B088E" w14:textId="77777777" w:rsidR="00977471" w:rsidRPr="00B12D48" w:rsidRDefault="00977471" w:rsidP="008F23E6">
            <w:pPr>
              <w:widowControl w:val="0"/>
              <w:autoSpaceDE w:val="0"/>
              <w:autoSpaceDN w:val="0"/>
              <w:spacing w:after="0" w:line="240" w:lineRule="auto"/>
              <w:jc w:val="center"/>
              <w:rPr>
                <w:sz w:val="24"/>
              </w:rPr>
            </w:pPr>
          </w:p>
          <w:sdt>
            <w:sdtPr>
              <w:rPr>
                <w:sz w:val="24"/>
              </w:rPr>
              <w:id w:val="1989128599"/>
              <w14:checkbox>
                <w14:checked w14:val="0"/>
                <w14:checkedState w14:val="2612" w14:font="MS Gothic"/>
                <w14:uncheckedState w14:val="2610" w14:font="MS Gothic"/>
              </w14:checkbox>
            </w:sdtPr>
            <w:sdtContent>
              <w:p w14:paraId="20CD6F4B" w14:textId="22890FBF" w:rsidR="00977471" w:rsidRPr="00B12D48" w:rsidRDefault="00977471"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r>
    </w:tbl>
    <w:p w14:paraId="604E627A" w14:textId="77777777" w:rsidR="0046160A" w:rsidRPr="00B12D48" w:rsidRDefault="0046160A" w:rsidP="008F23E6">
      <w:pPr>
        <w:widowControl w:val="0"/>
        <w:autoSpaceDE w:val="0"/>
        <w:autoSpaceDN w:val="0"/>
        <w:spacing w:after="0" w:line="240" w:lineRule="auto"/>
        <w:jc w:val="both"/>
        <w:rPr>
          <w:rFonts w:ascii="Times New Roman" w:hAnsi="Times New Roman"/>
          <w:sz w:val="24"/>
        </w:rPr>
      </w:pPr>
    </w:p>
    <w:p w14:paraId="2F2AD8DE" w14:textId="77777777" w:rsidR="0046160A" w:rsidRPr="00B12D48" w:rsidRDefault="0046160A" w:rsidP="008F23E6">
      <w:pPr>
        <w:widowControl w:val="0"/>
        <w:autoSpaceDE w:val="0"/>
        <w:autoSpaceDN w:val="0"/>
        <w:spacing w:after="0" w:line="240" w:lineRule="auto"/>
        <w:jc w:val="both"/>
        <w:rPr>
          <w:rFonts w:ascii="Times New Roman" w:hAnsi="Times New Roman"/>
          <w:sz w:val="24"/>
        </w:rPr>
      </w:pPr>
    </w:p>
    <w:p w14:paraId="250B6F9C" w14:textId="77777777" w:rsidR="0046160A" w:rsidRPr="00B12D48" w:rsidRDefault="0046160A" w:rsidP="008F23E6">
      <w:pPr>
        <w:widowControl w:val="0"/>
        <w:autoSpaceDE w:val="0"/>
        <w:autoSpaceDN w:val="0"/>
        <w:spacing w:after="0" w:line="240" w:lineRule="auto"/>
        <w:jc w:val="both"/>
        <w:rPr>
          <w:rFonts w:ascii="Times New Roman" w:hAnsi="Times New Roman"/>
          <w:sz w:val="24"/>
        </w:rPr>
      </w:pPr>
    </w:p>
    <w:p w14:paraId="317557A7" w14:textId="19CE93DE" w:rsidR="00D80584" w:rsidRPr="00B12D48" w:rsidRDefault="00A52986" w:rsidP="008F23E6">
      <w:pPr>
        <w:widowControl w:val="0"/>
        <w:autoSpaceDE w:val="0"/>
        <w:autoSpaceDN w:val="0"/>
        <w:spacing w:after="0" w:line="240" w:lineRule="auto"/>
        <w:jc w:val="both"/>
        <w:rPr>
          <w:rFonts w:ascii="Times New Roman" w:hAnsi="Times New Roman"/>
          <w:sz w:val="24"/>
        </w:rPr>
      </w:pPr>
      <w:r w:rsidRPr="00B12D48">
        <w:rPr>
          <w:rFonts w:ascii="Times New Roman" w:hAnsi="Times New Roman"/>
          <w:sz w:val="24"/>
        </w:rPr>
        <w:t>Data________________________</w:t>
      </w:r>
      <w:r w:rsidRPr="00B12D48">
        <w:rPr>
          <w:rFonts w:ascii="Times New Roman" w:hAnsi="Times New Roman"/>
          <w:sz w:val="24"/>
        </w:rPr>
        <w:tab/>
      </w:r>
      <w:r w:rsidRPr="00B12D48">
        <w:rPr>
          <w:rFonts w:ascii="Times New Roman" w:hAnsi="Times New Roman"/>
          <w:sz w:val="24"/>
        </w:rPr>
        <w:tab/>
      </w:r>
      <w:r w:rsidRPr="00B12D48">
        <w:rPr>
          <w:rFonts w:ascii="Times New Roman" w:hAnsi="Times New Roman"/>
          <w:sz w:val="24"/>
        </w:rPr>
        <w:tab/>
      </w:r>
      <w:r w:rsidRPr="00B12D48">
        <w:rPr>
          <w:rFonts w:ascii="Times New Roman" w:hAnsi="Times New Roman"/>
          <w:sz w:val="24"/>
        </w:rPr>
        <w:tab/>
        <w:t>Semnătura_________________________</w:t>
      </w:r>
    </w:p>
    <w:p w14:paraId="52760B70" w14:textId="4DA8BDB4" w:rsidR="00A52986" w:rsidRPr="00B12D48" w:rsidRDefault="00A52986" w:rsidP="008F23E6">
      <w:pPr>
        <w:widowControl w:val="0"/>
        <w:autoSpaceDE w:val="0"/>
        <w:autoSpaceDN w:val="0"/>
        <w:spacing w:after="0" w:line="240" w:lineRule="auto"/>
        <w:jc w:val="both"/>
        <w:rPr>
          <w:rFonts w:ascii="Times New Roman" w:hAnsi="Times New Roman"/>
          <w:sz w:val="24"/>
        </w:rPr>
      </w:pPr>
    </w:p>
    <w:p w14:paraId="24F6AC05" w14:textId="77777777" w:rsidR="00E03093" w:rsidRPr="00B12D48" w:rsidRDefault="00E03093" w:rsidP="008F23E6">
      <w:pPr>
        <w:widowControl w:val="0"/>
        <w:autoSpaceDE w:val="0"/>
        <w:autoSpaceDN w:val="0"/>
        <w:spacing w:after="0" w:line="240" w:lineRule="auto"/>
        <w:jc w:val="both"/>
        <w:rPr>
          <w:rFonts w:ascii="Times New Roman" w:hAnsi="Times New Roman"/>
          <w:sz w:val="24"/>
        </w:rPr>
      </w:pPr>
    </w:p>
    <w:p w14:paraId="32BABA11" w14:textId="77777777" w:rsidR="00020188" w:rsidRPr="00B12D48" w:rsidRDefault="00020188" w:rsidP="008F23E6">
      <w:pPr>
        <w:widowControl w:val="0"/>
        <w:autoSpaceDE w:val="0"/>
        <w:autoSpaceDN w:val="0"/>
        <w:spacing w:after="0" w:line="240" w:lineRule="auto"/>
        <w:jc w:val="both"/>
        <w:rPr>
          <w:rFonts w:ascii="Times New Roman" w:hAnsi="Times New Roman"/>
          <w:sz w:val="24"/>
        </w:rPr>
      </w:pPr>
    </w:p>
    <w:p w14:paraId="59CCFEF4"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306FEC04"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2A06CEFB"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308C1B96"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67CA6BE3"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3572FA53"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14D14849"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06413526"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46DDE9E2"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3D321D17" w14:textId="77777777" w:rsidR="00977471" w:rsidRDefault="00977471" w:rsidP="008F23E6">
      <w:pPr>
        <w:widowControl w:val="0"/>
        <w:autoSpaceDE w:val="0"/>
        <w:autoSpaceDN w:val="0"/>
        <w:spacing w:after="0" w:line="240" w:lineRule="auto"/>
        <w:jc w:val="both"/>
        <w:rPr>
          <w:rFonts w:ascii="Times New Roman" w:hAnsi="Times New Roman"/>
          <w:i/>
          <w:iCs/>
          <w:sz w:val="24"/>
        </w:rPr>
      </w:pPr>
    </w:p>
    <w:p w14:paraId="3F4D645F"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6C28CC3A"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664DA5EB"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63E62917"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51FD71E6"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4E9A44E5"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53CC143C"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12E6E36A"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5E387E35"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3A436A54" w14:textId="77777777" w:rsidR="00EA7DB7" w:rsidRDefault="00EA7DB7" w:rsidP="008F23E6">
      <w:pPr>
        <w:widowControl w:val="0"/>
        <w:autoSpaceDE w:val="0"/>
        <w:autoSpaceDN w:val="0"/>
        <w:spacing w:after="0" w:line="240" w:lineRule="auto"/>
        <w:jc w:val="both"/>
        <w:rPr>
          <w:rFonts w:ascii="Times New Roman" w:hAnsi="Times New Roman"/>
          <w:i/>
          <w:iCs/>
          <w:sz w:val="24"/>
        </w:rPr>
      </w:pPr>
    </w:p>
    <w:p w14:paraId="1AC7E965" w14:textId="77777777" w:rsidR="00645DD2" w:rsidRDefault="00645DD2" w:rsidP="008F23E6">
      <w:pPr>
        <w:widowControl w:val="0"/>
        <w:autoSpaceDE w:val="0"/>
        <w:autoSpaceDN w:val="0"/>
        <w:spacing w:after="0" w:line="240" w:lineRule="auto"/>
        <w:jc w:val="both"/>
        <w:rPr>
          <w:rFonts w:ascii="Times New Roman" w:hAnsi="Times New Roman"/>
          <w:i/>
          <w:iCs/>
          <w:sz w:val="24"/>
        </w:rPr>
      </w:pPr>
    </w:p>
    <w:p w14:paraId="0F8C5D25" w14:textId="77777777" w:rsidR="00645DD2" w:rsidRPr="00B12D48" w:rsidRDefault="00645DD2" w:rsidP="008F23E6">
      <w:pPr>
        <w:widowControl w:val="0"/>
        <w:autoSpaceDE w:val="0"/>
        <w:autoSpaceDN w:val="0"/>
        <w:spacing w:after="0" w:line="240" w:lineRule="auto"/>
        <w:jc w:val="both"/>
        <w:rPr>
          <w:rFonts w:ascii="Times New Roman" w:hAnsi="Times New Roman"/>
          <w:i/>
          <w:iCs/>
          <w:sz w:val="24"/>
        </w:rPr>
      </w:pPr>
    </w:p>
    <w:p w14:paraId="09CD538E"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388DE152"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31748F42" w14:textId="77777777" w:rsidR="00977471" w:rsidRPr="00B12D48" w:rsidRDefault="00977471" w:rsidP="008F23E6">
      <w:pPr>
        <w:widowControl w:val="0"/>
        <w:autoSpaceDE w:val="0"/>
        <w:autoSpaceDN w:val="0"/>
        <w:spacing w:after="0" w:line="240" w:lineRule="auto"/>
        <w:jc w:val="both"/>
        <w:rPr>
          <w:rFonts w:ascii="Times New Roman" w:hAnsi="Times New Roman"/>
          <w:i/>
          <w:iCs/>
          <w:sz w:val="24"/>
        </w:rPr>
      </w:pPr>
    </w:p>
    <w:p w14:paraId="0BBB3666" w14:textId="3609CFC5" w:rsidR="00E03093" w:rsidRPr="00B12D48" w:rsidRDefault="0094616D" w:rsidP="008F23E6">
      <w:pPr>
        <w:widowControl w:val="0"/>
        <w:autoSpaceDE w:val="0"/>
        <w:autoSpaceDN w:val="0"/>
        <w:spacing w:after="0" w:line="240" w:lineRule="auto"/>
        <w:jc w:val="both"/>
        <w:rPr>
          <w:rFonts w:ascii="Times New Roman" w:hAnsi="Times New Roman"/>
          <w:i/>
          <w:iCs/>
          <w:sz w:val="24"/>
        </w:rPr>
      </w:pPr>
      <w:r w:rsidRPr="00B12D48">
        <w:rPr>
          <w:rFonts w:ascii="Times New Roman" w:hAnsi="Times New Roman"/>
          <w:i/>
          <w:iCs/>
          <w:sz w:val="24"/>
        </w:rPr>
        <w:t>*</w:t>
      </w:r>
      <w:r w:rsidR="00020188" w:rsidRPr="00B12D48">
        <w:rPr>
          <w:rFonts w:ascii="Times New Roman" w:hAnsi="Times New Roman"/>
          <w:i/>
          <w:iCs/>
          <w:sz w:val="24"/>
        </w:rPr>
        <w:t>Acest formular reprezintă o declarație pe proprie răspundere și îmi este opozabilă</w:t>
      </w:r>
    </w:p>
    <w:p w14:paraId="54F4758C" w14:textId="77777777" w:rsidR="00EA7DB7" w:rsidRDefault="00EA7DB7" w:rsidP="008F23E6">
      <w:pPr>
        <w:widowControl w:val="0"/>
        <w:autoSpaceDE w:val="0"/>
        <w:autoSpaceDN w:val="0"/>
        <w:spacing w:after="0" w:line="240" w:lineRule="auto"/>
        <w:jc w:val="both"/>
        <w:rPr>
          <w:rFonts w:ascii="Times New Roman" w:hAnsi="Times New Roman"/>
          <w:b/>
          <w:bCs/>
          <w:sz w:val="24"/>
          <w:szCs w:val="24"/>
        </w:rPr>
      </w:pPr>
    </w:p>
    <w:p w14:paraId="774E4DC5" w14:textId="77777777" w:rsidR="00EA7DB7" w:rsidRPr="00B12D48" w:rsidRDefault="00EA7DB7" w:rsidP="008F23E6">
      <w:pPr>
        <w:widowControl w:val="0"/>
        <w:autoSpaceDE w:val="0"/>
        <w:autoSpaceDN w:val="0"/>
        <w:spacing w:after="0" w:line="240" w:lineRule="auto"/>
        <w:jc w:val="both"/>
        <w:rPr>
          <w:rFonts w:ascii="Times New Roman" w:hAnsi="Times New Roman"/>
          <w:b/>
          <w:bCs/>
          <w:sz w:val="24"/>
          <w:szCs w:val="24"/>
        </w:rPr>
      </w:pPr>
    </w:p>
    <w:p w14:paraId="55D92F07" w14:textId="47390861" w:rsidR="00E506A0" w:rsidRDefault="00E506A0" w:rsidP="008F23E6">
      <w:pPr>
        <w:widowControl w:val="0"/>
        <w:autoSpaceDE w:val="0"/>
        <w:autoSpaceDN w:val="0"/>
        <w:spacing w:after="0" w:line="240" w:lineRule="auto"/>
        <w:jc w:val="both"/>
        <w:rPr>
          <w:rFonts w:ascii="Times New Roman" w:hAnsi="Times New Roman"/>
          <w:b/>
          <w:bCs/>
          <w:sz w:val="24"/>
          <w:szCs w:val="24"/>
        </w:rPr>
      </w:pPr>
      <w:r w:rsidRPr="00B12D48">
        <w:rPr>
          <w:rFonts w:ascii="Times New Roman" w:hAnsi="Times New Roman"/>
          <w:b/>
          <w:bCs/>
          <w:sz w:val="24"/>
          <w:szCs w:val="24"/>
        </w:rPr>
        <w:lastRenderedPageBreak/>
        <w:t>FORMULAR F2</w:t>
      </w:r>
    </w:p>
    <w:p w14:paraId="3AEDED31" w14:textId="77777777" w:rsidR="00EA7DB7" w:rsidRDefault="00EA7DB7" w:rsidP="008F23E6">
      <w:pPr>
        <w:widowControl w:val="0"/>
        <w:autoSpaceDE w:val="0"/>
        <w:autoSpaceDN w:val="0"/>
        <w:spacing w:after="0" w:line="240" w:lineRule="auto"/>
        <w:jc w:val="both"/>
        <w:rPr>
          <w:rFonts w:ascii="Times New Roman" w:hAnsi="Times New Roman"/>
          <w:b/>
          <w:bCs/>
          <w:sz w:val="24"/>
          <w:szCs w:val="24"/>
        </w:rPr>
      </w:pPr>
    </w:p>
    <w:p w14:paraId="4431B957" w14:textId="77777777" w:rsidR="00EA7DB7" w:rsidRPr="00B12D48" w:rsidRDefault="00EA7DB7" w:rsidP="008F23E6">
      <w:pPr>
        <w:widowControl w:val="0"/>
        <w:autoSpaceDE w:val="0"/>
        <w:autoSpaceDN w:val="0"/>
        <w:spacing w:after="0" w:line="240" w:lineRule="auto"/>
        <w:jc w:val="both"/>
        <w:rPr>
          <w:rFonts w:ascii="Times New Roman" w:hAnsi="Times New Roman"/>
          <w:b/>
          <w:bCs/>
          <w:sz w:val="24"/>
          <w:szCs w:val="24"/>
        </w:rPr>
      </w:pPr>
    </w:p>
    <w:p w14:paraId="5CC61523" w14:textId="26BDCB85" w:rsidR="00156D37" w:rsidRDefault="00156D37" w:rsidP="008F23E6">
      <w:pPr>
        <w:widowControl w:val="0"/>
        <w:autoSpaceDE w:val="0"/>
        <w:autoSpaceDN w:val="0"/>
        <w:spacing w:after="0" w:line="240" w:lineRule="auto"/>
        <w:jc w:val="center"/>
        <w:rPr>
          <w:rFonts w:ascii="Times New Roman" w:hAnsi="Times New Roman"/>
          <w:b/>
          <w:bCs/>
          <w:sz w:val="24"/>
          <w:szCs w:val="24"/>
        </w:rPr>
      </w:pPr>
      <w:r w:rsidRPr="00B12D48">
        <w:rPr>
          <w:rFonts w:ascii="Times New Roman" w:hAnsi="Times New Roman"/>
          <w:b/>
          <w:bCs/>
          <w:sz w:val="24"/>
          <w:szCs w:val="24"/>
        </w:rPr>
        <w:t xml:space="preserve">DECLARAȚIE </w:t>
      </w:r>
      <w:r w:rsidR="00741B83" w:rsidRPr="00B12D48">
        <w:rPr>
          <w:rFonts w:ascii="Times New Roman" w:hAnsi="Times New Roman"/>
          <w:b/>
          <w:bCs/>
          <w:sz w:val="24"/>
          <w:szCs w:val="24"/>
        </w:rPr>
        <w:t>PE PROPRIA RĂSPUNDERE PRIVIND CONFORMITATEA</w:t>
      </w:r>
      <w:r w:rsidR="00B237B3" w:rsidRPr="00B12D48">
        <w:rPr>
          <w:rFonts w:ascii="Times New Roman" w:hAnsi="Times New Roman"/>
          <w:b/>
          <w:bCs/>
          <w:sz w:val="24"/>
          <w:szCs w:val="24"/>
        </w:rPr>
        <w:t xml:space="preserve"> DOCUMENTELOR ȘI INFORMAȚIILOR</w:t>
      </w:r>
      <w:r w:rsidR="0086276A" w:rsidRPr="00B12D48">
        <w:rPr>
          <w:rFonts w:ascii="Times New Roman" w:hAnsi="Times New Roman"/>
          <w:b/>
          <w:bCs/>
          <w:sz w:val="24"/>
          <w:szCs w:val="24"/>
        </w:rPr>
        <w:t xml:space="preserve"> PREZENTATE</w:t>
      </w:r>
      <w:r w:rsidR="00B27498" w:rsidRPr="00B12D48">
        <w:rPr>
          <w:rFonts w:ascii="Times New Roman" w:hAnsi="Times New Roman"/>
          <w:b/>
          <w:bCs/>
          <w:sz w:val="24"/>
          <w:szCs w:val="24"/>
        </w:rPr>
        <w:t xml:space="preserve"> ÎN DOSARUL DE CANDIDATURĂ</w:t>
      </w:r>
    </w:p>
    <w:p w14:paraId="1D2E72B0" w14:textId="77777777" w:rsidR="00645DD2" w:rsidRDefault="00645DD2" w:rsidP="008F23E6">
      <w:pPr>
        <w:widowControl w:val="0"/>
        <w:autoSpaceDE w:val="0"/>
        <w:autoSpaceDN w:val="0"/>
        <w:spacing w:after="0" w:line="240" w:lineRule="auto"/>
        <w:jc w:val="center"/>
        <w:rPr>
          <w:rFonts w:ascii="Times New Roman" w:hAnsi="Times New Roman"/>
          <w:b/>
          <w:bCs/>
          <w:sz w:val="24"/>
          <w:szCs w:val="24"/>
        </w:rPr>
      </w:pPr>
    </w:p>
    <w:p w14:paraId="092C2161" w14:textId="77777777" w:rsidR="00645DD2" w:rsidRPr="00B12D48" w:rsidRDefault="00645DD2" w:rsidP="008F23E6">
      <w:pPr>
        <w:widowControl w:val="0"/>
        <w:autoSpaceDE w:val="0"/>
        <w:autoSpaceDN w:val="0"/>
        <w:spacing w:after="0" w:line="240" w:lineRule="auto"/>
        <w:jc w:val="center"/>
        <w:rPr>
          <w:rFonts w:ascii="Times New Roman" w:hAnsi="Times New Roman"/>
          <w:b/>
          <w:bCs/>
          <w:sz w:val="24"/>
          <w:szCs w:val="24"/>
        </w:rPr>
      </w:pPr>
    </w:p>
    <w:p w14:paraId="1657B082" w14:textId="570CE48B" w:rsidR="00C94310" w:rsidRDefault="006F7457" w:rsidP="008F23E6">
      <w:pPr>
        <w:widowControl w:val="0"/>
        <w:autoSpaceDE w:val="0"/>
        <w:autoSpaceDN w:val="0"/>
        <w:spacing w:after="0" w:line="240" w:lineRule="auto"/>
        <w:ind w:firstLine="720"/>
        <w:jc w:val="both"/>
        <w:rPr>
          <w:rFonts w:ascii="Times New Roman" w:hAnsi="Times New Roman"/>
          <w:bCs/>
          <w:sz w:val="24"/>
          <w:szCs w:val="24"/>
        </w:rPr>
      </w:pPr>
      <w:r w:rsidRPr="00B12D48">
        <w:rPr>
          <w:rFonts w:ascii="Times New Roman" w:hAnsi="Times New Roman"/>
          <w:bCs/>
          <w:sz w:val="24"/>
          <w:szCs w:val="24"/>
        </w:rPr>
        <w:t>Subsemnatul(a) ______________________________în calitate de participant la procesul de selecție, cunoscând că falsul în declarații este pedepsit în conformitate cu art. 326 din Codul Penal și înțelegând c</w:t>
      </w:r>
      <w:r w:rsidR="00834603" w:rsidRPr="00B12D48">
        <w:rPr>
          <w:rFonts w:ascii="Times New Roman" w:hAnsi="Times New Roman"/>
          <w:bCs/>
          <w:sz w:val="24"/>
          <w:szCs w:val="24"/>
        </w:rPr>
        <w:t>ă</w:t>
      </w:r>
      <w:r w:rsidRPr="00B12D48">
        <w:rPr>
          <w:rFonts w:ascii="Times New Roman" w:hAnsi="Times New Roman"/>
          <w:bCs/>
          <w:sz w:val="24"/>
          <w:szCs w:val="24"/>
        </w:rPr>
        <w:t xml:space="preserve"> orice omisiune sau incorectitudine în prezentarea informațiilor constituie fals </w:t>
      </w:r>
      <w:r w:rsidR="00834603" w:rsidRPr="00B12D48">
        <w:rPr>
          <w:rFonts w:ascii="Times New Roman" w:hAnsi="Times New Roman"/>
          <w:bCs/>
          <w:sz w:val="24"/>
          <w:szCs w:val="24"/>
        </w:rPr>
        <w:t>î</w:t>
      </w:r>
      <w:r w:rsidRPr="00B12D48">
        <w:rPr>
          <w:rFonts w:ascii="Times New Roman" w:hAnsi="Times New Roman"/>
          <w:bCs/>
          <w:sz w:val="24"/>
          <w:szCs w:val="24"/>
        </w:rPr>
        <w:t>n declarații și este pedepsită conform legii, declar prin prezenta, pe propria răspundere, că:</w:t>
      </w:r>
    </w:p>
    <w:p w14:paraId="6559DA43" w14:textId="77777777" w:rsidR="00645DD2" w:rsidRPr="00B12D48" w:rsidRDefault="00645DD2" w:rsidP="008F23E6">
      <w:pPr>
        <w:widowControl w:val="0"/>
        <w:autoSpaceDE w:val="0"/>
        <w:autoSpaceDN w:val="0"/>
        <w:spacing w:after="0" w:line="240" w:lineRule="auto"/>
        <w:ind w:firstLine="720"/>
        <w:jc w:val="both"/>
        <w:rPr>
          <w:rFonts w:ascii="Times New Roman" w:hAnsi="Times New Roman"/>
          <w:bCs/>
          <w:sz w:val="24"/>
          <w:szCs w:val="24"/>
        </w:rPr>
      </w:pPr>
    </w:p>
    <w:tbl>
      <w:tblPr>
        <w:tblStyle w:val="TableGrid"/>
        <w:tblW w:w="0" w:type="auto"/>
        <w:tblLook w:val="04A0" w:firstRow="1" w:lastRow="0" w:firstColumn="1" w:lastColumn="0" w:noHBand="0" w:noVBand="1"/>
      </w:tblPr>
      <w:tblGrid>
        <w:gridCol w:w="909"/>
        <w:gridCol w:w="7284"/>
        <w:gridCol w:w="987"/>
        <w:gridCol w:w="874"/>
      </w:tblGrid>
      <w:tr w:rsidR="00B32439" w:rsidRPr="00B12D48" w14:paraId="65082E31" w14:textId="77777777" w:rsidTr="00414D6D">
        <w:tc>
          <w:tcPr>
            <w:tcW w:w="10054" w:type="dxa"/>
            <w:gridSpan w:val="4"/>
          </w:tcPr>
          <w:p w14:paraId="2CC6E33C" w14:textId="480665BB" w:rsidR="00B32439" w:rsidRPr="00B12D48" w:rsidRDefault="004A3BDB" w:rsidP="008F23E6">
            <w:pPr>
              <w:widowControl w:val="0"/>
              <w:autoSpaceDE w:val="0"/>
              <w:autoSpaceDN w:val="0"/>
              <w:spacing w:after="0" w:line="240" w:lineRule="auto"/>
              <w:jc w:val="center"/>
              <w:rPr>
                <w:b/>
                <w:sz w:val="24"/>
                <w:szCs w:val="24"/>
              </w:rPr>
            </w:pPr>
            <w:r w:rsidRPr="00B12D48">
              <w:rPr>
                <w:b/>
                <w:sz w:val="24"/>
                <w:szCs w:val="24"/>
              </w:rPr>
              <w:t>Vă rugăm să bifați numai opțiunea care corespunde realității</w:t>
            </w:r>
          </w:p>
        </w:tc>
      </w:tr>
      <w:tr w:rsidR="00B32439" w:rsidRPr="00B12D48" w14:paraId="609F4B6B" w14:textId="77777777" w:rsidTr="004A3BDB">
        <w:tc>
          <w:tcPr>
            <w:tcW w:w="843" w:type="dxa"/>
          </w:tcPr>
          <w:p w14:paraId="05E0ECE3" w14:textId="2A2C7471" w:rsidR="00B32439" w:rsidRPr="00B12D48" w:rsidRDefault="004A3BDB" w:rsidP="008F23E6">
            <w:pPr>
              <w:widowControl w:val="0"/>
              <w:autoSpaceDE w:val="0"/>
              <w:autoSpaceDN w:val="0"/>
              <w:spacing w:after="0" w:line="240" w:lineRule="auto"/>
              <w:jc w:val="both"/>
              <w:rPr>
                <w:b/>
                <w:sz w:val="24"/>
                <w:szCs w:val="24"/>
              </w:rPr>
            </w:pPr>
            <w:r w:rsidRPr="00B12D48">
              <w:rPr>
                <w:b/>
                <w:sz w:val="24"/>
                <w:szCs w:val="24"/>
              </w:rPr>
              <w:t>Nr.crt.</w:t>
            </w:r>
          </w:p>
        </w:tc>
        <w:tc>
          <w:tcPr>
            <w:tcW w:w="7342" w:type="dxa"/>
          </w:tcPr>
          <w:p w14:paraId="20EC8733" w14:textId="77777777" w:rsidR="00B32439" w:rsidRPr="00B12D48" w:rsidRDefault="00B32439" w:rsidP="008F23E6">
            <w:pPr>
              <w:widowControl w:val="0"/>
              <w:autoSpaceDE w:val="0"/>
              <w:autoSpaceDN w:val="0"/>
              <w:spacing w:after="0" w:line="240" w:lineRule="auto"/>
              <w:jc w:val="both"/>
              <w:rPr>
                <w:b/>
                <w:sz w:val="24"/>
                <w:szCs w:val="24"/>
              </w:rPr>
            </w:pPr>
          </w:p>
        </w:tc>
        <w:tc>
          <w:tcPr>
            <w:tcW w:w="992" w:type="dxa"/>
          </w:tcPr>
          <w:p w14:paraId="2D0B74FD" w14:textId="565F107F" w:rsidR="00B32439" w:rsidRPr="00B12D48" w:rsidRDefault="004A3BDB" w:rsidP="008F23E6">
            <w:pPr>
              <w:widowControl w:val="0"/>
              <w:autoSpaceDE w:val="0"/>
              <w:autoSpaceDN w:val="0"/>
              <w:spacing w:after="0" w:line="240" w:lineRule="auto"/>
              <w:jc w:val="center"/>
              <w:rPr>
                <w:b/>
                <w:sz w:val="24"/>
                <w:szCs w:val="24"/>
              </w:rPr>
            </w:pPr>
            <w:r w:rsidRPr="00B12D48">
              <w:rPr>
                <w:b/>
                <w:sz w:val="24"/>
                <w:szCs w:val="24"/>
              </w:rPr>
              <w:t>DA</w:t>
            </w:r>
          </w:p>
        </w:tc>
        <w:tc>
          <w:tcPr>
            <w:tcW w:w="877" w:type="dxa"/>
          </w:tcPr>
          <w:p w14:paraId="2B93D000" w14:textId="23835442" w:rsidR="00B32439" w:rsidRPr="00B12D48" w:rsidRDefault="004A3BDB" w:rsidP="008F23E6">
            <w:pPr>
              <w:widowControl w:val="0"/>
              <w:autoSpaceDE w:val="0"/>
              <w:autoSpaceDN w:val="0"/>
              <w:spacing w:after="0" w:line="240" w:lineRule="auto"/>
              <w:jc w:val="center"/>
              <w:rPr>
                <w:b/>
                <w:sz w:val="24"/>
                <w:szCs w:val="24"/>
              </w:rPr>
            </w:pPr>
            <w:r w:rsidRPr="00B12D48">
              <w:rPr>
                <w:b/>
                <w:sz w:val="24"/>
                <w:szCs w:val="24"/>
              </w:rPr>
              <w:t>NU</w:t>
            </w:r>
          </w:p>
        </w:tc>
      </w:tr>
      <w:tr w:rsidR="00B32439" w:rsidRPr="00B12D48" w14:paraId="179EB909" w14:textId="77777777" w:rsidTr="004A3BDB">
        <w:tc>
          <w:tcPr>
            <w:tcW w:w="843" w:type="dxa"/>
          </w:tcPr>
          <w:p w14:paraId="5A1D2348" w14:textId="0C902B6C" w:rsidR="00B32439" w:rsidRPr="00B12D48" w:rsidRDefault="004A3BDB" w:rsidP="008F23E6">
            <w:pPr>
              <w:widowControl w:val="0"/>
              <w:autoSpaceDE w:val="0"/>
              <w:autoSpaceDN w:val="0"/>
              <w:spacing w:after="0" w:line="240" w:lineRule="auto"/>
              <w:jc w:val="center"/>
              <w:rPr>
                <w:bCs/>
                <w:sz w:val="24"/>
                <w:szCs w:val="24"/>
              </w:rPr>
            </w:pPr>
            <w:r w:rsidRPr="00B12D48">
              <w:rPr>
                <w:bCs/>
                <w:sz w:val="24"/>
                <w:szCs w:val="24"/>
              </w:rPr>
              <w:t>1</w:t>
            </w:r>
          </w:p>
        </w:tc>
        <w:tc>
          <w:tcPr>
            <w:tcW w:w="7342" w:type="dxa"/>
          </w:tcPr>
          <w:p w14:paraId="2ADF7213" w14:textId="11906599" w:rsidR="00D56A8E" w:rsidRPr="00B12D48" w:rsidRDefault="00084A30" w:rsidP="008F23E6">
            <w:pPr>
              <w:widowControl w:val="0"/>
              <w:autoSpaceDE w:val="0"/>
              <w:autoSpaceDN w:val="0"/>
              <w:spacing w:after="0" w:line="240" w:lineRule="auto"/>
              <w:jc w:val="both"/>
              <w:rPr>
                <w:sz w:val="24"/>
                <w:szCs w:val="24"/>
              </w:rPr>
            </w:pPr>
            <w:r w:rsidRPr="00B12D48">
              <w:rPr>
                <w:sz w:val="24"/>
                <w:szCs w:val="24"/>
              </w:rPr>
              <w:t>Informațiile prezentate în dosarul meu de candidatură sunt reale și corecte</w:t>
            </w:r>
            <w:r w:rsidR="002C51DB" w:rsidRPr="00B12D48">
              <w:rPr>
                <w:sz w:val="24"/>
                <w:szCs w:val="24"/>
              </w:rPr>
              <w:t xml:space="preserve"> </w:t>
            </w:r>
          </w:p>
        </w:tc>
        <w:sdt>
          <w:sdtPr>
            <w:rPr>
              <w:bCs/>
              <w:sz w:val="24"/>
              <w:szCs w:val="24"/>
            </w:rPr>
            <w:id w:val="-2101788966"/>
            <w14:checkbox>
              <w14:checked w14:val="0"/>
              <w14:checkedState w14:val="2612" w14:font="MS Gothic"/>
              <w14:uncheckedState w14:val="2610" w14:font="MS Gothic"/>
            </w14:checkbox>
          </w:sdtPr>
          <w:sdtContent>
            <w:tc>
              <w:tcPr>
                <w:tcW w:w="992" w:type="dxa"/>
              </w:tcPr>
              <w:p w14:paraId="5928127A" w14:textId="4680D521" w:rsidR="00B32439"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319555254"/>
            <w14:checkbox>
              <w14:checked w14:val="0"/>
              <w14:checkedState w14:val="2612" w14:font="MS Gothic"/>
              <w14:uncheckedState w14:val="2610" w14:font="MS Gothic"/>
            </w14:checkbox>
          </w:sdtPr>
          <w:sdtContent>
            <w:tc>
              <w:tcPr>
                <w:tcW w:w="877" w:type="dxa"/>
              </w:tcPr>
              <w:p w14:paraId="7159A869" w14:textId="6002FEF6" w:rsidR="00B32439"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B32439" w:rsidRPr="00B12D48" w14:paraId="2CB5A087" w14:textId="77777777" w:rsidTr="004A3BDB">
        <w:tc>
          <w:tcPr>
            <w:tcW w:w="843" w:type="dxa"/>
          </w:tcPr>
          <w:p w14:paraId="3F2D4F88" w14:textId="11DE950B" w:rsidR="00B32439" w:rsidRPr="00B12D48" w:rsidRDefault="004A3BDB" w:rsidP="008F23E6">
            <w:pPr>
              <w:widowControl w:val="0"/>
              <w:autoSpaceDE w:val="0"/>
              <w:autoSpaceDN w:val="0"/>
              <w:spacing w:after="0" w:line="240" w:lineRule="auto"/>
              <w:jc w:val="center"/>
              <w:rPr>
                <w:bCs/>
                <w:sz w:val="24"/>
                <w:szCs w:val="24"/>
              </w:rPr>
            </w:pPr>
            <w:r w:rsidRPr="00B12D48">
              <w:rPr>
                <w:bCs/>
                <w:sz w:val="24"/>
                <w:szCs w:val="24"/>
              </w:rPr>
              <w:t>2</w:t>
            </w:r>
          </w:p>
        </w:tc>
        <w:tc>
          <w:tcPr>
            <w:tcW w:w="7342" w:type="dxa"/>
          </w:tcPr>
          <w:p w14:paraId="4850F643" w14:textId="1FEA6143" w:rsidR="00B32439" w:rsidRPr="00B12D48" w:rsidRDefault="00472F7A" w:rsidP="008F23E6">
            <w:pPr>
              <w:widowControl w:val="0"/>
              <w:autoSpaceDE w:val="0"/>
              <w:autoSpaceDN w:val="0"/>
              <w:spacing w:after="0" w:line="240" w:lineRule="auto"/>
              <w:jc w:val="both"/>
              <w:rPr>
                <w:bCs/>
                <w:sz w:val="24"/>
                <w:szCs w:val="24"/>
              </w:rPr>
            </w:pPr>
            <w:r w:rsidRPr="00B12D48">
              <w:rPr>
                <w:sz w:val="24"/>
                <w:szCs w:val="24"/>
              </w:rPr>
              <w:t>Documentele prezentate în copie sunt conforme cu documentele originale</w:t>
            </w:r>
          </w:p>
        </w:tc>
        <w:sdt>
          <w:sdtPr>
            <w:rPr>
              <w:bCs/>
              <w:sz w:val="24"/>
              <w:szCs w:val="24"/>
            </w:rPr>
            <w:id w:val="-103656663"/>
            <w14:checkbox>
              <w14:checked w14:val="0"/>
              <w14:checkedState w14:val="2612" w14:font="MS Gothic"/>
              <w14:uncheckedState w14:val="2610" w14:font="MS Gothic"/>
            </w14:checkbox>
          </w:sdtPr>
          <w:sdtContent>
            <w:tc>
              <w:tcPr>
                <w:tcW w:w="992" w:type="dxa"/>
              </w:tcPr>
              <w:p w14:paraId="65044AB8" w14:textId="4959A39A" w:rsidR="00B32439"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1704122492"/>
            <w14:checkbox>
              <w14:checked w14:val="0"/>
              <w14:checkedState w14:val="2612" w14:font="MS Gothic"/>
              <w14:uncheckedState w14:val="2610" w14:font="MS Gothic"/>
            </w14:checkbox>
          </w:sdtPr>
          <w:sdtContent>
            <w:tc>
              <w:tcPr>
                <w:tcW w:w="877" w:type="dxa"/>
              </w:tcPr>
              <w:p w14:paraId="70B361A3" w14:textId="40986F5F" w:rsidR="00B32439"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B32439" w:rsidRPr="00B12D48" w14:paraId="5C5485A7" w14:textId="77777777" w:rsidTr="004A3BDB">
        <w:tc>
          <w:tcPr>
            <w:tcW w:w="843" w:type="dxa"/>
          </w:tcPr>
          <w:p w14:paraId="4EDC2DB0" w14:textId="2308936D" w:rsidR="00B32439" w:rsidRPr="00B12D48" w:rsidRDefault="004A3BDB" w:rsidP="008F23E6">
            <w:pPr>
              <w:widowControl w:val="0"/>
              <w:autoSpaceDE w:val="0"/>
              <w:autoSpaceDN w:val="0"/>
              <w:spacing w:after="0" w:line="240" w:lineRule="auto"/>
              <w:jc w:val="center"/>
              <w:rPr>
                <w:bCs/>
                <w:sz w:val="24"/>
                <w:szCs w:val="24"/>
              </w:rPr>
            </w:pPr>
            <w:r w:rsidRPr="00B12D48">
              <w:rPr>
                <w:bCs/>
                <w:sz w:val="24"/>
                <w:szCs w:val="24"/>
              </w:rPr>
              <w:t>3</w:t>
            </w:r>
          </w:p>
        </w:tc>
        <w:tc>
          <w:tcPr>
            <w:tcW w:w="7342" w:type="dxa"/>
          </w:tcPr>
          <w:p w14:paraId="6FD1A030" w14:textId="0F73AC84" w:rsidR="00B32439" w:rsidRPr="00B12D48" w:rsidRDefault="00AE0C3E" w:rsidP="008F23E6">
            <w:pPr>
              <w:widowControl w:val="0"/>
              <w:autoSpaceDE w:val="0"/>
              <w:autoSpaceDN w:val="0"/>
              <w:spacing w:after="0" w:line="240" w:lineRule="auto"/>
              <w:jc w:val="both"/>
              <w:rPr>
                <w:bCs/>
                <w:sz w:val="24"/>
                <w:szCs w:val="24"/>
              </w:rPr>
            </w:pPr>
            <w:r w:rsidRPr="00B12D48">
              <w:rPr>
                <w:sz w:val="24"/>
                <w:szCs w:val="24"/>
              </w:rPr>
              <w:t xml:space="preserve">Mă aflu în situația descrisă în OUG nr. 109/2011 la </w:t>
            </w:r>
            <w:r w:rsidR="00C64BFF" w:rsidRPr="00B12D48">
              <w:rPr>
                <w:sz w:val="24"/>
                <w:szCs w:val="24"/>
              </w:rPr>
              <w:t xml:space="preserve">art. 4 </w:t>
            </w:r>
            <w:r w:rsidRPr="00B12D48">
              <w:rPr>
                <w:sz w:val="24"/>
                <w:szCs w:val="24"/>
              </w:rPr>
              <w:t xml:space="preserve">art. 12, alin. </w:t>
            </w:r>
            <w:r w:rsidR="00C64BFF" w:rsidRPr="00B12D48">
              <w:rPr>
                <w:sz w:val="24"/>
                <w:szCs w:val="24"/>
              </w:rPr>
              <w:t>(</w:t>
            </w:r>
            <w:r w:rsidRPr="00B12D48">
              <w:rPr>
                <w:sz w:val="24"/>
                <w:szCs w:val="24"/>
              </w:rPr>
              <w:t>3</w:t>
            </w:r>
            <w:r w:rsidR="00C64BFF" w:rsidRPr="00B12D48">
              <w:rPr>
                <w:sz w:val="24"/>
                <w:szCs w:val="24"/>
              </w:rPr>
              <w:t>)</w:t>
            </w:r>
            <w:r w:rsidRPr="00B12D48">
              <w:rPr>
                <w:sz w:val="24"/>
                <w:szCs w:val="24"/>
              </w:rPr>
              <w:t xml:space="preserve">, la art. 30, alin. </w:t>
            </w:r>
            <w:r w:rsidR="00C64BFF" w:rsidRPr="00B12D48">
              <w:rPr>
                <w:sz w:val="24"/>
                <w:szCs w:val="24"/>
              </w:rPr>
              <w:t>(</w:t>
            </w:r>
            <w:r w:rsidRPr="00B12D48">
              <w:rPr>
                <w:sz w:val="24"/>
                <w:szCs w:val="24"/>
              </w:rPr>
              <w:t>9</w:t>
            </w:r>
            <w:r w:rsidR="00C64BFF" w:rsidRPr="00B12D48">
              <w:rPr>
                <w:sz w:val="24"/>
                <w:szCs w:val="24"/>
              </w:rPr>
              <w:t>)</w:t>
            </w:r>
            <w:r w:rsidRPr="00B12D48">
              <w:rPr>
                <w:sz w:val="24"/>
                <w:szCs w:val="24"/>
              </w:rPr>
              <w:t xml:space="preserve">, la art. 36, alin. </w:t>
            </w:r>
            <w:r w:rsidR="00C64BFF" w:rsidRPr="00B12D48">
              <w:rPr>
                <w:sz w:val="24"/>
                <w:szCs w:val="24"/>
              </w:rPr>
              <w:t>(</w:t>
            </w:r>
            <w:r w:rsidRPr="00B12D48">
              <w:rPr>
                <w:sz w:val="24"/>
                <w:szCs w:val="24"/>
              </w:rPr>
              <w:t>7</w:t>
            </w:r>
            <w:r w:rsidR="005E1915" w:rsidRPr="00B12D48">
              <w:rPr>
                <w:sz w:val="24"/>
                <w:szCs w:val="24"/>
              </w:rPr>
              <w:t>)</w:t>
            </w:r>
          </w:p>
        </w:tc>
        <w:sdt>
          <w:sdtPr>
            <w:rPr>
              <w:bCs/>
              <w:sz w:val="24"/>
              <w:szCs w:val="24"/>
            </w:rPr>
            <w:id w:val="-1277323881"/>
            <w14:checkbox>
              <w14:checked w14:val="0"/>
              <w14:checkedState w14:val="2612" w14:font="MS Gothic"/>
              <w14:uncheckedState w14:val="2610" w14:font="MS Gothic"/>
            </w14:checkbox>
          </w:sdtPr>
          <w:sdtContent>
            <w:tc>
              <w:tcPr>
                <w:tcW w:w="992" w:type="dxa"/>
              </w:tcPr>
              <w:p w14:paraId="57FB36D0" w14:textId="173B18C2" w:rsidR="00B32439"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656269435"/>
            <w14:checkbox>
              <w14:checked w14:val="0"/>
              <w14:checkedState w14:val="2612" w14:font="MS Gothic"/>
              <w14:uncheckedState w14:val="2610" w14:font="MS Gothic"/>
            </w14:checkbox>
          </w:sdtPr>
          <w:sdtContent>
            <w:tc>
              <w:tcPr>
                <w:tcW w:w="877" w:type="dxa"/>
              </w:tcPr>
              <w:p w14:paraId="5B72C09F" w14:textId="2452700D" w:rsidR="00B32439"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B32439" w:rsidRPr="00B12D48" w14:paraId="38E8698B" w14:textId="77777777" w:rsidTr="004A3BDB">
        <w:tc>
          <w:tcPr>
            <w:tcW w:w="843" w:type="dxa"/>
          </w:tcPr>
          <w:p w14:paraId="3198351B" w14:textId="1B0C7A91" w:rsidR="00B32439" w:rsidRPr="00B12D48" w:rsidRDefault="004A3BDB" w:rsidP="008F23E6">
            <w:pPr>
              <w:widowControl w:val="0"/>
              <w:autoSpaceDE w:val="0"/>
              <w:autoSpaceDN w:val="0"/>
              <w:spacing w:after="0" w:line="240" w:lineRule="auto"/>
              <w:jc w:val="center"/>
              <w:rPr>
                <w:bCs/>
                <w:sz w:val="24"/>
                <w:szCs w:val="24"/>
              </w:rPr>
            </w:pPr>
            <w:r w:rsidRPr="00B12D48">
              <w:rPr>
                <w:bCs/>
                <w:sz w:val="24"/>
                <w:szCs w:val="24"/>
              </w:rPr>
              <w:t>4</w:t>
            </w:r>
          </w:p>
        </w:tc>
        <w:tc>
          <w:tcPr>
            <w:tcW w:w="7342" w:type="dxa"/>
          </w:tcPr>
          <w:p w14:paraId="373A13B1" w14:textId="04E4D33C" w:rsidR="00B32439" w:rsidRPr="00B12D48" w:rsidRDefault="00591963" w:rsidP="008F23E6">
            <w:pPr>
              <w:widowControl w:val="0"/>
              <w:autoSpaceDE w:val="0"/>
              <w:autoSpaceDN w:val="0"/>
              <w:spacing w:after="0" w:line="240" w:lineRule="auto"/>
              <w:jc w:val="both"/>
              <w:rPr>
                <w:bCs/>
                <w:sz w:val="24"/>
                <w:szCs w:val="24"/>
              </w:rPr>
            </w:pPr>
            <w:r w:rsidRPr="00B12D48">
              <w:rPr>
                <w:sz w:val="24"/>
                <w:szCs w:val="24"/>
              </w:rPr>
              <w:t xml:space="preserve">Am fost condamnat(ă) pentru infracțiuni contra patrimoniului prin nesocotirea încrederii, infracțiuni de corupție, delapidare, infracțiuni de fals în înscrisuri, evaziune fiscală, infracțiuni prevăzute de Legea nr. 129/2019 pentru prevenirea </w:t>
            </w:r>
            <w:proofErr w:type="spellStart"/>
            <w:r w:rsidRPr="00B12D48">
              <w:rPr>
                <w:sz w:val="24"/>
                <w:szCs w:val="24"/>
              </w:rPr>
              <w:t>şi</w:t>
            </w:r>
            <w:proofErr w:type="spellEnd"/>
            <w:r w:rsidRPr="00B12D48">
              <w:rPr>
                <w:sz w:val="24"/>
                <w:szCs w:val="24"/>
              </w:rPr>
              <w:t xml:space="preserve"> combaterea spălării banilor </w:t>
            </w:r>
            <w:proofErr w:type="spellStart"/>
            <w:r w:rsidRPr="00B12D48">
              <w:rPr>
                <w:sz w:val="24"/>
                <w:szCs w:val="24"/>
              </w:rPr>
              <w:t>şi</w:t>
            </w:r>
            <w:proofErr w:type="spellEnd"/>
            <w:r w:rsidRPr="00B12D48">
              <w:rPr>
                <w:sz w:val="24"/>
                <w:szCs w:val="24"/>
              </w:rPr>
              <w:t xml:space="preserve"> finanțării terorismului, precum </w:t>
            </w:r>
            <w:proofErr w:type="spellStart"/>
            <w:r w:rsidRPr="00B12D48">
              <w:rPr>
                <w:sz w:val="24"/>
                <w:szCs w:val="24"/>
              </w:rPr>
              <w:t>şi</w:t>
            </w:r>
            <w:proofErr w:type="spellEnd"/>
            <w:r w:rsidRPr="00B12D48">
              <w:rPr>
                <w:sz w:val="24"/>
                <w:szCs w:val="24"/>
              </w:rPr>
              <w:t xml:space="preserve"> pentru modificarea </w:t>
            </w:r>
            <w:proofErr w:type="spellStart"/>
            <w:r w:rsidRPr="00B12D48">
              <w:rPr>
                <w:sz w:val="24"/>
                <w:szCs w:val="24"/>
              </w:rPr>
              <w:t>şi</w:t>
            </w:r>
            <w:proofErr w:type="spellEnd"/>
            <w:r w:rsidRPr="00B12D48">
              <w:rPr>
                <w:sz w:val="24"/>
                <w:szCs w:val="24"/>
              </w:rPr>
              <w:t xml:space="preserve"> completarea unor acte normative, cu modificările </w:t>
            </w:r>
            <w:proofErr w:type="spellStart"/>
            <w:r w:rsidRPr="00B12D48">
              <w:rPr>
                <w:sz w:val="24"/>
                <w:szCs w:val="24"/>
              </w:rPr>
              <w:t>şi</w:t>
            </w:r>
            <w:proofErr w:type="spellEnd"/>
            <w:r w:rsidRPr="00B12D48">
              <w:rPr>
                <w:sz w:val="24"/>
                <w:szCs w:val="24"/>
              </w:rPr>
              <w:t xml:space="preserve"> completările ulterioare, sau pentru infracțiunile prevăzute de Legea nr. 85/2014 privind procedurile desăvârșite cu intenție care ar face-o incompatibile cu exercitarea funcției;</w:t>
            </w:r>
          </w:p>
        </w:tc>
        <w:tc>
          <w:tcPr>
            <w:tcW w:w="992" w:type="dxa"/>
          </w:tcPr>
          <w:p w14:paraId="0DFEADFF" w14:textId="77777777" w:rsidR="00B32439" w:rsidRPr="00B12D48" w:rsidRDefault="00B32439" w:rsidP="008F23E6">
            <w:pPr>
              <w:widowControl w:val="0"/>
              <w:autoSpaceDE w:val="0"/>
              <w:autoSpaceDN w:val="0"/>
              <w:spacing w:after="0" w:line="240" w:lineRule="auto"/>
              <w:jc w:val="center"/>
              <w:rPr>
                <w:bCs/>
                <w:sz w:val="24"/>
                <w:szCs w:val="24"/>
              </w:rPr>
            </w:pPr>
          </w:p>
          <w:p w14:paraId="2003CC55" w14:textId="77777777" w:rsidR="003C4BFC" w:rsidRPr="00B12D48" w:rsidRDefault="003C4BFC" w:rsidP="008F23E6">
            <w:pPr>
              <w:widowControl w:val="0"/>
              <w:autoSpaceDE w:val="0"/>
              <w:autoSpaceDN w:val="0"/>
              <w:spacing w:after="0" w:line="240" w:lineRule="auto"/>
              <w:jc w:val="center"/>
              <w:rPr>
                <w:bCs/>
                <w:sz w:val="24"/>
                <w:szCs w:val="24"/>
              </w:rPr>
            </w:pPr>
          </w:p>
          <w:p w14:paraId="5FDCC1BA" w14:textId="77777777" w:rsidR="003C4BFC" w:rsidRPr="00B12D48" w:rsidRDefault="003C4BFC" w:rsidP="008F23E6">
            <w:pPr>
              <w:widowControl w:val="0"/>
              <w:autoSpaceDE w:val="0"/>
              <w:autoSpaceDN w:val="0"/>
              <w:spacing w:after="0" w:line="240" w:lineRule="auto"/>
              <w:jc w:val="center"/>
              <w:rPr>
                <w:bCs/>
                <w:sz w:val="24"/>
                <w:szCs w:val="24"/>
              </w:rPr>
            </w:pPr>
          </w:p>
          <w:sdt>
            <w:sdtPr>
              <w:rPr>
                <w:bCs/>
                <w:sz w:val="24"/>
                <w:szCs w:val="24"/>
              </w:rPr>
              <w:id w:val="-1497024651"/>
              <w14:checkbox>
                <w14:checked w14:val="0"/>
                <w14:checkedState w14:val="2612" w14:font="MS Gothic"/>
                <w14:uncheckedState w14:val="2610" w14:font="MS Gothic"/>
              </w14:checkbox>
            </w:sdtPr>
            <w:sdtContent>
              <w:p w14:paraId="4A1240B2" w14:textId="718ABF0C" w:rsidR="003C4BFC"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sdtContent>
          </w:sdt>
        </w:tc>
        <w:tc>
          <w:tcPr>
            <w:tcW w:w="877" w:type="dxa"/>
          </w:tcPr>
          <w:p w14:paraId="358CF234" w14:textId="77777777" w:rsidR="00B32439" w:rsidRPr="00B12D48" w:rsidRDefault="00B32439" w:rsidP="008F23E6">
            <w:pPr>
              <w:widowControl w:val="0"/>
              <w:autoSpaceDE w:val="0"/>
              <w:autoSpaceDN w:val="0"/>
              <w:spacing w:after="0" w:line="240" w:lineRule="auto"/>
              <w:jc w:val="center"/>
              <w:rPr>
                <w:bCs/>
                <w:sz w:val="24"/>
                <w:szCs w:val="24"/>
              </w:rPr>
            </w:pPr>
          </w:p>
          <w:p w14:paraId="29F871BF" w14:textId="77777777" w:rsidR="003C4BFC" w:rsidRPr="00B12D48" w:rsidRDefault="003C4BFC" w:rsidP="008F23E6">
            <w:pPr>
              <w:widowControl w:val="0"/>
              <w:autoSpaceDE w:val="0"/>
              <w:autoSpaceDN w:val="0"/>
              <w:spacing w:after="0" w:line="240" w:lineRule="auto"/>
              <w:jc w:val="center"/>
              <w:rPr>
                <w:bCs/>
                <w:sz w:val="24"/>
                <w:szCs w:val="24"/>
              </w:rPr>
            </w:pPr>
          </w:p>
          <w:p w14:paraId="4C52D681" w14:textId="77777777" w:rsidR="003C4BFC" w:rsidRPr="00B12D48" w:rsidRDefault="003C4BFC" w:rsidP="008F23E6">
            <w:pPr>
              <w:widowControl w:val="0"/>
              <w:autoSpaceDE w:val="0"/>
              <w:autoSpaceDN w:val="0"/>
              <w:spacing w:after="0" w:line="240" w:lineRule="auto"/>
              <w:jc w:val="center"/>
              <w:rPr>
                <w:bCs/>
                <w:sz w:val="24"/>
                <w:szCs w:val="24"/>
              </w:rPr>
            </w:pPr>
          </w:p>
          <w:sdt>
            <w:sdtPr>
              <w:rPr>
                <w:bCs/>
                <w:sz w:val="24"/>
                <w:szCs w:val="24"/>
              </w:rPr>
              <w:id w:val="2071615812"/>
              <w14:checkbox>
                <w14:checked w14:val="0"/>
                <w14:checkedState w14:val="2612" w14:font="MS Gothic"/>
                <w14:uncheckedState w14:val="2610" w14:font="MS Gothic"/>
              </w14:checkbox>
            </w:sdtPr>
            <w:sdtContent>
              <w:p w14:paraId="3948CCDF" w14:textId="2368A0A4" w:rsidR="003C4BFC" w:rsidRPr="00B12D48" w:rsidRDefault="00283E58"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sdtContent>
          </w:sdt>
        </w:tc>
      </w:tr>
      <w:tr w:rsidR="004A3BDB" w:rsidRPr="00B12D48" w14:paraId="7C012882" w14:textId="77777777" w:rsidTr="004A3BDB">
        <w:tc>
          <w:tcPr>
            <w:tcW w:w="843" w:type="dxa"/>
          </w:tcPr>
          <w:p w14:paraId="22044180" w14:textId="537BF87D" w:rsidR="004A3BDB" w:rsidRPr="00B12D48" w:rsidRDefault="004A3BDB" w:rsidP="008F23E6">
            <w:pPr>
              <w:widowControl w:val="0"/>
              <w:autoSpaceDE w:val="0"/>
              <w:autoSpaceDN w:val="0"/>
              <w:spacing w:after="0" w:line="240" w:lineRule="auto"/>
              <w:jc w:val="center"/>
              <w:rPr>
                <w:bCs/>
                <w:sz w:val="24"/>
                <w:szCs w:val="24"/>
              </w:rPr>
            </w:pPr>
            <w:r w:rsidRPr="00B12D48">
              <w:rPr>
                <w:bCs/>
                <w:sz w:val="24"/>
                <w:szCs w:val="24"/>
              </w:rPr>
              <w:t>5</w:t>
            </w:r>
          </w:p>
        </w:tc>
        <w:tc>
          <w:tcPr>
            <w:tcW w:w="7342" w:type="dxa"/>
          </w:tcPr>
          <w:p w14:paraId="18517FBA" w14:textId="4D1CFF77" w:rsidR="004A3BDB" w:rsidRPr="00B12D48" w:rsidRDefault="008419ED" w:rsidP="008F23E6">
            <w:pPr>
              <w:widowControl w:val="0"/>
              <w:autoSpaceDE w:val="0"/>
              <w:autoSpaceDN w:val="0"/>
              <w:spacing w:after="0" w:line="240" w:lineRule="auto"/>
              <w:jc w:val="both"/>
              <w:rPr>
                <w:bCs/>
                <w:sz w:val="24"/>
                <w:szCs w:val="24"/>
              </w:rPr>
            </w:pPr>
            <w:r w:rsidRPr="00B12D48">
              <w:rPr>
                <w:sz w:val="24"/>
                <w:szCs w:val="24"/>
              </w:rPr>
              <w:t>Mă aflu in situație de conflict de interese care să mă facă incompatibil(ă) cu exercitarea funcției pe care am aplicat</w:t>
            </w:r>
            <w:r w:rsidR="003105FA" w:rsidRPr="00B12D48">
              <w:rPr>
                <w:sz w:val="24"/>
                <w:szCs w:val="24"/>
              </w:rPr>
              <w:t xml:space="preserve"> </w:t>
            </w:r>
          </w:p>
        </w:tc>
        <w:sdt>
          <w:sdtPr>
            <w:rPr>
              <w:bCs/>
              <w:sz w:val="24"/>
              <w:szCs w:val="24"/>
            </w:rPr>
            <w:id w:val="-1126385924"/>
            <w14:checkbox>
              <w14:checked w14:val="0"/>
              <w14:checkedState w14:val="2612" w14:font="MS Gothic"/>
              <w14:uncheckedState w14:val="2610" w14:font="MS Gothic"/>
            </w14:checkbox>
          </w:sdtPr>
          <w:sdtContent>
            <w:tc>
              <w:tcPr>
                <w:tcW w:w="992" w:type="dxa"/>
              </w:tcPr>
              <w:p w14:paraId="099DCD34" w14:textId="210C4E74" w:rsidR="004A3BDB"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682512440"/>
            <w14:checkbox>
              <w14:checked w14:val="0"/>
              <w14:checkedState w14:val="2612" w14:font="MS Gothic"/>
              <w14:uncheckedState w14:val="2610" w14:font="MS Gothic"/>
            </w14:checkbox>
          </w:sdtPr>
          <w:sdtContent>
            <w:tc>
              <w:tcPr>
                <w:tcW w:w="877" w:type="dxa"/>
              </w:tcPr>
              <w:p w14:paraId="05D5F413" w14:textId="71522FF1" w:rsidR="004A3BDB"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4A3BDB" w:rsidRPr="00B12D48" w14:paraId="6EF199EC" w14:textId="77777777" w:rsidTr="004A3BDB">
        <w:tc>
          <w:tcPr>
            <w:tcW w:w="843" w:type="dxa"/>
          </w:tcPr>
          <w:p w14:paraId="38C298DF" w14:textId="5145DD8D" w:rsidR="004A3BDB" w:rsidRPr="00B12D48" w:rsidRDefault="004A3BDB" w:rsidP="008F23E6">
            <w:pPr>
              <w:widowControl w:val="0"/>
              <w:autoSpaceDE w:val="0"/>
              <w:autoSpaceDN w:val="0"/>
              <w:spacing w:after="0" w:line="240" w:lineRule="auto"/>
              <w:jc w:val="center"/>
              <w:rPr>
                <w:bCs/>
                <w:sz w:val="24"/>
                <w:szCs w:val="24"/>
              </w:rPr>
            </w:pPr>
            <w:r w:rsidRPr="00B12D48">
              <w:rPr>
                <w:bCs/>
                <w:sz w:val="24"/>
                <w:szCs w:val="24"/>
              </w:rPr>
              <w:t>6</w:t>
            </w:r>
          </w:p>
        </w:tc>
        <w:tc>
          <w:tcPr>
            <w:tcW w:w="7342" w:type="dxa"/>
          </w:tcPr>
          <w:p w14:paraId="1C6F6A59" w14:textId="3385AA87" w:rsidR="004A3BDB" w:rsidRPr="00B12D48" w:rsidRDefault="00D90394" w:rsidP="008F23E6">
            <w:pPr>
              <w:widowControl w:val="0"/>
              <w:autoSpaceDE w:val="0"/>
              <w:autoSpaceDN w:val="0"/>
              <w:spacing w:after="0" w:line="240" w:lineRule="auto"/>
              <w:jc w:val="both"/>
              <w:rPr>
                <w:bCs/>
                <w:sz w:val="24"/>
                <w:szCs w:val="24"/>
              </w:rPr>
            </w:pPr>
            <w:r w:rsidRPr="00B12D48">
              <w:rPr>
                <w:sz w:val="24"/>
                <w:szCs w:val="24"/>
              </w:rPr>
              <w:t>Împotriva mea a fost declanșată si se află in derulare cercetare penală privind presupuse fapte comise in activitatea mea profesională</w:t>
            </w:r>
          </w:p>
        </w:tc>
        <w:sdt>
          <w:sdtPr>
            <w:rPr>
              <w:bCs/>
              <w:sz w:val="24"/>
              <w:szCs w:val="24"/>
            </w:rPr>
            <w:id w:val="-1858723396"/>
            <w14:checkbox>
              <w14:checked w14:val="0"/>
              <w14:checkedState w14:val="2612" w14:font="MS Gothic"/>
              <w14:uncheckedState w14:val="2610" w14:font="MS Gothic"/>
            </w14:checkbox>
          </w:sdtPr>
          <w:sdtContent>
            <w:tc>
              <w:tcPr>
                <w:tcW w:w="992" w:type="dxa"/>
              </w:tcPr>
              <w:p w14:paraId="794F88CF" w14:textId="44970D6A" w:rsidR="004A3BDB"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138089041"/>
            <w14:checkbox>
              <w14:checked w14:val="0"/>
              <w14:checkedState w14:val="2612" w14:font="MS Gothic"/>
              <w14:uncheckedState w14:val="2610" w14:font="MS Gothic"/>
            </w14:checkbox>
          </w:sdtPr>
          <w:sdtContent>
            <w:tc>
              <w:tcPr>
                <w:tcW w:w="877" w:type="dxa"/>
              </w:tcPr>
              <w:p w14:paraId="7B405B0A" w14:textId="7F930CBF" w:rsidR="004A3BDB"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D032DD" w:rsidRPr="00B12D48" w14:paraId="7843D752" w14:textId="77777777" w:rsidTr="004A3BDB">
        <w:tc>
          <w:tcPr>
            <w:tcW w:w="843" w:type="dxa"/>
          </w:tcPr>
          <w:p w14:paraId="795E0D24" w14:textId="5DA84D63" w:rsidR="00D032DD" w:rsidRPr="00B12D48" w:rsidRDefault="00D032DD" w:rsidP="008F23E6">
            <w:pPr>
              <w:widowControl w:val="0"/>
              <w:autoSpaceDE w:val="0"/>
              <w:autoSpaceDN w:val="0"/>
              <w:spacing w:after="0" w:line="240" w:lineRule="auto"/>
              <w:jc w:val="center"/>
              <w:rPr>
                <w:bCs/>
                <w:sz w:val="24"/>
                <w:szCs w:val="24"/>
              </w:rPr>
            </w:pPr>
            <w:r w:rsidRPr="00B12D48">
              <w:rPr>
                <w:bCs/>
                <w:sz w:val="24"/>
                <w:szCs w:val="24"/>
              </w:rPr>
              <w:t>7</w:t>
            </w:r>
          </w:p>
        </w:tc>
        <w:tc>
          <w:tcPr>
            <w:tcW w:w="7342" w:type="dxa"/>
          </w:tcPr>
          <w:p w14:paraId="282B06D4" w14:textId="59C08A73" w:rsidR="00D032DD" w:rsidRPr="00B12D48" w:rsidRDefault="00124D18" w:rsidP="008F23E6">
            <w:pPr>
              <w:widowControl w:val="0"/>
              <w:autoSpaceDE w:val="0"/>
              <w:autoSpaceDN w:val="0"/>
              <w:spacing w:after="0" w:line="240" w:lineRule="auto"/>
              <w:jc w:val="both"/>
              <w:rPr>
                <w:bCs/>
                <w:sz w:val="24"/>
                <w:szCs w:val="24"/>
              </w:rPr>
            </w:pPr>
            <w:r w:rsidRPr="00B12D48">
              <w:rPr>
                <w:sz w:val="24"/>
                <w:szCs w:val="24"/>
              </w:rPr>
              <w:t>Am desfășurat activități de poliție politică, așa cum sunt acestea definite prin lege</w:t>
            </w:r>
          </w:p>
        </w:tc>
        <w:sdt>
          <w:sdtPr>
            <w:rPr>
              <w:bCs/>
              <w:sz w:val="24"/>
              <w:szCs w:val="24"/>
            </w:rPr>
            <w:id w:val="2071065834"/>
            <w14:checkbox>
              <w14:checked w14:val="0"/>
              <w14:checkedState w14:val="2612" w14:font="MS Gothic"/>
              <w14:uncheckedState w14:val="2610" w14:font="MS Gothic"/>
            </w14:checkbox>
          </w:sdtPr>
          <w:sdtContent>
            <w:tc>
              <w:tcPr>
                <w:tcW w:w="992" w:type="dxa"/>
              </w:tcPr>
              <w:p w14:paraId="15B1CA76" w14:textId="09E3FC94"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1731499573"/>
            <w14:checkbox>
              <w14:checked w14:val="0"/>
              <w14:checkedState w14:val="2612" w14:font="MS Gothic"/>
              <w14:uncheckedState w14:val="2610" w14:font="MS Gothic"/>
            </w14:checkbox>
          </w:sdtPr>
          <w:sdtContent>
            <w:tc>
              <w:tcPr>
                <w:tcW w:w="877" w:type="dxa"/>
              </w:tcPr>
              <w:p w14:paraId="60B0C35E" w14:textId="6D65DEBB"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D032DD" w:rsidRPr="00B12D48" w14:paraId="6943DAF1" w14:textId="77777777" w:rsidTr="004A3BDB">
        <w:tc>
          <w:tcPr>
            <w:tcW w:w="843" w:type="dxa"/>
          </w:tcPr>
          <w:p w14:paraId="493BA8A0" w14:textId="6B334C14" w:rsidR="00D032DD" w:rsidRPr="00B12D48" w:rsidRDefault="00D032DD" w:rsidP="008F23E6">
            <w:pPr>
              <w:widowControl w:val="0"/>
              <w:autoSpaceDE w:val="0"/>
              <w:autoSpaceDN w:val="0"/>
              <w:spacing w:after="0" w:line="240" w:lineRule="auto"/>
              <w:jc w:val="center"/>
              <w:rPr>
                <w:bCs/>
                <w:sz w:val="24"/>
                <w:szCs w:val="24"/>
              </w:rPr>
            </w:pPr>
            <w:r w:rsidRPr="00B12D48">
              <w:rPr>
                <w:bCs/>
                <w:sz w:val="24"/>
                <w:szCs w:val="24"/>
              </w:rPr>
              <w:t>8</w:t>
            </w:r>
          </w:p>
        </w:tc>
        <w:tc>
          <w:tcPr>
            <w:tcW w:w="7342" w:type="dxa"/>
          </w:tcPr>
          <w:p w14:paraId="10C0D466" w14:textId="6EED36EA" w:rsidR="00D032DD" w:rsidRPr="00B12D48" w:rsidRDefault="00287EB1" w:rsidP="008F23E6">
            <w:pPr>
              <w:widowControl w:val="0"/>
              <w:autoSpaceDE w:val="0"/>
              <w:autoSpaceDN w:val="0"/>
              <w:spacing w:after="0" w:line="240" w:lineRule="auto"/>
              <w:jc w:val="both"/>
              <w:rPr>
                <w:bCs/>
                <w:sz w:val="24"/>
                <w:szCs w:val="24"/>
              </w:rPr>
            </w:pPr>
            <w:r w:rsidRPr="00B12D48">
              <w:rPr>
                <w:sz w:val="24"/>
                <w:szCs w:val="24"/>
              </w:rPr>
              <w:t>Sunt membru(membră) a unui partid politic</w:t>
            </w:r>
          </w:p>
        </w:tc>
        <w:sdt>
          <w:sdtPr>
            <w:rPr>
              <w:bCs/>
              <w:sz w:val="24"/>
              <w:szCs w:val="24"/>
            </w:rPr>
            <w:id w:val="-1195998513"/>
            <w14:checkbox>
              <w14:checked w14:val="0"/>
              <w14:checkedState w14:val="2612" w14:font="MS Gothic"/>
              <w14:uncheckedState w14:val="2610" w14:font="MS Gothic"/>
            </w14:checkbox>
          </w:sdtPr>
          <w:sdtContent>
            <w:tc>
              <w:tcPr>
                <w:tcW w:w="992" w:type="dxa"/>
              </w:tcPr>
              <w:p w14:paraId="50A11177" w14:textId="502E4BD2"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592313691"/>
            <w14:checkbox>
              <w14:checked w14:val="0"/>
              <w14:checkedState w14:val="2612" w14:font="MS Gothic"/>
              <w14:uncheckedState w14:val="2610" w14:font="MS Gothic"/>
            </w14:checkbox>
          </w:sdtPr>
          <w:sdtContent>
            <w:tc>
              <w:tcPr>
                <w:tcW w:w="877" w:type="dxa"/>
              </w:tcPr>
              <w:p w14:paraId="4E27D5DA" w14:textId="60CFDC60"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D032DD" w:rsidRPr="00B12D48" w14:paraId="228F678B" w14:textId="77777777" w:rsidTr="004A3BDB">
        <w:tc>
          <w:tcPr>
            <w:tcW w:w="843" w:type="dxa"/>
          </w:tcPr>
          <w:p w14:paraId="28560878" w14:textId="7284107E" w:rsidR="00D032DD" w:rsidRPr="00B12D48" w:rsidRDefault="00D032DD" w:rsidP="008F23E6">
            <w:pPr>
              <w:widowControl w:val="0"/>
              <w:autoSpaceDE w:val="0"/>
              <w:autoSpaceDN w:val="0"/>
              <w:spacing w:after="0" w:line="240" w:lineRule="auto"/>
              <w:jc w:val="center"/>
              <w:rPr>
                <w:bCs/>
                <w:sz w:val="24"/>
                <w:szCs w:val="24"/>
              </w:rPr>
            </w:pPr>
            <w:r w:rsidRPr="00B12D48">
              <w:rPr>
                <w:bCs/>
                <w:sz w:val="24"/>
                <w:szCs w:val="24"/>
              </w:rPr>
              <w:t>9</w:t>
            </w:r>
          </w:p>
        </w:tc>
        <w:tc>
          <w:tcPr>
            <w:tcW w:w="7342" w:type="dxa"/>
          </w:tcPr>
          <w:p w14:paraId="078FB1E6" w14:textId="4F018942" w:rsidR="00D032DD" w:rsidRPr="00B12D48" w:rsidRDefault="00EE06AA" w:rsidP="008F23E6">
            <w:pPr>
              <w:widowControl w:val="0"/>
              <w:autoSpaceDE w:val="0"/>
              <w:autoSpaceDN w:val="0"/>
              <w:spacing w:after="0" w:line="240" w:lineRule="auto"/>
              <w:jc w:val="both"/>
              <w:rPr>
                <w:bCs/>
                <w:sz w:val="24"/>
                <w:szCs w:val="24"/>
              </w:rPr>
            </w:pPr>
            <w:r w:rsidRPr="00B12D48">
              <w:rPr>
                <w:sz w:val="24"/>
                <w:szCs w:val="24"/>
              </w:rPr>
              <w:t>Dețin o funcție de conducere în cadrul unui partid politic</w:t>
            </w:r>
          </w:p>
        </w:tc>
        <w:sdt>
          <w:sdtPr>
            <w:rPr>
              <w:bCs/>
              <w:sz w:val="24"/>
              <w:szCs w:val="24"/>
            </w:rPr>
            <w:id w:val="-1919085572"/>
            <w14:checkbox>
              <w14:checked w14:val="0"/>
              <w14:checkedState w14:val="2612" w14:font="MS Gothic"/>
              <w14:uncheckedState w14:val="2610" w14:font="MS Gothic"/>
            </w14:checkbox>
          </w:sdtPr>
          <w:sdtContent>
            <w:tc>
              <w:tcPr>
                <w:tcW w:w="992" w:type="dxa"/>
              </w:tcPr>
              <w:p w14:paraId="2EA870EA" w14:textId="00675972"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1941187793"/>
            <w14:checkbox>
              <w14:checked w14:val="0"/>
              <w14:checkedState w14:val="2612" w14:font="MS Gothic"/>
              <w14:uncheckedState w14:val="2610" w14:font="MS Gothic"/>
            </w14:checkbox>
          </w:sdtPr>
          <w:sdtContent>
            <w:tc>
              <w:tcPr>
                <w:tcW w:w="877" w:type="dxa"/>
              </w:tcPr>
              <w:p w14:paraId="0F0088DE" w14:textId="4D4705D0"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D032DD" w:rsidRPr="00B12D48" w14:paraId="3D8B8392" w14:textId="77777777" w:rsidTr="004A3BDB">
        <w:tc>
          <w:tcPr>
            <w:tcW w:w="843" w:type="dxa"/>
          </w:tcPr>
          <w:p w14:paraId="1393BAAA" w14:textId="2C898358" w:rsidR="00D032DD" w:rsidRPr="00B12D48" w:rsidRDefault="00D032DD" w:rsidP="008F23E6">
            <w:pPr>
              <w:widowControl w:val="0"/>
              <w:autoSpaceDE w:val="0"/>
              <w:autoSpaceDN w:val="0"/>
              <w:spacing w:after="0" w:line="240" w:lineRule="auto"/>
              <w:jc w:val="center"/>
              <w:rPr>
                <w:bCs/>
                <w:sz w:val="24"/>
                <w:szCs w:val="24"/>
              </w:rPr>
            </w:pPr>
            <w:r w:rsidRPr="00B12D48">
              <w:rPr>
                <w:bCs/>
                <w:sz w:val="24"/>
                <w:szCs w:val="24"/>
              </w:rPr>
              <w:t>10</w:t>
            </w:r>
          </w:p>
        </w:tc>
        <w:tc>
          <w:tcPr>
            <w:tcW w:w="7342" w:type="dxa"/>
          </w:tcPr>
          <w:p w14:paraId="256CCF6C" w14:textId="2DFB187F" w:rsidR="00D032DD" w:rsidRPr="00B12D48" w:rsidRDefault="003B3084" w:rsidP="008F23E6">
            <w:pPr>
              <w:widowControl w:val="0"/>
              <w:autoSpaceDE w:val="0"/>
              <w:autoSpaceDN w:val="0"/>
              <w:spacing w:after="0" w:line="240" w:lineRule="auto"/>
              <w:jc w:val="both"/>
              <w:rPr>
                <w:bCs/>
                <w:sz w:val="24"/>
                <w:szCs w:val="24"/>
              </w:rPr>
            </w:pPr>
            <w:r w:rsidRPr="00B12D48">
              <w:rPr>
                <w:sz w:val="24"/>
                <w:szCs w:val="24"/>
              </w:rPr>
              <w:t>Sunt apt(ă) din punct de vedere medical pentru exercitarea funcției pe care am aplicat</w:t>
            </w:r>
          </w:p>
        </w:tc>
        <w:sdt>
          <w:sdtPr>
            <w:rPr>
              <w:bCs/>
              <w:sz w:val="24"/>
              <w:szCs w:val="24"/>
            </w:rPr>
            <w:id w:val="1728419497"/>
            <w14:checkbox>
              <w14:checked w14:val="0"/>
              <w14:checkedState w14:val="2612" w14:font="MS Gothic"/>
              <w14:uncheckedState w14:val="2610" w14:font="MS Gothic"/>
            </w14:checkbox>
          </w:sdtPr>
          <w:sdtContent>
            <w:tc>
              <w:tcPr>
                <w:tcW w:w="992" w:type="dxa"/>
              </w:tcPr>
              <w:p w14:paraId="5A5E1688" w14:textId="1D3F180D"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31198027"/>
            <w14:checkbox>
              <w14:checked w14:val="0"/>
              <w14:checkedState w14:val="2612" w14:font="MS Gothic"/>
              <w14:uncheckedState w14:val="2610" w14:font="MS Gothic"/>
            </w14:checkbox>
          </w:sdtPr>
          <w:sdtContent>
            <w:tc>
              <w:tcPr>
                <w:tcW w:w="877" w:type="dxa"/>
              </w:tcPr>
              <w:p w14:paraId="6693575D" w14:textId="0F5508DC"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D032DD" w:rsidRPr="00B12D48" w14:paraId="0F81AE83" w14:textId="77777777" w:rsidTr="004A3BDB">
        <w:tc>
          <w:tcPr>
            <w:tcW w:w="843" w:type="dxa"/>
          </w:tcPr>
          <w:p w14:paraId="72B6C7C5" w14:textId="7E43C1E3" w:rsidR="00D032DD" w:rsidRPr="00B12D48" w:rsidRDefault="00D032DD" w:rsidP="008F23E6">
            <w:pPr>
              <w:widowControl w:val="0"/>
              <w:autoSpaceDE w:val="0"/>
              <w:autoSpaceDN w:val="0"/>
              <w:spacing w:after="0" w:line="240" w:lineRule="auto"/>
              <w:jc w:val="center"/>
              <w:rPr>
                <w:bCs/>
                <w:sz w:val="24"/>
                <w:szCs w:val="24"/>
              </w:rPr>
            </w:pPr>
            <w:r w:rsidRPr="00B12D48">
              <w:rPr>
                <w:bCs/>
                <w:sz w:val="24"/>
                <w:szCs w:val="24"/>
              </w:rPr>
              <w:t>11</w:t>
            </w:r>
          </w:p>
        </w:tc>
        <w:tc>
          <w:tcPr>
            <w:tcW w:w="7342" w:type="dxa"/>
          </w:tcPr>
          <w:p w14:paraId="691AC78D" w14:textId="2E3CD573" w:rsidR="00D032DD" w:rsidRPr="00B12D48" w:rsidRDefault="00AE7BD0" w:rsidP="008F23E6">
            <w:pPr>
              <w:widowControl w:val="0"/>
              <w:autoSpaceDE w:val="0"/>
              <w:autoSpaceDN w:val="0"/>
              <w:spacing w:after="0" w:line="240" w:lineRule="auto"/>
              <w:jc w:val="both"/>
              <w:rPr>
                <w:bCs/>
                <w:sz w:val="24"/>
                <w:szCs w:val="24"/>
              </w:rPr>
            </w:pPr>
            <w:r w:rsidRPr="00B12D48">
              <w:rPr>
                <w:sz w:val="24"/>
                <w:szCs w:val="24"/>
              </w:rPr>
              <w:t>Dețin înscrisuri în cazierul fiscal</w:t>
            </w:r>
          </w:p>
        </w:tc>
        <w:sdt>
          <w:sdtPr>
            <w:rPr>
              <w:bCs/>
              <w:sz w:val="24"/>
              <w:szCs w:val="24"/>
            </w:rPr>
            <w:id w:val="1880052532"/>
            <w14:checkbox>
              <w14:checked w14:val="0"/>
              <w14:checkedState w14:val="2612" w14:font="MS Gothic"/>
              <w14:uncheckedState w14:val="2610" w14:font="MS Gothic"/>
            </w14:checkbox>
          </w:sdtPr>
          <w:sdtContent>
            <w:tc>
              <w:tcPr>
                <w:tcW w:w="992" w:type="dxa"/>
              </w:tcPr>
              <w:p w14:paraId="43665725" w14:textId="1A5E58FC"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1023977034"/>
            <w14:checkbox>
              <w14:checked w14:val="0"/>
              <w14:checkedState w14:val="2612" w14:font="MS Gothic"/>
              <w14:uncheckedState w14:val="2610" w14:font="MS Gothic"/>
            </w14:checkbox>
          </w:sdtPr>
          <w:sdtContent>
            <w:tc>
              <w:tcPr>
                <w:tcW w:w="877" w:type="dxa"/>
              </w:tcPr>
              <w:p w14:paraId="482A07FF" w14:textId="694BAD9C"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r w:rsidR="00D032DD" w:rsidRPr="00B12D48" w14:paraId="001F7B4C" w14:textId="77777777" w:rsidTr="004A3BDB">
        <w:tc>
          <w:tcPr>
            <w:tcW w:w="843" w:type="dxa"/>
          </w:tcPr>
          <w:p w14:paraId="69074E74" w14:textId="2056DBF6" w:rsidR="00D032DD" w:rsidRPr="00B12D48" w:rsidRDefault="00D032DD" w:rsidP="008F23E6">
            <w:pPr>
              <w:widowControl w:val="0"/>
              <w:autoSpaceDE w:val="0"/>
              <w:autoSpaceDN w:val="0"/>
              <w:spacing w:after="0" w:line="240" w:lineRule="auto"/>
              <w:jc w:val="center"/>
              <w:rPr>
                <w:bCs/>
                <w:sz w:val="24"/>
                <w:szCs w:val="24"/>
              </w:rPr>
            </w:pPr>
            <w:r w:rsidRPr="00B12D48">
              <w:rPr>
                <w:bCs/>
                <w:sz w:val="24"/>
                <w:szCs w:val="24"/>
              </w:rPr>
              <w:t>12</w:t>
            </w:r>
          </w:p>
        </w:tc>
        <w:tc>
          <w:tcPr>
            <w:tcW w:w="7342" w:type="dxa"/>
          </w:tcPr>
          <w:p w14:paraId="58599713" w14:textId="0D15F40B" w:rsidR="00D032DD" w:rsidRPr="00B12D48" w:rsidRDefault="00F96312" w:rsidP="008F23E6">
            <w:pPr>
              <w:widowControl w:val="0"/>
              <w:autoSpaceDE w:val="0"/>
              <w:autoSpaceDN w:val="0"/>
              <w:spacing w:after="0" w:line="240" w:lineRule="auto"/>
              <w:jc w:val="both"/>
              <w:rPr>
                <w:bCs/>
                <w:sz w:val="24"/>
                <w:szCs w:val="24"/>
              </w:rPr>
            </w:pPr>
            <w:r w:rsidRPr="00B12D48">
              <w:rPr>
                <w:sz w:val="24"/>
                <w:szCs w:val="24"/>
              </w:rPr>
              <w:t>Dețin înscrisuri în cazierul judiciar</w:t>
            </w:r>
          </w:p>
        </w:tc>
        <w:sdt>
          <w:sdtPr>
            <w:rPr>
              <w:bCs/>
              <w:sz w:val="24"/>
              <w:szCs w:val="24"/>
            </w:rPr>
            <w:id w:val="-1294898678"/>
            <w14:checkbox>
              <w14:checked w14:val="0"/>
              <w14:checkedState w14:val="2612" w14:font="MS Gothic"/>
              <w14:uncheckedState w14:val="2610" w14:font="MS Gothic"/>
            </w14:checkbox>
          </w:sdtPr>
          <w:sdtContent>
            <w:tc>
              <w:tcPr>
                <w:tcW w:w="992" w:type="dxa"/>
              </w:tcPr>
              <w:p w14:paraId="00059311" w14:textId="279E0F94"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sdt>
          <w:sdtPr>
            <w:rPr>
              <w:bCs/>
              <w:sz w:val="24"/>
              <w:szCs w:val="24"/>
            </w:rPr>
            <w:id w:val="-673654713"/>
            <w14:checkbox>
              <w14:checked w14:val="0"/>
              <w14:checkedState w14:val="2612" w14:font="MS Gothic"/>
              <w14:uncheckedState w14:val="2610" w14:font="MS Gothic"/>
            </w14:checkbox>
          </w:sdtPr>
          <w:sdtContent>
            <w:tc>
              <w:tcPr>
                <w:tcW w:w="877" w:type="dxa"/>
              </w:tcPr>
              <w:p w14:paraId="70E79A83" w14:textId="3AE2A203" w:rsidR="00D032DD" w:rsidRPr="00B12D48" w:rsidRDefault="003C4BFC" w:rsidP="008F23E6">
                <w:pPr>
                  <w:widowControl w:val="0"/>
                  <w:autoSpaceDE w:val="0"/>
                  <w:autoSpaceDN w:val="0"/>
                  <w:spacing w:after="0" w:line="240" w:lineRule="auto"/>
                  <w:jc w:val="center"/>
                  <w:rPr>
                    <w:bCs/>
                    <w:sz w:val="24"/>
                    <w:szCs w:val="24"/>
                  </w:rPr>
                </w:pPr>
                <w:r w:rsidRPr="00B12D48">
                  <w:rPr>
                    <w:rFonts w:ascii="Segoe UI Symbol" w:eastAsia="MS Gothic" w:hAnsi="Segoe UI Symbol" w:cs="Segoe UI Symbol"/>
                    <w:bCs/>
                    <w:sz w:val="24"/>
                    <w:szCs w:val="24"/>
                  </w:rPr>
                  <w:t>☐</w:t>
                </w:r>
              </w:p>
            </w:tc>
          </w:sdtContent>
        </w:sdt>
      </w:tr>
    </w:tbl>
    <w:p w14:paraId="6EE7D70F" w14:textId="77777777" w:rsidR="00834603" w:rsidRPr="00B12D48" w:rsidRDefault="00834603" w:rsidP="008F23E6">
      <w:pPr>
        <w:widowControl w:val="0"/>
        <w:autoSpaceDE w:val="0"/>
        <w:autoSpaceDN w:val="0"/>
        <w:spacing w:after="0" w:line="240" w:lineRule="auto"/>
        <w:jc w:val="both"/>
        <w:rPr>
          <w:rFonts w:ascii="Times New Roman" w:hAnsi="Times New Roman"/>
          <w:bCs/>
          <w:sz w:val="24"/>
          <w:szCs w:val="24"/>
        </w:rPr>
      </w:pPr>
    </w:p>
    <w:p w14:paraId="2E9107E6" w14:textId="77777777" w:rsidR="00E506A0" w:rsidRPr="00B12D48" w:rsidRDefault="00E506A0" w:rsidP="008F23E6">
      <w:pPr>
        <w:widowControl w:val="0"/>
        <w:autoSpaceDE w:val="0"/>
        <w:autoSpaceDN w:val="0"/>
        <w:spacing w:after="0" w:line="240" w:lineRule="auto"/>
        <w:jc w:val="both"/>
        <w:rPr>
          <w:rFonts w:ascii="Times New Roman" w:hAnsi="Times New Roman"/>
          <w:sz w:val="24"/>
          <w:szCs w:val="24"/>
        </w:rPr>
      </w:pPr>
    </w:p>
    <w:tbl>
      <w:tblPr>
        <w:tblStyle w:val="TableGrid"/>
        <w:tblW w:w="10075" w:type="dxa"/>
        <w:tblLook w:val="04A0" w:firstRow="1" w:lastRow="0" w:firstColumn="1" w:lastColumn="0" w:noHBand="0" w:noVBand="1"/>
      </w:tblPr>
      <w:tblGrid>
        <w:gridCol w:w="895"/>
        <w:gridCol w:w="990"/>
        <w:gridCol w:w="7290"/>
        <w:gridCol w:w="900"/>
      </w:tblGrid>
      <w:tr w:rsidR="002B4C94" w:rsidRPr="00B12D48" w14:paraId="6DCD7E9F" w14:textId="77777777" w:rsidTr="00266938">
        <w:tc>
          <w:tcPr>
            <w:tcW w:w="10075" w:type="dxa"/>
            <w:gridSpan w:val="4"/>
          </w:tcPr>
          <w:p w14:paraId="171077B8" w14:textId="351FD224" w:rsidR="002B4C94" w:rsidRPr="00B12D48" w:rsidRDefault="002B4C94" w:rsidP="008F23E6">
            <w:pPr>
              <w:widowControl w:val="0"/>
              <w:autoSpaceDE w:val="0"/>
              <w:autoSpaceDN w:val="0"/>
              <w:spacing w:after="0" w:line="240" w:lineRule="auto"/>
              <w:jc w:val="center"/>
              <w:rPr>
                <w:b/>
                <w:bCs/>
                <w:sz w:val="24"/>
                <w:szCs w:val="24"/>
              </w:rPr>
            </w:pPr>
            <w:r w:rsidRPr="00B12D48">
              <w:rPr>
                <w:b/>
                <w:bCs/>
                <w:sz w:val="24"/>
                <w:szCs w:val="24"/>
              </w:rPr>
              <w:t>ELIGIBILITATE</w:t>
            </w:r>
          </w:p>
        </w:tc>
      </w:tr>
      <w:tr w:rsidR="002B4C94" w:rsidRPr="00B12D48" w14:paraId="27345046" w14:textId="77777777" w:rsidTr="00266938">
        <w:tc>
          <w:tcPr>
            <w:tcW w:w="10075" w:type="dxa"/>
            <w:gridSpan w:val="4"/>
          </w:tcPr>
          <w:p w14:paraId="6DCE8795" w14:textId="3361CABD" w:rsidR="002B4C94" w:rsidRPr="00B12D48" w:rsidRDefault="00362724" w:rsidP="008F23E6">
            <w:pPr>
              <w:widowControl w:val="0"/>
              <w:autoSpaceDE w:val="0"/>
              <w:autoSpaceDN w:val="0"/>
              <w:spacing w:after="0" w:line="240" w:lineRule="auto"/>
              <w:jc w:val="center"/>
              <w:rPr>
                <w:sz w:val="24"/>
                <w:szCs w:val="24"/>
              </w:rPr>
            </w:pPr>
            <w:r w:rsidRPr="00B12D48">
              <w:rPr>
                <w:b/>
                <w:sz w:val="24"/>
                <w:szCs w:val="24"/>
              </w:rPr>
              <w:t>Vă rugăm sa bifați situațiile referitoare la istoricul dvs. profesional, ținând cont de raporturile dvs. de colaborare actuale sau anterioare cu societatea pentru care aplicați, care sunt corelate cu prevederile art. 4 din Ordonanța de urgență a Guvernului nr. 109/2011</w:t>
            </w:r>
          </w:p>
        </w:tc>
      </w:tr>
      <w:tr w:rsidR="00962CB5" w:rsidRPr="00B12D48" w14:paraId="2C567835" w14:textId="77777777" w:rsidTr="00266938">
        <w:tc>
          <w:tcPr>
            <w:tcW w:w="895" w:type="dxa"/>
            <w:vMerge w:val="restart"/>
          </w:tcPr>
          <w:p w14:paraId="1CF84BB3" w14:textId="5BF5C875" w:rsidR="00962CB5" w:rsidRPr="00B12D48" w:rsidRDefault="00A73D53" w:rsidP="008F23E6">
            <w:pPr>
              <w:widowControl w:val="0"/>
              <w:autoSpaceDE w:val="0"/>
              <w:autoSpaceDN w:val="0"/>
              <w:spacing w:after="0" w:line="240" w:lineRule="auto"/>
              <w:jc w:val="center"/>
              <w:rPr>
                <w:sz w:val="24"/>
                <w:szCs w:val="24"/>
              </w:rPr>
            </w:pPr>
            <w:r w:rsidRPr="00B12D48">
              <w:rPr>
                <w:sz w:val="24"/>
                <w:szCs w:val="24"/>
              </w:rPr>
              <w:t>A</w:t>
            </w:r>
          </w:p>
        </w:tc>
        <w:tc>
          <w:tcPr>
            <w:tcW w:w="990" w:type="dxa"/>
          </w:tcPr>
          <w:p w14:paraId="7C7CC354" w14:textId="23E11E0B"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A1</w:t>
            </w:r>
          </w:p>
        </w:tc>
        <w:tc>
          <w:tcPr>
            <w:tcW w:w="7290" w:type="dxa"/>
          </w:tcPr>
          <w:p w14:paraId="13E0DD68" w14:textId="7949FD67"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Sunt senator.</w:t>
            </w:r>
          </w:p>
        </w:tc>
        <w:sdt>
          <w:sdtPr>
            <w:rPr>
              <w:sz w:val="24"/>
              <w:szCs w:val="24"/>
            </w:rPr>
            <w:id w:val="-815641364"/>
            <w14:checkbox>
              <w14:checked w14:val="0"/>
              <w14:checkedState w14:val="2612" w14:font="MS Gothic"/>
              <w14:uncheckedState w14:val="2610" w14:font="MS Gothic"/>
            </w14:checkbox>
          </w:sdtPr>
          <w:sdtContent>
            <w:tc>
              <w:tcPr>
                <w:tcW w:w="900" w:type="dxa"/>
              </w:tcPr>
              <w:p w14:paraId="349AA91C" w14:textId="2AA577B6"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7E6D905D" w14:textId="77777777" w:rsidTr="00266938">
        <w:tc>
          <w:tcPr>
            <w:tcW w:w="895" w:type="dxa"/>
            <w:vMerge/>
          </w:tcPr>
          <w:p w14:paraId="0C4E455A"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31C734BC" w14:textId="52CAC71C"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A2</w:t>
            </w:r>
          </w:p>
        </w:tc>
        <w:tc>
          <w:tcPr>
            <w:tcW w:w="7290" w:type="dxa"/>
          </w:tcPr>
          <w:p w14:paraId="008F8A93" w14:textId="42D92AF0"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sunt senator.</w:t>
            </w:r>
          </w:p>
        </w:tc>
        <w:sdt>
          <w:sdtPr>
            <w:rPr>
              <w:sz w:val="24"/>
              <w:szCs w:val="24"/>
            </w:rPr>
            <w:id w:val="-304701813"/>
            <w14:checkbox>
              <w14:checked w14:val="0"/>
              <w14:checkedState w14:val="2612" w14:font="MS Gothic"/>
              <w14:uncheckedState w14:val="2610" w14:font="MS Gothic"/>
            </w14:checkbox>
          </w:sdtPr>
          <w:sdtContent>
            <w:tc>
              <w:tcPr>
                <w:tcW w:w="900" w:type="dxa"/>
              </w:tcPr>
              <w:p w14:paraId="1DC3DFCD" w14:textId="54F84677"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11AFA83B" w14:textId="77777777" w:rsidTr="00266938">
        <w:tc>
          <w:tcPr>
            <w:tcW w:w="895" w:type="dxa"/>
            <w:vMerge w:val="restart"/>
          </w:tcPr>
          <w:p w14:paraId="4C4843C5" w14:textId="7F182071" w:rsidR="00962CB5" w:rsidRPr="00B12D48" w:rsidRDefault="00A73D53" w:rsidP="008F23E6">
            <w:pPr>
              <w:widowControl w:val="0"/>
              <w:autoSpaceDE w:val="0"/>
              <w:autoSpaceDN w:val="0"/>
              <w:spacing w:after="0" w:line="240" w:lineRule="auto"/>
              <w:jc w:val="center"/>
              <w:rPr>
                <w:sz w:val="24"/>
                <w:szCs w:val="24"/>
              </w:rPr>
            </w:pPr>
            <w:r w:rsidRPr="00B12D48">
              <w:rPr>
                <w:sz w:val="24"/>
                <w:szCs w:val="24"/>
              </w:rPr>
              <w:t>B</w:t>
            </w:r>
          </w:p>
        </w:tc>
        <w:tc>
          <w:tcPr>
            <w:tcW w:w="990" w:type="dxa"/>
          </w:tcPr>
          <w:p w14:paraId="0B5CC818" w14:textId="27B7994C"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B1</w:t>
            </w:r>
          </w:p>
        </w:tc>
        <w:tc>
          <w:tcPr>
            <w:tcW w:w="7290" w:type="dxa"/>
          </w:tcPr>
          <w:p w14:paraId="7CCC2AB9" w14:textId="3F0A4614"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Sunt deputat.</w:t>
            </w:r>
          </w:p>
        </w:tc>
        <w:sdt>
          <w:sdtPr>
            <w:rPr>
              <w:sz w:val="24"/>
              <w:szCs w:val="24"/>
            </w:rPr>
            <w:id w:val="-2118047022"/>
            <w14:checkbox>
              <w14:checked w14:val="0"/>
              <w14:checkedState w14:val="2612" w14:font="MS Gothic"/>
              <w14:uncheckedState w14:val="2610" w14:font="MS Gothic"/>
            </w14:checkbox>
          </w:sdtPr>
          <w:sdtContent>
            <w:tc>
              <w:tcPr>
                <w:tcW w:w="900" w:type="dxa"/>
              </w:tcPr>
              <w:p w14:paraId="3F8FFB7C" w14:textId="029D0059"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5A635899" w14:textId="77777777" w:rsidTr="00266938">
        <w:tc>
          <w:tcPr>
            <w:tcW w:w="895" w:type="dxa"/>
            <w:vMerge/>
          </w:tcPr>
          <w:p w14:paraId="1AD58D4B"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0D9A3005" w14:textId="6BE2F0CB"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B2</w:t>
            </w:r>
          </w:p>
        </w:tc>
        <w:tc>
          <w:tcPr>
            <w:tcW w:w="7290" w:type="dxa"/>
          </w:tcPr>
          <w:p w14:paraId="41CEA2F2" w14:textId="082F3B32"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sunt deputat.</w:t>
            </w:r>
          </w:p>
        </w:tc>
        <w:sdt>
          <w:sdtPr>
            <w:rPr>
              <w:sz w:val="24"/>
              <w:szCs w:val="24"/>
            </w:rPr>
            <w:id w:val="193579413"/>
            <w14:checkbox>
              <w14:checked w14:val="0"/>
              <w14:checkedState w14:val="2612" w14:font="MS Gothic"/>
              <w14:uncheckedState w14:val="2610" w14:font="MS Gothic"/>
            </w14:checkbox>
          </w:sdtPr>
          <w:sdtContent>
            <w:tc>
              <w:tcPr>
                <w:tcW w:w="900" w:type="dxa"/>
              </w:tcPr>
              <w:p w14:paraId="2F4DE552" w14:textId="60960B89"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26F2D795" w14:textId="77777777" w:rsidTr="00266938">
        <w:tc>
          <w:tcPr>
            <w:tcW w:w="895" w:type="dxa"/>
            <w:vMerge w:val="restart"/>
          </w:tcPr>
          <w:p w14:paraId="22D5C1D6" w14:textId="5BA19D7D" w:rsidR="00962CB5" w:rsidRPr="00B12D48" w:rsidRDefault="00A73D53" w:rsidP="008F23E6">
            <w:pPr>
              <w:widowControl w:val="0"/>
              <w:autoSpaceDE w:val="0"/>
              <w:autoSpaceDN w:val="0"/>
              <w:spacing w:after="0" w:line="240" w:lineRule="auto"/>
              <w:jc w:val="center"/>
              <w:rPr>
                <w:sz w:val="24"/>
                <w:szCs w:val="24"/>
              </w:rPr>
            </w:pPr>
            <w:r w:rsidRPr="00B12D48">
              <w:rPr>
                <w:sz w:val="24"/>
                <w:szCs w:val="24"/>
              </w:rPr>
              <w:t>C</w:t>
            </w:r>
          </w:p>
        </w:tc>
        <w:tc>
          <w:tcPr>
            <w:tcW w:w="990" w:type="dxa"/>
          </w:tcPr>
          <w:p w14:paraId="7D79E297" w14:textId="3C76C82E"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C1</w:t>
            </w:r>
          </w:p>
        </w:tc>
        <w:tc>
          <w:tcPr>
            <w:tcW w:w="7290" w:type="dxa"/>
          </w:tcPr>
          <w:p w14:paraId="47F6AF5E" w14:textId="16FE9D0C"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Sunt membru al Guvernului.</w:t>
            </w:r>
          </w:p>
        </w:tc>
        <w:sdt>
          <w:sdtPr>
            <w:rPr>
              <w:sz w:val="24"/>
              <w:szCs w:val="24"/>
            </w:rPr>
            <w:id w:val="-1300752227"/>
            <w14:checkbox>
              <w14:checked w14:val="0"/>
              <w14:checkedState w14:val="2612" w14:font="MS Gothic"/>
              <w14:uncheckedState w14:val="2610" w14:font="MS Gothic"/>
            </w14:checkbox>
          </w:sdtPr>
          <w:sdtContent>
            <w:tc>
              <w:tcPr>
                <w:tcW w:w="900" w:type="dxa"/>
              </w:tcPr>
              <w:p w14:paraId="5DB2945F" w14:textId="4F195DA1"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2D5817F0" w14:textId="77777777" w:rsidTr="00266938">
        <w:tc>
          <w:tcPr>
            <w:tcW w:w="895" w:type="dxa"/>
            <w:vMerge/>
          </w:tcPr>
          <w:p w14:paraId="10F166A9"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17FC1F37" w14:textId="41534D92"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C2</w:t>
            </w:r>
          </w:p>
        </w:tc>
        <w:tc>
          <w:tcPr>
            <w:tcW w:w="7290" w:type="dxa"/>
          </w:tcPr>
          <w:p w14:paraId="3E462ED6" w14:textId="40DB8B75"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sunt membru al Guvernului.</w:t>
            </w:r>
          </w:p>
        </w:tc>
        <w:sdt>
          <w:sdtPr>
            <w:rPr>
              <w:sz w:val="24"/>
              <w:szCs w:val="24"/>
            </w:rPr>
            <w:id w:val="-1718820801"/>
            <w14:checkbox>
              <w14:checked w14:val="0"/>
              <w14:checkedState w14:val="2612" w14:font="MS Gothic"/>
              <w14:uncheckedState w14:val="2610" w14:font="MS Gothic"/>
            </w14:checkbox>
          </w:sdtPr>
          <w:sdtContent>
            <w:tc>
              <w:tcPr>
                <w:tcW w:w="900" w:type="dxa"/>
              </w:tcPr>
              <w:p w14:paraId="257FA7E1" w14:textId="162469A6"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34AE3477" w14:textId="77777777" w:rsidTr="00266938">
        <w:tc>
          <w:tcPr>
            <w:tcW w:w="895" w:type="dxa"/>
            <w:vMerge w:val="restart"/>
          </w:tcPr>
          <w:p w14:paraId="19CAECC6" w14:textId="6223A9C9" w:rsidR="00962CB5" w:rsidRPr="00B12D48" w:rsidRDefault="00A73D53" w:rsidP="008F23E6">
            <w:pPr>
              <w:widowControl w:val="0"/>
              <w:autoSpaceDE w:val="0"/>
              <w:autoSpaceDN w:val="0"/>
              <w:spacing w:after="0" w:line="240" w:lineRule="auto"/>
              <w:jc w:val="center"/>
              <w:rPr>
                <w:sz w:val="24"/>
                <w:szCs w:val="24"/>
              </w:rPr>
            </w:pPr>
            <w:r w:rsidRPr="00B12D48">
              <w:rPr>
                <w:sz w:val="24"/>
                <w:szCs w:val="24"/>
              </w:rPr>
              <w:t>D</w:t>
            </w:r>
          </w:p>
        </w:tc>
        <w:tc>
          <w:tcPr>
            <w:tcW w:w="990" w:type="dxa"/>
          </w:tcPr>
          <w:p w14:paraId="18EA272C" w14:textId="4E4EA841"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D1</w:t>
            </w:r>
          </w:p>
        </w:tc>
        <w:tc>
          <w:tcPr>
            <w:tcW w:w="7290" w:type="dxa"/>
          </w:tcPr>
          <w:p w14:paraId="69ED8226" w14:textId="4181E6E3"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Sunt prefect/subprefect.</w:t>
            </w:r>
          </w:p>
        </w:tc>
        <w:sdt>
          <w:sdtPr>
            <w:rPr>
              <w:sz w:val="24"/>
              <w:szCs w:val="24"/>
            </w:rPr>
            <w:id w:val="-1050224293"/>
            <w14:checkbox>
              <w14:checked w14:val="0"/>
              <w14:checkedState w14:val="2612" w14:font="MS Gothic"/>
              <w14:uncheckedState w14:val="2610" w14:font="MS Gothic"/>
            </w14:checkbox>
          </w:sdtPr>
          <w:sdtContent>
            <w:tc>
              <w:tcPr>
                <w:tcW w:w="900" w:type="dxa"/>
              </w:tcPr>
              <w:p w14:paraId="57A6CA5D" w14:textId="78F4612A"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1040E1FA" w14:textId="77777777" w:rsidTr="00266938">
        <w:tc>
          <w:tcPr>
            <w:tcW w:w="895" w:type="dxa"/>
            <w:vMerge/>
          </w:tcPr>
          <w:p w14:paraId="3086AF17"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39F7DD19" w14:textId="33365D50"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D2</w:t>
            </w:r>
          </w:p>
        </w:tc>
        <w:tc>
          <w:tcPr>
            <w:tcW w:w="7290" w:type="dxa"/>
          </w:tcPr>
          <w:p w14:paraId="74E9D674" w14:textId="2F837512"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sunt prefect/subprefect.</w:t>
            </w:r>
          </w:p>
        </w:tc>
        <w:sdt>
          <w:sdtPr>
            <w:rPr>
              <w:sz w:val="24"/>
              <w:szCs w:val="24"/>
            </w:rPr>
            <w:id w:val="-651376917"/>
            <w14:checkbox>
              <w14:checked w14:val="0"/>
              <w14:checkedState w14:val="2612" w14:font="MS Gothic"/>
              <w14:uncheckedState w14:val="2610" w14:font="MS Gothic"/>
            </w14:checkbox>
          </w:sdtPr>
          <w:sdtContent>
            <w:tc>
              <w:tcPr>
                <w:tcW w:w="900" w:type="dxa"/>
              </w:tcPr>
              <w:p w14:paraId="49D52031" w14:textId="45FAFEB3"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6C23DCD7" w14:textId="77777777" w:rsidTr="00266938">
        <w:tc>
          <w:tcPr>
            <w:tcW w:w="895" w:type="dxa"/>
            <w:vMerge w:val="restart"/>
          </w:tcPr>
          <w:p w14:paraId="3C966BEF" w14:textId="0D357B02" w:rsidR="00962CB5" w:rsidRPr="00B12D48" w:rsidRDefault="00A73D53" w:rsidP="008F23E6">
            <w:pPr>
              <w:widowControl w:val="0"/>
              <w:autoSpaceDE w:val="0"/>
              <w:autoSpaceDN w:val="0"/>
              <w:spacing w:after="0" w:line="240" w:lineRule="auto"/>
              <w:jc w:val="center"/>
              <w:rPr>
                <w:sz w:val="24"/>
                <w:szCs w:val="24"/>
              </w:rPr>
            </w:pPr>
            <w:r w:rsidRPr="00B12D48">
              <w:rPr>
                <w:sz w:val="24"/>
                <w:szCs w:val="24"/>
              </w:rPr>
              <w:t>E</w:t>
            </w:r>
          </w:p>
        </w:tc>
        <w:tc>
          <w:tcPr>
            <w:tcW w:w="990" w:type="dxa"/>
          </w:tcPr>
          <w:p w14:paraId="71B77E45" w14:textId="5AF2D626"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E1</w:t>
            </w:r>
          </w:p>
        </w:tc>
        <w:tc>
          <w:tcPr>
            <w:tcW w:w="7290" w:type="dxa"/>
          </w:tcPr>
          <w:p w14:paraId="27742417" w14:textId="751E739D"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Sunt primar/viceprimar.</w:t>
            </w:r>
          </w:p>
        </w:tc>
        <w:sdt>
          <w:sdtPr>
            <w:rPr>
              <w:sz w:val="24"/>
              <w:szCs w:val="24"/>
            </w:rPr>
            <w:id w:val="2068915595"/>
            <w14:checkbox>
              <w14:checked w14:val="0"/>
              <w14:checkedState w14:val="2612" w14:font="MS Gothic"/>
              <w14:uncheckedState w14:val="2610" w14:font="MS Gothic"/>
            </w14:checkbox>
          </w:sdtPr>
          <w:sdtContent>
            <w:tc>
              <w:tcPr>
                <w:tcW w:w="900" w:type="dxa"/>
              </w:tcPr>
              <w:p w14:paraId="2D99461F" w14:textId="49E9F8A3"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03CDE422" w14:textId="77777777" w:rsidTr="00266938">
        <w:tc>
          <w:tcPr>
            <w:tcW w:w="895" w:type="dxa"/>
            <w:vMerge/>
          </w:tcPr>
          <w:p w14:paraId="43072795"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048645A4" w14:textId="0CE9C815" w:rsidR="00962CB5" w:rsidRPr="00B12D48" w:rsidRDefault="00962CB5" w:rsidP="008F23E6">
            <w:pPr>
              <w:widowControl w:val="0"/>
              <w:autoSpaceDE w:val="0"/>
              <w:autoSpaceDN w:val="0"/>
              <w:spacing w:after="0" w:line="240" w:lineRule="auto"/>
              <w:jc w:val="center"/>
              <w:rPr>
                <w:sz w:val="24"/>
                <w:szCs w:val="24"/>
              </w:rPr>
            </w:pPr>
            <w:r w:rsidRPr="00B12D48">
              <w:rPr>
                <w:sz w:val="24"/>
                <w:szCs w:val="24"/>
              </w:rPr>
              <w:t>E2</w:t>
            </w:r>
          </w:p>
        </w:tc>
        <w:tc>
          <w:tcPr>
            <w:tcW w:w="7290" w:type="dxa"/>
          </w:tcPr>
          <w:p w14:paraId="2E2A5522" w14:textId="2C464B18"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sunt primar/viceprimar.</w:t>
            </w:r>
          </w:p>
        </w:tc>
        <w:sdt>
          <w:sdtPr>
            <w:rPr>
              <w:sz w:val="24"/>
              <w:szCs w:val="24"/>
            </w:rPr>
            <w:id w:val="289253581"/>
            <w14:checkbox>
              <w14:checked w14:val="0"/>
              <w14:checkedState w14:val="2612" w14:font="MS Gothic"/>
              <w14:uncheckedState w14:val="2610" w14:font="MS Gothic"/>
            </w14:checkbox>
          </w:sdtPr>
          <w:sdtContent>
            <w:tc>
              <w:tcPr>
                <w:tcW w:w="900" w:type="dxa"/>
              </w:tcPr>
              <w:p w14:paraId="2910C7CE" w14:textId="183CFCCC"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31C35" w:rsidRPr="00B12D48" w14:paraId="3080CF08" w14:textId="77777777" w:rsidTr="00266938">
        <w:tc>
          <w:tcPr>
            <w:tcW w:w="895" w:type="dxa"/>
            <w:vMerge w:val="restart"/>
          </w:tcPr>
          <w:p w14:paraId="5DE54EE5" w14:textId="77777777" w:rsidR="00931C35" w:rsidRDefault="00931C35" w:rsidP="008F23E6">
            <w:pPr>
              <w:widowControl w:val="0"/>
              <w:autoSpaceDE w:val="0"/>
              <w:autoSpaceDN w:val="0"/>
              <w:spacing w:after="0" w:line="240" w:lineRule="auto"/>
              <w:jc w:val="center"/>
              <w:rPr>
                <w:sz w:val="24"/>
                <w:szCs w:val="24"/>
              </w:rPr>
            </w:pPr>
          </w:p>
          <w:p w14:paraId="7F2C3AC6" w14:textId="41109616" w:rsidR="00800345" w:rsidRPr="00B12D48" w:rsidRDefault="00800345" w:rsidP="008F23E6">
            <w:pPr>
              <w:widowControl w:val="0"/>
              <w:autoSpaceDE w:val="0"/>
              <w:autoSpaceDN w:val="0"/>
              <w:spacing w:after="0" w:line="240" w:lineRule="auto"/>
              <w:jc w:val="center"/>
              <w:rPr>
                <w:sz w:val="24"/>
                <w:szCs w:val="24"/>
              </w:rPr>
            </w:pPr>
            <w:r>
              <w:rPr>
                <w:sz w:val="24"/>
                <w:szCs w:val="24"/>
              </w:rPr>
              <w:t>F</w:t>
            </w:r>
          </w:p>
        </w:tc>
        <w:tc>
          <w:tcPr>
            <w:tcW w:w="990" w:type="dxa"/>
          </w:tcPr>
          <w:p w14:paraId="5ED7CB05" w14:textId="134EFF6F" w:rsidR="00931C35" w:rsidRPr="00B12D48" w:rsidRDefault="00800345" w:rsidP="008F23E6">
            <w:pPr>
              <w:widowControl w:val="0"/>
              <w:autoSpaceDE w:val="0"/>
              <w:autoSpaceDN w:val="0"/>
              <w:spacing w:after="0" w:line="240" w:lineRule="auto"/>
              <w:jc w:val="center"/>
              <w:rPr>
                <w:sz w:val="24"/>
                <w:szCs w:val="24"/>
              </w:rPr>
            </w:pPr>
            <w:r>
              <w:rPr>
                <w:sz w:val="24"/>
                <w:szCs w:val="24"/>
              </w:rPr>
              <w:t>F1</w:t>
            </w:r>
          </w:p>
        </w:tc>
        <w:tc>
          <w:tcPr>
            <w:tcW w:w="7290" w:type="dxa"/>
          </w:tcPr>
          <w:p w14:paraId="179459DB" w14:textId="5599198A" w:rsidR="00931C35" w:rsidRPr="00B12D48" w:rsidRDefault="00146049" w:rsidP="008F23E6">
            <w:pPr>
              <w:widowControl w:val="0"/>
              <w:autoSpaceDE w:val="0"/>
              <w:autoSpaceDN w:val="0"/>
              <w:spacing w:after="0" w:line="240" w:lineRule="auto"/>
              <w:jc w:val="both"/>
              <w:rPr>
                <w:sz w:val="24"/>
                <w:szCs w:val="24"/>
              </w:rPr>
            </w:pPr>
            <w:r>
              <w:rPr>
                <w:sz w:val="24"/>
                <w:szCs w:val="24"/>
              </w:rPr>
              <w:t xml:space="preserve">Am auditat situațiile financiare ale regiei </w:t>
            </w:r>
            <w:r w:rsidR="00090799">
              <w:rPr>
                <w:sz w:val="24"/>
                <w:szCs w:val="24"/>
              </w:rPr>
              <w:t>în cauză în oricare ultimii 3 ani financiari</w:t>
            </w:r>
            <w:r w:rsidR="00800345">
              <w:rPr>
                <w:sz w:val="24"/>
                <w:szCs w:val="24"/>
              </w:rPr>
              <w:t xml:space="preserve"> anteriori nominalizării</w:t>
            </w:r>
          </w:p>
        </w:tc>
        <w:sdt>
          <w:sdtPr>
            <w:rPr>
              <w:sz w:val="24"/>
              <w:szCs w:val="24"/>
            </w:rPr>
            <w:id w:val="-979532138"/>
            <w14:checkbox>
              <w14:checked w14:val="0"/>
              <w14:checkedState w14:val="2612" w14:font="MS Gothic"/>
              <w14:uncheckedState w14:val="2610" w14:font="MS Gothic"/>
            </w14:checkbox>
          </w:sdtPr>
          <w:sdtContent>
            <w:tc>
              <w:tcPr>
                <w:tcW w:w="900" w:type="dxa"/>
              </w:tcPr>
              <w:p w14:paraId="3147F4A3" w14:textId="60A634B9" w:rsidR="00931C35" w:rsidRPr="00B12D48" w:rsidRDefault="00800345" w:rsidP="008F23E6">
                <w:pPr>
                  <w:widowControl w:val="0"/>
                  <w:autoSpaceDE w:val="0"/>
                  <w:autoSpaceDN w:val="0"/>
                  <w:spacing w:after="0" w:line="240" w:lineRule="auto"/>
                  <w:jc w:val="center"/>
                  <w:rPr>
                    <w:sz w:val="24"/>
                    <w:szCs w:val="24"/>
                  </w:rPr>
                </w:pPr>
                <w:r>
                  <w:rPr>
                    <w:rFonts w:ascii="MS Gothic" w:eastAsia="MS Gothic" w:hAnsi="MS Gothic" w:hint="eastAsia"/>
                    <w:sz w:val="24"/>
                    <w:szCs w:val="24"/>
                  </w:rPr>
                  <w:t>☐</w:t>
                </w:r>
              </w:p>
            </w:tc>
          </w:sdtContent>
        </w:sdt>
      </w:tr>
      <w:tr w:rsidR="00931C35" w:rsidRPr="00B12D48" w14:paraId="2595FE5D" w14:textId="77777777" w:rsidTr="00266938">
        <w:tc>
          <w:tcPr>
            <w:tcW w:w="895" w:type="dxa"/>
            <w:vMerge/>
          </w:tcPr>
          <w:p w14:paraId="56979923" w14:textId="77777777" w:rsidR="00931C35" w:rsidRPr="00B12D48" w:rsidRDefault="00931C35" w:rsidP="008F23E6">
            <w:pPr>
              <w:widowControl w:val="0"/>
              <w:autoSpaceDE w:val="0"/>
              <w:autoSpaceDN w:val="0"/>
              <w:spacing w:after="0" w:line="240" w:lineRule="auto"/>
              <w:jc w:val="center"/>
              <w:rPr>
                <w:sz w:val="24"/>
                <w:szCs w:val="24"/>
              </w:rPr>
            </w:pPr>
          </w:p>
        </w:tc>
        <w:tc>
          <w:tcPr>
            <w:tcW w:w="990" w:type="dxa"/>
          </w:tcPr>
          <w:p w14:paraId="10DAAD2F" w14:textId="0E4444EC" w:rsidR="00931C35" w:rsidRPr="00B12D48" w:rsidRDefault="00800345" w:rsidP="008F23E6">
            <w:pPr>
              <w:widowControl w:val="0"/>
              <w:autoSpaceDE w:val="0"/>
              <w:autoSpaceDN w:val="0"/>
              <w:spacing w:after="0" w:line="240" w:lineRule="auto"/>
              <w:jc w:val="center"/>
              <w:rPr>
                <w:sz w:val="24"/>
                <w:szCs w:val="24"/>
              </w:rPr>
            </w:pPr>
            <w:r>
              <w:rPr>
                <w:sz w:val="24"/>
                <w:szCs w:val="24"/>
              </w:rPr>
              <w:t>F2</w:t>
            </w:r>
          </w:p>
        </w:tc>
        <w:tc>
          <w:tcPr>
            <w:tcW w:w="7290" w:type="dxa"/>
          </w:tcPr>
          <w:p w14:paraId="303292E8" w14:textId="63D73DBB" w:rsidR="00931C35" w:rsidRPr="00B12D48" w:rsidRDefault="00800345" w:rsidP="008F23E6">
            <w:pPr>
              <w:widowControl w:val="0"/>
              <w:autoSpaceDE w:val="0"/>
              <w:autoSpaceDN w:val="0"/>
              <w:spacing w:after="0" w:line="240" w:lineRule="auto"/>
              <w:jc w:val="both"/>
              <w:rPr>
                <w:sz w:val="24"/>
                <w:szCs w:val="24"/>
              </w:rPr>
            </w:pPr>
            <w:r>
              <w:rPr>
                <w:sz w:val="24"/>
                <w:szCs w:val="24"/>
              </w:rPr>
              <w:t>Nu am auditat situațiile financiare ale regiei în cauză în oricare ultimii 3 ani financiari anteriori nominalizării</w:t>
            </w:r>
          </w:p>
        </w:tc>
        <w:sdt>
          <w:sdtPr>
            <w:rPr>
              <w:sz w:val="24"/>
              <w:szCs w:val="24"/>
            </w:rPr>
            <w:id w:val="-557401398"/>
            <w14:checkbox>
              <w14:checked w14:val="0"/>
              <w14:checkedState w14:val="2612" w14:font="MS Gothic"/>
              <w14:uncheckedState w14:val="2610" w14:font="MS Gothic"/>
            </w14:checkbox>
          </w:sdtPr>
          <w:sdtContent>
            <w:tc>
              <w:tcPr>
                <w:tcW w:w="900" w:type="dxa"/>
              </w:tcPr>
              <w:p w14:paraId="1F3A95EA" w14:textId="16A1FB3F" w:rsidR="00931C35" w:rsidRPr="00B12D48" w:rsidRDefault="00800345" w:rsidP="008F23E6">
                <w:pPr>
                  <w:widowControl w:val="0"/>
                  <w:autoSpaceDE w:val="0"/>
                  <w:autoSpaceDN w:val="0"/>
                  <w:spacing w:after="0" w:line="240" w:lineRule="auto"/>
                  <w:jc w:val="center"/>
                  <w:rPr>
                    <w:sz w:val="24"/>
                    <w:szCs w:val="24"/>
                  </w:rPr>
                </w:pPr>
                <w:r>
                  <w:rPr>
                    <w:rFonts w:ascii="MS Gothic" w:eastAsia="MS Gothic" w:hAnsi="MS Gothic" w:hint="eastAsia"/>
                    <w:sz w:val="24"/>
                    <w:szCs w:val="24"/>
                  </w:rPr>
                  <w:t>☐</w:t>
                </w:r>
              </w:p>
            </w:tc>
          </w:sdtContent>
        </w:sdt>
      </w:tr>
      <w:tr w:rsidR="00962CB5" w:rsidRPr="00B12D48" w14:paraId="7DAE8FCE" w14:textId="77777777" w:rsidTr="00266938">
        <w:tc>
          <w:tcPr>
            <w:tcW w:w="895" w:type="dxa"/>
            <w:vMerge w:val="restart"/>
          </w:tcPr>
          <w:p w14:paraId="024EB98F" w14:textId="77777777" w:rsidR="004A63CD" w:rsidRPr="00B12D48" w:rsidRDefault="004A63CD" w:rsidP="008F23E6">
            <w:pPr>
              <w:widowControl w:val="0"/>
              <w:autoSpaceDE w:val="0"/>
              <w:autoSpaceDN w:val="0"/>
              <w:spacing w:after="0" w:line="240" w:lineRule="auto"/>
              <w:jc w:val="center"/>
              <w:rPr>
                <w:sz w:val="24"/>
                <w:szCs w:val="24"/>
              </w:rPr>
            </w:pPr>
          </w:p>
          <w:p w14:paraId="7CDBC49F" w14:textId="77777777" w:rsidR="004A63CD" w:rsidRPr="00B12D48" w:rsidRDefault="004A63CD" w:rsidP="008F23E6">
            <w:pPr>
              <w:widowControl w:val="0"/>
              <w:autoSpaceDE w:val="0"/>
              <w:autoSpaceDN w:val="0"/>
              <w:spacing w:after="0" w:line="240" w:lineRule="auto"/>
              <w:jc w:val="center"/>
              <w:rPr>
                <w:sz w:val="24"/>
                <w:szCs w:val="24"/>
              </w:rPr>
            </w:pPr>
          </w:p>
          <w:p w14:paraId="73701D1D" w14:textId="77777777" w:rsidR="004A63CD" w:rsidRPr="00B12D48" w:rsidRDefault="004A63CD" w:rsidP="008F23E6">
            <w:pPr>
              <w:widowControl w:val="0"/>
              <w:autoSpaceDE w:val="0"/>
              <w:autoSpaceDN w:val="0"/>
              <w:spacing w:after="0" w:line="240" w:lineRule="auto"/>
              <w:jc w:val="center"/>
              <w:rPr>
                <w:sz w:val="24"/>
                <w:szCs w:val="24"/>
              </w:rPr>
            </w:pPr>
          </w:p>
          <w:p w14:paraId="0B60EA97" w14:textId="77777777" w:rsidR="004A63CD" w:rsidRPr="00B12D48" w:rsidRDefault="004A63CD" w:rsidP="008F23E6">
            <w:pPr>
              <w:widowControl w:val="0"/>
              <w:autoSpaceDE w:val="0"/>
              <w:autoSpaceDN w:val="0"/>
              <w:spacing w:after="0" w:line="240" w:lineRule="auto"/>
              <w:jc w:val="center"/>
              <w:rPr>
                <w:sz w:val="24"/>
                <w:szCs w:val="24"/>
              </w:rPr>
            </w:pPr>
          </w:p>
          <w:p w14:paraId="48B95B9C" w14:textId="77777777" w:rsidR="004A63CD" w:rsidRPr="00B12D48" w:rsidRDefault="004A63CD" w:rsidP="008F23E6">
            <w:pPr>
              <w:widowControl w:val="0"/>
              <w:autoSpaceDE w:val="0"/>
              <w:autoSpaceDN w:val="0"/>
              <w:spacing w:after="0" w:line="240" w:lineRule="auto"/>
              <w:jc w:val="center"/>
              <w:rPr>
                <w:sz w:val="24"/>
                <w:szCs w:val="24"/>
              </w:rPr>
            </w:pPr>
          </w:p>
          <w:p w14:paraId="29EC7CCE" w14:textId="72350D6D" w:rsidR="00962CB5" w:rsidRPr="00B12D48" w:rsidRDefault="00800345" w:rsidP="008F23E6">
            <w:pPr>
              <w:widowControl w:val="0"/>
              <w:autoSpaceDE w:val="0"/>
              <w:autoSpaceDN w:val="0"/>
              <w:spacing w:after="0" w:line="240" w:lineRule="auto"/>
              <w:jc w:val="center"/>
              <w:rPr>
                <w:sz w:val="24"/>
                <w:szCs w:val="24"/>
              </w:rPr>
            </w:pPr>
            <w:r>
              <w:rPr>
                <w:sz w:val="24"/>
                <w:szCs w:val="24"/>
              </w:rPr>
              <w:t>G</w:t>
            </w:r>
          </w:p>
        </w:tc>
        <w:tc>
          <w:tcPr>
            <w:tcW w:w="990" w:type="dxa"/>
          </w:tcPr>
          <w:p w14:paraId="13B287EE" w14:textId="77777777" w:rsidR="004A63CD" w:rsidRPr="00B12D48" w:rsidRDefault="004A63CD" w:rsidP="008F23E6">
            <w:pPr>
              <w:widowControl w:val="0"/>
              <w:autoSpaceDE w:val="0"/>
              <w:autoSpaceDN w:val="0"/>
              <w:spacing w:after="0" w:line="240" w:lineRule="auto"/>
              <w:jc w:val="center"/>
              <w:rPr>
                <w:sz w:val="24"/>
                <w:szCs w:val="24"/>
              </w:rPr>
            </w:pPr>
          </w:p>
          <w:p w14:paraId="29A676FF" w14:textId="77777777" w:rsidR="004A63CD" w:rsidRPr="00B12D48" w:rsidRDefault="004A63CD" w:rsidP="008F23E6">
            <w:pPr>
              <w:widowControl w:val="0"/>
              <w:autoSpaceDE w:val="0"/>
              <w:autoSpaceDN w:val="0"/>
              <w:spacing w:after="0" w:line="240" w:lineRule="auto"/>
              <w:jc w:val="center"/>
              <w:rPr>
                <w:sz w:val="24"/>
                <w:szCs w:val="24"/>
              </w:rPr>
            </w:pPr>
          </w:p>
          <w:p w14:paraId="707CB4CA" w14:textId="5810A776" w:rsidR="00962CB5" w:rsidRPr="00B12D48" w:rsidRDefault="00800345" w:rsidP="008F23E6">
            <w:pPr>
              <w:widowControl w:val="0"/>
              <w:autoSpaceDE w:val="0"/>
              <w:autoSpaceDN w:val="0"/>
              <w:spacing w:after="0" w:line="240" w:lineRule="auto"/>
              <w:jc w:val="center"/>
              <w:rPr>
                <w:sz w:val="24"/>
                <w:szCs w:val="24"/>
              </w:rPr>
            </w:pPr>
            <w:r>
              <w:rPr>
                <w:sz w:val="24"/>
                <w:szCs w:val="24"/>
              </w:rPr>
              <w:t>G</w:t>
            </w:r>
            <w:r w:rsidR="00962CB5" w:rsidRPr="00B12D48">
              <w:rPr>
                <w:sz w:val="24"/>
                <w:szCs w:val="24"/>
              </w:rPr>
              <w:t>1</w:t>
            </w:r>
          </w:p>
        </w:tc>
        <w:tc>
          <w:tcPr>
            <w:tcW w:w="7290" w:type="dxa"/>
          </w:tcPr>
          <w:p w14:paraId="7B308DEF" w14:textId="5CB4AC2A"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Am fost condamnat pentru infracțiuni contra patrimoniului prin nesocotirea încrederii, infracțiuni de corupție, delapidare, infracțiuni de fals în înscrisuri, evaziune fiscală, infracțiuni prevăzute de Legea nr. 129/2019 pentru prevenirea și combaterea spălării banilor și finanțării terorismului, precum și pentru modificarea și completarea unor acte normative, cu modificările și completările ulterioare.</w:t>
            </w:r>
          </w:p>
        </w:tc>
        <w:tc>
          <w:tcPr>
            <w:tcW w:w="900" w:type="dxa"/>
          </w:tcPr>
          <w:p w14:paraId="1939CDCB" w14:textId="77777777" w:rsidR="00962CB5" w:rsidRPr="00B12D48" w:rsidRDefault="00962CB5" w:rsidP="008F23E6">
            <w:pPr>
              <w:widowControl w:val="0"/>
              <w:autoSpaceDE w:val="0"/>
              <w:autoSpaceDN w:val="0"/>
              <w:spacing w:after="0" w:line="240" w:lineRule="auto"/>
              <w:jc w:val="center"/>
              <w:rPr>
                <w:sz w:val="24"/>
                <w:szCs w:val="24"/>
              </w:rPr>
            </w:pPr>
          </w:p>
          <w:p w14:paraId="31AABCF6" w14:textId="77777777" w:rsidR="004A63CD" w:rsidRPr="00B12D48" w:rsidRDefault="004A63CD" w:rsidP="008F23E6">
            <w:pPr>
              <w:widowControl w:val="0"/>
              <w:autoSpaceDE w:val="0"/>
              <w:autoSpaceDN w:val="0"/>
              <w:spacing w:after="0" w:line="240" w:lineRule="auto"/>
              <w:jc w:val="center"/>
              <w:rPr>
                <w:sz w:val="24"/>
                <w:szCs w:val="24"/>
              </w:rPr>
            </w:pPr>
          </w:p>
          <w:sdt>
            <w:sdtPr>
              <w:rPr>
                <w:sz w:val="24"/>
                <w:szCs w:val="24"/>
              </w:rPr>
              <w:id w:val="-1751111776"/>
              <w14:checkbox>
                <w14:checked w14:val="0"/>
                <w14:checkedState w14:val="2612" w14:font="MS Gothic"/>
                <w14:uncheckedState w14:val="2610" w14:font="MS Gothic"/>
              </w14:checkbox>
            </w:sdtPr>
            <w:sdtContent>
              <w:p w14:paraId="10C2010A" w14:textId="33667C0D" w:rsidR="004A63CD"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sdtContent>
          </w:sdt>
        </w:tc>
      </w:tr>
      <w:tr w:rsidR="00962CB5" w:rsidRPr="00B12D48" w14:paraId="3ACF7A5E" w14:textId="77777777" w:rsidTr="00266938">
        <w:tc>
          <w:tcPr>
            <w:tcW w:w="895" w:type="dxa"/>
            <w:vMerge/>
          </w:tcPr>
          <w:p w14:paraId="5DD383B4"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310270D8" w14:textId="77777777" w:rsidR="004A63CD" w:rsidRPr="00B12D48" w:rsidRDefault="004A63CD" w:rsidP="008F23E6">
            <w:pPr>
              <w:widowControl w:val="0"/>
              <w:autoSpaceDE w:val="0"/>
              <w:autoSpaceDN w:val="0"/>
              <w:spacing w:after="0" w:line="240" w:lineRule="auto"/>
              <w:jc w:val="center"/>
              <w:rPr>
                <w:sz w:val="24"/>
                <w:szCs w:val="24"/>
              </w:rPr>
            </w:pPr>
          </w:p>
          <w:p w14:paraId="0442A07C" w14:textId="77777777" w:rsidR="004A63CD" w:rsidRPr="00B12D48" w:rsidRDefault="004A63CD" w:rsidP="008F23E6">
            <w:pPr>
              <w:widowControl w:val="0"/>
              <w:autoSpaceDE w:val="0"/>
              <w:autoSpaceDN w:val="0"/>
              <w:spacing w:after="0" w:line="240" w:lineRule="auto"/>
              <w:jc w:val="center"/>
              <w:rPr>
                <w:sz w:val="24"/>
                <w:szCs w:val="24"/>
              </w:rPr>
            </w:pPr>
          </w:p>
          <w:p w14:paraId="1670891A" w14:textId="07E16C04" w:rsidR="00962CB5" w:rsidRPr="00B12D48" w:rsidRDefault="00800345" w:rsidP="008F23E6">
            <w:pPr>
              <w:widowControl w:val="0"/>
              <w:autoSpaceDE w:val="0"/>
              <w:autoSpaceDN w:val="0"/>
              <w:spacing w:after="0" w:line="240" w:lineRule="auto"/>
              <w:jc w:val="center"/>
              <w:rPr>
                <w:sz w:val="24"/>
                <w:szCs w:val="24"/>
              </w:rPr>
            </w:pPr>
            <w:r>
              <w:rPr>
                <w:sz w:val="24"/>
                <w:szCs w:val="24"/>
              </w:rPr>
              <w:t>G</w:t>
            </w:r>
            <w:r w:rsidR="00962CB5" w:rsidRPr="00B12D48">
              <w:rPr>
                <w:sz w:val="24"/>
                <w:szCs w:val="24"/>
              </w:rPr>
              <w:t>2</w:t>
            </w:r>
          </w:p>
        </w:tc>
        <w:tc>
          <w:tcPr>
            <w:tcW w:w="7290" w:type="dxa"/>
          </w:tcPr>
          <w:p w14:paraId="764875D2" w14:textId="1A3DB448"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am fost condamnat pentru infracțiuni contra patrimoniului prin nesocotirea încrederii, infracțiuni de corupție, delapidare, infracțiuni de fals în înscrisuri, evaziune fiscală, infracțiuni prevăzute de Legea nr. 129/2019 pentru prevenirea și combaterea spălării banilor și finanțării terorismului, precum și pentru modificarea și completarea unor acte normative, cu modificările și completările ulterioare.</w:t>
            </w:r>
          </w:p>
        </w:tc>
        <w:tc>
          <w:tcPr>
            <w:tcW w:w="900" w:type="dxa"/>
          </w:tcPr>
          <w:p w14:paraId="2A18C622" w14:textId="77777777" w:rsidR="00962CB5" w:rsidRPr="00B12D48" w:rsidRDefault="00962CB5" w:rsidP="008F23E6">
            <w:pPr>
              <w:widowControl w:val="0"/>
              <w:autoSpaceDE w:val="0"/>
              <w:autoSpaceDN w:val="0"/>
              <w:spacing w:after="0" w:line="240" w:lineRule="auto"/>
              <w:jc w:val="center"/>
              <w:rPr>
                <w:sz w:val="24"/>
                <w:szCs w:val="24"/>
              </w:rPr>
            </w:pPr>
          </w:p>
          <w:p w14:paraId="2AC21983" w14:textId="77777777" w:rsidR="004A63CD" w:rsidRPr="00B12D48" w:rsidRDefault="004A63CD" w:rsidP="008F23E6">
            <w:pPr>
              <w:widowControl w:val="0"/>
              <w:autoSpaceDE w:val="0"/>
              <w:autoSpaceDN w:val="0"/>
              <w:spacing w:after="0" w:line="240" w:lineRule="auto"/>
              <w:jc w:val="center"/>
              <w:rPr>
                <w:sz w:val="24"/>
                <w:szCs w:val="24"/>
              </w:rPr>
            </w:pPr>
          </w:p>
          <w:sdt>
            <w:sdtPr>
              <w:rPr>
                <w:sz w:val="24"/>
                <w:szCs w:val="24"/>
              </w:rPr>
              <w:id w:val="-487168565"/>
              <w14:checkbox>
                <w14:checked w14:val="0"/>
                <w14:checkedState w14:val="2612" w14:font="MS Gothic"/>
                <w14:uncheckedState w14:val="2610" w14:font="MS Gothic"/>
              </w14:checkbox>
            </w:sdtPr>
            <w:sdtContent>
              <w:p w14:paraId="54DCEF26" w14:textId="3FE5AA07" w:rsidR="004A63CD"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sdtContent>
          </w:sdt>
        </w:tc>
      </w:tr>
      <w:tr w:rsidR="00962CB5" w:rsidRPr="00B12D48" w14:paraId="1BB4DA0A" w14:textId="77777777" w:rsidTr="00266938">
        <w:tc>
          <w:tcPr>
            <w:tcW w:w="895" w:type="dxa"/>
            <w:vMerge w:val="restart"/>
          </w:tcPr>
          <w:p w14:paraId="2E215DD3" w14:textId="77777777" w:rsidR="004A63CD" w:rsidRPr="00B12D48" w:rsidRDefault="004A63CD" w:rsidP="008F23E6">
            <w:pPr>
              <w:widowControl w:val="0"/>
              <w:autoSpaceDE w:val="0"/>
              <w:autoSpaceDN w:val="0"/>
              <w:spacing w:after="0" w:line="240" w:lineRule="auto"/>
              <w:jc w:val="center"/>
              <w:rPr>
                <w:sz w:val="24"/>
                <w:szCs w:val="24"/>
              </w:rPr>
            </w:pPr>
          </w:p>
          <w:p w14:paraId="4EB08A70" w14:textId="77777777" w:rsidR="004A63CD" w:rsidRPr="00B12D48" w:rsidRDefault="004A63CD" w:rsidP="008F23E6">
            <w:pPr>
              <w:widowControl w:val="0"/>
              <w:autoSpaceDE w:val="0"/>
              <w:autoSpaceDN w:val="0"/>
              <w:spacing w:after="0" w:line="240" w:lineRule="auto"/>
              <w:jc w:val="center"/>
              <w:rPr>
                <w:sz w:val="24"/>
                <w:szCs w:val="24"/>
              </w:rPr>
            </w:pPr>
          </w:p>
          <w:p w14:paraId="75CA7324" w14:textId="1729B99B" w:rsidR="00962CB5" w:rsidRPr="00B12D48" w:rsidRDefault="00800345" w:rsidP="008F23E6">
            <w:pPr>
              <w:widowControl w:val="0"/>
              <w:autoSpaceDE w:val="0"/>
              <w:autoSpaceDN w:val="0"/>
              <w:spacing w:after="0" w:line="240" w:lineRule="auto"/>
              <w:jc w:val="center"/>
              <w:rPr>
                <w:sz w:val="24"/>
                <w:szCs w:val="24"/>
              </w:rPr>
            </w:pPr>
            <w:r>
              <w:rPr>
                <w:sz w:val="24"/>
                <w:szCs w:val="24"/>
              </w:rPr>
              <w:t>H</w:t>
            </w:r>
          </w:p>
        </w:tc>
        <w:tc>
          <w:tcPr>
            <w:tcW w:w="990" w:type="dxa"/>
          </w:tcPr>
          <w:p w14:paraId="0252F1B8" w14:textId="77777777" w:rsidR="004A63CD" w:rsidRPr="00B12D48" w:rsidRDefault="004A63CD" w:rsidP="008F23E6">
            <w:pPr>
              <w:widowControl w:val="0"/>
              <w:autoSpaceDE w:val="0"/>
              <w:autoSpaceDN w:val="0"/>
              <w:spacing w:after="0" w:line="240" w:lineRule="auto"/>
              <w:jc w:val="center"/>
              <w:rPr>
                <w:sz w:val="24"/>
                <w:szCs w:val="24"/>
              </w:rPr>
            </w:pPr>
          </w:p>
          <w:p w14:paraId="72B01AF8" w14:textId="4FB4D697" w:rsidR="00962CB5" w:rsidRPr="00B12D48" w:rsidRDefault="00800345" w:rsidP="008F23E6">
            <w:pPr>
              <w:widowControl w:val="0"/>
              <w:autoSpaceDE w:val="0"/>
              <w:autoSpaceDN w:val="0"/>
              <w:spacing w:after="0" w:line="240" w:lineRule="auto"/>
              <w:jc w:val="center"/>
              <w:rPr>
                <w:sz w:val="24"/>
                <w:szCs w:val="24"/>
              </w:rPr>
            </w:pPr>
            <w:r>
              <w:rPr>
                <w:sz w:val="24"/>
                <w:szCs w:val="24"/>
              </w:rPr>
              <w:t>H</w:t>
            </w:r>
            <w:r w:rsidR="00962CB5" w:rsidRPr="00B12D48">
              <w:rPr>
                <w:sz w:val="24"/>
                <w:szCs w:val="24"/>
              </w:rPr>
              <w:t>1</w:t>
            </w:r>
          </w:p>
        </w:tc>
        <w:tc>
          <w:tcPr>
            <w:tcW w:w="7290" w:type="dxa"/>
          </w:tcPr>
          <w:p w14:paraId="690795B3" w14:textId="4C39ECA5"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Am fost sancționat de Banca Națională a României, Autoritatea de Supraveghere Financiară, Comisia Națională a Valorilor Mobiliare sau de către Comisia de Supraveghere a Asigurărilor și care se regăsesc în registrele acestor instituții.</w:t>
            </w:r>
          </w:p>
        </w:tc>
        <w:tc>
          <w:tcPr>
            <w:tcW w:w="900" w:type="dxa"/>
          </w:tcPr>
          <w:p w14:paraId="0FECA018" w14:textId="77777777" w:rsidR="00962CB5" w:rsidRPr="00B12D48" w:rsidRDefault="00962CB5" w:rsidP="008F23E6">
            <w:pPr>
              <w:widowControl w:val="0"/>
              <w:autoSpaceDE w:val="0"/>
              <w:autoSpaceDN w:val="0"/>
              <w:spacing w:after="0" w:line="240" w:lineRule="auto"/>
              <w:jc w:val="center"/>
              <w:rPr>
                <w:sz w:val="24"/>
                <w:szCs w:val="24"/>
              </w:rPr>
            </w:pPr>
          </w:p>
          <w:sdt>
            <w:sdtPr>
              <w:rPr>
                <w:sz w:val="24"/>
                <w:szCs w:val="24"/>
              </w:rPr>
              <w:id w:val="1566681568"/>
              <w14:checkbox>
                <w14:checked w14:val="0"/>
                <w14:checkedState w14:val="2612" w14:font="MS Gothic"/>
                <w14:uncheckedState w14:val="2610" w14:font="MS Gothic"/>
              </w14:checkbox>
            </w:sdtPr>
            <w:sdtContent>
              <w:p w14:paraId="6306ECBC" w14:textId="245C2487" w:rsidR="004A63CD"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sdtContent>
          </w:sdt>
        </w:tc>
      </w:tr>
      <w:tr w:rsidR="00962CB5" w:rsidRPr="00B12D48" w14:paraId="3CB0F654" w14:textId="77777777" w:rsidTr="00266938">
        <w:tc>
          <w:tcPr>
            <w:tcW w:w="895" w:type="dxa"/>
            <w:vMerge/>
          </w:tcPr>
          <w:p w14:paraId="507FA26E"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4FE8D0F2" w14:textId="77777777" w:rsidR="004A63CD" w:rsidRPr="00B12D48" w:rsidRDefault="004A63CD" w:rsidP="008F23E6">
            <w:pPr>
              <w:widowControl w:val="0"/>
              <w:autoSpaceDE w:val="0"/>
              <w:autoSpaceDN w:val="0"/>
              <w:spacing w:after="0" w:line="240" w:lineRule="auto"/>
              <w:jc w:val="center"/>
              <w:rPr>
                <w:sz w:val="24"/>
                <w:szCs w:val="24"/>
              </w:rPr>
            </w:pPr>
          </w:p>
          <w:p w14:paraId="4B8748D3" w14:textId="7B631EDE" w:rsidR="00962CB5" w:rsidRPr="00B12D48" w:rsidRDefault="00800345" w:rsidP="008F23E6">
            <w:pPr>
              <w:widowControl w:val="0"/>
              <w:autoSpaceDE w:val="0"/>
              <w:autoSpaceDN w:val="0"/>
              <w:spacing w:after="0" w:line="240" w:lineRule="auto"/>
              <w:jc w:val="center"/>
              <w:rPr>
                <w:sz w:val="24"/>
                <w:szCs w:val="24"/>
              </w:rPr>
            </w:pPr>
            <w:r>
              <w:rPr>
                <w:sz w:val="24"/>
                <w:szCs w:val="24"/>
              </w:rPr>
              <w:t>H</w:t>
            </w:r>
            <w:r w:rsidR="00962CB5" w:rsidRPr="00B12D48">
              <w:rPr>
                <w:sz w:val="24"/>
                <w:szCs w:val="24"/>
              </w:rPr>
              <w:t>2</w:t>
            </w:r>
          </w:p>
        </w:tc>
        <w:tc>
          <w:tcPr>
            <w:tcW w:w="7290" w:type="dxa"/>
          </w:tcPr>
          <w:p w14:paraId="2001B1F4" w14:textId="65386283"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am fost sancționat de Banca Națională a României, Autoritatea de Supraveghere Financiară, Comisia Națională a Valorilor Mobiliare sau de către Comisia de Supraveghere a Asigurărilor și care se regăsesc în registrele acestor instituții.</w:t>
            </w:r>
          </w:p>
        </w:tc>
        <w:tc>
          <w:tcPr>
            <w:tcW w:w="900" w:type="dxa"/>
          </w:tcPr>
          <w:p w14:paraId="48ADB61C" w14:textId="77777777" w:rsidR="00962CB5" w:rsidRPr="00B12D48" w:rsidRDefault="00962CB5" w:rsidP="008F23E6">
            <w:pPr>
              <w:widowControl w:val="0"/>
              <w:autoSpaceDE w:val="0"/>
              <w:autoSpaceDN w:val="0"/>
              <w:spacing w:after="0" w:line="240" w:lineRule="auto"/>
              <w:jc w:val="center"/>
              <w:rPr>
                <w:sz w:val="24"/>
                <w:szCs w:val="24"/>
              </w:rPr>
            </w:pPr>
          </w:p>
          <w:sdt>
            <w:sdtPr>
              <w:rPr>
                <w:sz w:val="24"/>
                <w:szCs w:val="24"/>
              </w:rPr>
              <w:id w:val="1204375367"/>
              <w14:checkbox>
                <w14:checked w14:val="0"/>
                <w14:checkedState w14:val="2612" w14:font="MS Gothic"/>
                <w14:uncheckedState w14:val="2610" w14:font="MS Gothic"/>
              </w14:checkbox>
            </w:sdtPr>
            <w:sdtContent>
              <w:p w14:paraId="7C14954F" w14:textId="5208DBDE" w:rsidR="004A63CD"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sdtContent>
          </w:sdt>
        </w:tc>
      </w:tr>
      <w:tr w:rsidR="00962CB5" w:rsidRPr="00B12D48" w14:paraId="200D5E98" w14:textId="77777777" w:rsidTr="00266938">
        <w:tc>
          <w:tcPr>
            <w:tcW w:w="895" w:type="dxa"/>
            <w:vMerge w:val="restart"/>
          </w:tcPr>
          <w:p w14:paraId="72C4FA4D" w14:textId="77777777" w:rsidR="004A63CD" w:rsidRPr="00B12D48" w:rsidRDefault="004A63CD" w:rsidP="008F23E6">
            <w:pPr>
              <w:widowControl w:val="0"/>
              <w:autoSpaceDE w:val="0"/>
              <w:autoSpaceDN w:val="0"/>
              <w:spacing w:after="0" w:line="240" w:lineRule="auto"/>
              <w:jc w:val="center"/>
              <w:rPr>
                <w:sz w:val="24"/>
                <w:szCs w:val="24"/>
              </w:rPr>
            </w:pPr>
          </w:p>
          <w:p w14:paraId="22AC1F59" w14:textId="497FB9C5" w:rsidR="00962CB5" w:rsidRPr="00B12D48" w:rsidRDefault="00800345" w:rsidP="008F23E6">
            <w:pPr>
              <w:widowControl w:val="0"/>
              <w:autoSpaceDE w:val="0"/>
              <w:autoSpaceDN w:val="0"/>
              <w:spacing w:after="0" w:line="240" w:lineRule="auto"/>
              <w:jc w:val="center"/>
              <w:rPr>
                <w:sz w:val="24"/>
                <w:szCs w:val="24"/>
              </w:rPr>
            </w:pPr>
            <w:r>
              <w:rPr>
                <w:sz w:val="24"/>
                <w:szCs w:val="24"/>
              </w:rPr>
              <w:t>I</w:t>
            </w:r>
          </w:p>
        </w:tc>
        <w:tc>
          <w:tcPr>
            <w:tcW w:w="990" w:type="dxa"/>
          </w:tcPr>
          <w:p w14:paraId="403B50DB" w14:textId="4ABD53DC" w:rsidR="00962CB5" w:rsidRPr="00B12D48" w:rsidRDefault="00800345" w:rsidP="008F23E6">
            <w:pPr>
              <w:widowControl w:val="0"/>
              <w:autoSpaceDE w:val="0"/>
              <w:autoSpaceDN w:val="0"/>
              <w:spacing w:after="0" w:line="240" w:lineRule="auto"/>
              <w:jc w:val="center"/>
              <w:rPr>
                <w:sz w:val="24"/>
                <w:szCs w:val="24"/>
              </w:rPr>
            </w:pPr>
            <w:r>
              <w:rPr>
                <w:sz w:val="24"/>
                <w:szCs w:val="24"/>
              </w:rPr>
              <w:t>I</w:t>
            </w:r>
            <w:r w:rsidR="00962CB5" w:rsidRPr="00B12D48">
              <w:rPr>
                <w:sz w:val="24"/>
                <w:szCs w:val="24"/>
              </w:rPr>
              <w:t>1</w:t>
            </w:r>
          </w:p>
        </w:tc>
        <w:tc>
          <w:tcPr>
            <w:tcW w:w="7290" w:type="dxa"/>
          </w:tcPr>
          <w:p w14:paraId="3E99ABE3" w14:textId="3F281CFF"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Sunt eligibil să ocup funcția de administrator sau director, conform Legii nr. 31/1990, republicată, cu modificările și completările ulterioare.</w:t>
            </w:r>
          </w:p>
        </w:tc>
        <w:sdt>
          <w:sdtPr>
            <w:rPr>
              <w:sz w:val="24"/>
              <w:szCs w:val="24"/>
            </w:rPr>
            <w:id w:val="1577242253"/>
            <w14:checkbox>
              <w14:checked w14:val="0"/>
              <w14:checkedState w14:val="2612" w14:font="MS Gothic"/>
              <w14:uncheckedState w14:val="2610" w14:font="MS Gothic"/>
            </w14:checkbox>
          </w:sdtPr>
          <w:sdtContent>
            <w:tc>
              <w:tcPr>
                <w:tcW w:w="900" w:type="dxa"/>
              </w:tcPr>
              <w:p w14:paraId="28640480" w14:textId="29EDC718"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r w:rsidR="00962CB5" w:rsidRPr="00B12D48" w14:paraId="3FEA4928" w14:textId="77777777" w:rsidTr="00266938">
        <w:tc>
          <w:tcPr>
            <w:tcW w:w="895" w:type="dxa"/>
            <w:vMerge/>
          </w:tcPr>
          <w:p w14:paraId="44B433D7" w14:textId="77777777" w:rsidR="00962CB5" w:rsidRPr="00B12D48" w:rsidRDefault="00962CB5" w:rsidP="008F23E6">
            <w:pPr>
              <w:widowControl w:val="0"/>
              <w:autoSpaceDE w:val="0"/>
              <w:autoSpaceDN w:val="0"/>
              <w:spacing w:after="0" w:line="240" w:lineRule="auto"/>
              <w:jc w:val="center"/>
              <w:rPr>
                <w:sz w:val="24"/>
                <w:szCs w:val="24"/>
              </w:rPr>
            </w:pPr>
          </w:p>
        </w:tc>
        <w:tc>
          <w:tcPr>
            <w:tcW w:w="990" w:type="dxa"/>
          </w:tcPr>
          <w:p w14:paraId="50359F2A" w14:textId="29970474" w:rsidR="00962CB5" w:rsidRPr="00B12D48" w:rsidRDefault="00800345" w:rsidP="008F23E6">
            <w:pPr>
              <w:widowControl w:val="0"/>
              <w:autoSpaceDE w:val="0"/>
              <w:autoSpaceDN w:val="0"/>
              <w:spacing w:after="0" w:line="240" w:lineRule="auto"/>
              <w:jc w:val="center"/>
              <w:rPr>
                <w:sz w:val="24"/>
                <w:szCs w:val="24"/>
              </w:rPr>
            </w:pPr>
            <w:r>
              <w:rPr>
                <w:sz w:val="24"/>
                <w:szCs w:val="24"/>
              </w:rPr>
              <w:t>I</w:t>
            </w:r>
            <w:r w:rsidR="00962CB5" w:rsidRPr="00B12D48">
              <w:rPr>
                <w:sz w:val="24"/>
                <w:szCs w:val="24"/>
              </w:rPr>
              <w:t>2</w:t>
            </w:r>
          </w:p>
        </w:tc>
        <w:tc>
          <w:tcPr>
            <w:tcW w:w="7290" w:type="dxa"/>
          </w:tcPr>
          <w:p w14:paraId="3427E2DA" w14:textId="00ED4193" w:rsidR="00962CB5" w:rsidRPr="00B12D48" w:rsidRDefault="00962CB5" w:rsidP="008F23E6">
            <w:pPr>
              <w:widowControl w:val="0"/>
              <w:autoSpaceDE w:val="0"/>
              <w:autoSpaceDN w:val="0"/>
              <w:spacing w:after="0" w:line="240" w:lineRule="auto"/>
              <w:jc w:val="both"/>
              <w:rPr>
                <w:sz w:val="24"/>
                <w:szCs w:val="24"/>
              </w:rPr>
            </w:pPr>
            <w:r w:rsidRPr="00B12D48">
              <w:rPr>
                <w:sz w:val="24"/>
                <w:szCs w:val="24"/>
              </w:rPr>
              <w:t>Nu sunt eligibil să ocup funcția de administrator sau director, conform Legii nr. 31/1990, republicată, cu modificările și completările ulterioare.</w:t>
            </w:r>
          </w:p>
        </w:tc>
        <w:sdt>
          <w:sdtPr>
            <w:rPr>
              <w:sz w:val="24"/>
              <w:szCs w:val="24"/>
            </w:rPr>
            <w:id w:val="498548038"/>
            <w14:checkbox>
              <w14:checked w14:val="0"/>
              <w14:checkedState w14:val="2612" w14:font="MS Gothic"/>
              <w14:uncheckedState w14:val="2610" w14:font="MS Gothic"/>
            </w14:checkbox>
          </w:sdtPr>
          <w:sdtContent>
            <w:tc>
              <w:tcPr>
                <w:tcW w:w="900" w:type="dxa"/>
              </w:tcPr>
              <w:p w14:paraId="7936A1CE" w14:textId="02B9CD0F" w:rsidR="00962CB5" w:rsidRPr="00B12D48" w:rsidRDefault="004A63CD" w:rsidP="008F23E6">
                <w:pPr>
                  <w:widowControl w:val="0"/>
                  <w:autoSpaceDE w:val="0"/>
                  <w:autoSpaceDN w:val="0"/>
                  <w:spacing w:after="0" w:line="240" w:lineRule="auto"/>
                  <w:jc w:val="center"/>
                  <w:rPr>
                    <w:sz w:val="24"/>
                    <w:szCs w:val="24"/>
                  </w:rPr>
                </w:pPr>
                <w:r w:rsidRPr="00B12D48">
                  <w:rPr>
                    <w:rFonts w:ascii="Segoe UI Symbol" w:eastAsia="MS Gothic" w:hAnsi="Segoe UI Symbol" w:cs="Segoe UI Symbol"/>
                    <w:sz w:val="24"/>
                    <w:szCs w:val="24"/>
                  </w:rPr>
                  <w:t>☐</w:t>
                </w:r>
              </w:p>
            </w:tc>
          </w:sdtContent>
        </w:sdt>
      </w:tr>
    </w:tbl>
    <w:p w14:paraId="5ABB131D" w14:textId="77777777" w:rsidR="00E506A0" w:rsidRDefault="00E506A0" w:rsidP="008F23E6">
      <w:pPr>
        <w:widowControl w:val="0"/>
        <w:autoSpaceDE w:val="0"/>
        <w:autoSpaceDN w:val="0"/>
        <w:spacing w:after="0" w:line="240" w:lineRule="auto"/>
        <w:jc w:val="both"/>
        <w:rPr>
          <w:rFonts w:ascii="Times New Roman" w:hAnsi="Times New Roman"/>
          <w:sz w:val="24"/>
          <w:szCs w:val="24"/>
        </w:rPr>
      </w:pPr>
    </w:p>
    <w:p w14:paraId="7EFCA668" w14:textId="77777777" w:rsidR="00DB3503" w:rsidRPr="00B12D48" w:rsidRDefault="00DB3503" w:rsidP="008F23E6">
      <w:pPr>
        <w:widowControl w:val="0"/>
        <w:autoSpaceDE w:val="0"/>
        <w:autoSpaceDN w:val="0"/>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805"/>
        <w:gridCol w:w="1080"/>
        <w:gridCol w:w="7290"/>
        <w:gridCol w:w="879"/>
      </w:tblGrid>
      <w:tr w:rsidR="00FC5777" w:rsidRPr="00B12D48" w14:paraId="5151379A" w14:textId="77777777" w:rsidTr="000F1F98">
        <w:tc>
          <w:tcPr>
            <w:tcW w:w="10054" w:type="dxa"/>
            <w:gridSpan w:val="4"/>
          </w:tcPr>
          <w:p w14:paraId="08BCE2B0" w14:textId="5522809C" w:rsidR="00FC5777" w:rsidRPr="00B12D48" w:rsidRDefault="00FC5777" w:rsidP="008F23E6">
            <w:pPr>
              <w:widowControl w:val="0"/>
              <w:autoSpaceDE w:val="0"/>
              <w:autoSpaceDN w:val="0"/>
              <w:spacing w:after="0" w:line="240" w:lineRule="auto"/>
              <w:jc w:val="center"/>
              <w:rPr>
                <w:b/>
                <w:bCs/>
                <w:sz w:val="24"/>
                <w:szCs w:val="24"/>
              </w:rPr>
            </w:pPr>
            <w:r w:rsidRPr="00B12D48">
              <w:rPr>
                <w:b/>
                <w:bCs/>
                <w:sz w:val="24"/>
                <w:szCs w:val="24"/>
              </w:rPr>
              <w:t>INDEPENDENȚA</w:t>
            </w:r>
          </w:p>
        </w:tc>
      </w:tr>
      <w:tr w:rsidR="00FC5777" w:rsidRPr="00B12D48" w14:paraId="013C637E" w14:textId="77777777" w:rsidTr="00ED286E">
        <w:tc>
          <w:tcPr>
            <w:tcW w:w="10054" w:type="dxa"/>
            <w:gridSpan w:val="4"/>
          </w:tcPr>
          <w:p w14:paraId="0492726D" w14:textId="7052CBB9" w:rsidR="00FC5777" w:rsidRPr="00B12D48" w:rsidRDefault="00496A19" w:rsidP="008F23E6">
            <w:pPr>
              <w:widowControl w:val="0"/>
              <w:autoSpaceDE w:val="0"/>
              <w:autoSpaceDN w:val="0"/>
              <w:spacing w:after="0" w:line="240" w:lineRule="auto"/>
              <w:jc w:val="both"/>
              <w:rPr>
                <w:b/>
                <w:sz w:val="24"/>
                <w:szCs w:val="24"/>
              </w:rPr>
            </w:pPr>
            <w:r w:rsidRPr="00B12D48">
              <w:rPr>
                <w:b/>
                <w:sz w:val="24"/>
                <w:szCs w:val="24"/>
              </w:rPr>
              <w:t xml:space="preserve">Vă rugăm sa bifați situațiile referitoare la raporturile </w:t>
            </w:r>
            <w:r w:rsidR="0027133B" w:rsidRPr="00B12D48">
              <w:rPr>
                <w:b/>
                <w:sz w:val="24"/>
                <w:szCs w:val="24"/>
              </w:rPr>
              <w:t>D</w:t>
            </w:r>
            <w:r w:rsidRPr="00B12D48">
              <w:rPr>
                <w:b/>
                <w:sz w:val="24"/>
                <w:szCs w:val="24"/>
              </w:rPr>
              <w:t xml:space="preserve">vs. de colaborare actuale sau anterioare cu </w:t>
            </w:r>
            <w:r w:rsidR="009E04C4" w:rsidRPr="00B12D48">
              <w:rPr>
                <w:b/>
                <w:sz w:val="24"/>
                <w:szCs w:val="24"/>
              </w:rPr>
              <w:t>regia</w:t>
            </w:r>
            <w:r w:rsidRPr="00B12D48">
              <w:rPr>
                <w:b/>
                <w:sz w:val="24"/>
                <w:szCs w:val="24"/>
              </w:rPr>
              <w:t xml:space="preserve"> pentru care aplicați</w:t>
            </w:r>
            <w:r w:rsidR="00266938" w:rsidRPr="00B12D48">
              <w:rPr>
                <w:b/>
                <w:sz w:val="24"/>
                <w:szCs w:val="24"/>
              </w:rPr>
              <w:t xml:space="preserve">, care sunt corelate cu prevederile art. </w:t>
            </w:r>
            <w:r w:rsidR="00E36720" w:rsidRPr="00B12D48">
              <w:rPr>
                <w:rFonts w:eastAsiaTheme="minorHAnsi"/>
                <w:b/>
                <w:bCs/>
                <w:sz w:val="24"/>
                <w:szCs w:val="24"/>
                <w14:ligatures w14:val="standardContextual"/>
              </w:rPr>
              <w:t>138^2</w:t>
            </w:r>
            <w:r w:rsidR="00E36720" w:rsidRPr="00B12D48">
              <w:rPr>
                <w:rFonts w:eastAsiaTheme="minorHAnsi"/>
                <w:sz w:val="24"/>
                <w:szCs w:val="24"/>
                <w14:ligatures w14:val="standardContextual"/>
              </w:rPr>
              <w:t xml:space="preserve"> </w:t>
            </w:r>
            <w:r w:rsidR="00266938" w:rsidRPr="00B12D48">
              <w:rPr>
                <w:b/>
                <w:sz w:val="24"/>
                <w:szCs w:val="24"/>
              </w:rPr>
              <w:t>din Legea 31/1990</w:t>
            </w:r>
          </w:p>
        </w:tc>
      </w:tr>
      <w:tr w:rsidR="00B96038" w:rsidRPr="00B12D48" w14:paraId="35FC5AAA" w14:textId="77777777" w:rsidTr="00BF5C26">
        <w:tc>
          <w:tcPr>
            <w:tcW w:w="805" w:type="dxa"/>
            <w:vMerge w:val="restart"/>
          </w:tcPr>
          <w:p w14:paraId="5BE4E794" w14:textId="77777777" w:rsidR="0028357A" w:rsidRPr="00B12D48" w:rsidRDefault="0028357A" w:rsidP="008F23E6">
            <w:pPr>
              <w:widowControl w:val="0"/>
              <w:autoSpaceDE w:val="0"/>
              <w:autoSpaceDN w:val="0"/>
              <w:spacing w:after="0" w:line="240" w:lineRule="auto"/>
              <w:jc w:val="center"/>
              <w:rPr>
                <w:sz w:val="24"/>
                <w:szCs w:val="24"/>
              </w:rPr>
            </w:pPr>
          </w:p>
          <w:p w14:paraId="2A765B9A" w14:textId="77777777" w:rsidR="0028357A" w:rsidRPr="00B12D48" w:rsidRDefault="0028357A" w:rsidP="008F23E6">
            <w:pPr>
              <w:widowControl w:val="0"/>
              <w:autoSpaceDE w:val="0"/>
              <w:autoSpaceDN w:val="0"/>
              <w:spacing w:after="0" w:line="240" w:lineRule="auto"/>
              <w:jc w:val="center"/>
              <w:rPr>
                <w:sz w:val="24"/>
                <w:szCs w:val="24"/>
              </w:rPr>
            </w:pPr>
          </w:p>
          <w:p w14:paraId="04C18C7A" w14:textId="779501E3"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A</w:t>
            </w:r>
          </w:p>
        </w:tc>
        <w:tc>
          <w:tcPr>
            <w:tcW w:w="1080" w:type="dxa"/>
          </w:tcPr>
          <w:p w14:paraId="1036E48A" w14:textId="7B55D4B7"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A1</w:t>
            </w:r>
          </w:p>
        </w:tc>
        <w:tc>
          <w:tcPr>
            <w:tcW w:w="7290" w:type="dxa"/>
          </w:tcPr>
          <w:p w14:paraId="24EA344B" w14:textId="4E1D45D8"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Sunt director al </w:t>
            </w:r>
            <w:r w:rsidR="009E04C4" w:rsidRPr="00B12D48">
              <w:rPr>
                <w:sz w:val="24"/>
                <w:szCs w:val="24"/>
              </w:rPr>
              <w:t xml:space="preserve">regiei </w:t>
            </w:r>
            <w:r w:rsidRPr="00B12D48">
              <w:rPr>
                <w:sz w:val="24"/>
                <w:szCs w:val="24"/>
              </w:rPr>
              <w:t>sau al unei societăți controlate de către aceasta sau am îndeplinit o astfel de funcție în ultimii 5 ani.</w:t>
            </w:r>
          </w:p>
        </w:tc>
        <w:sdt>
          <w:sdtPr>
            <w:rPr>
              <w:sz w:val="24"/>
              <w:szCs w:val="24"/>
            </w:rPr>
            <w:id w:val="-575051476"/>
            <w14:checkbox>
              <w14:checked w14:val="0"/>
              <w14:checkedState w14:val="2612" w14:font="MS Gothic"/>
              <w14:uncheckedState w14:val="2610" w14:font="MS Gothic"/>
            </w14:checkbox>
          </w:sdtPr>
          <w:sdtContent>
            <w:tc>
              <w:tcPr>
                <w:tcW w:w="879" w:type="dxa"/>
              </w:tcPr>
              <w:p w14:paraId="47E4F79F" w14:textId="0A3CBFED"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4D3F06B8" w14:textId="77777777" w:rsidTr="00BF5C26">
        <w:tc>
          <w:tcPr>
            <w:tcW w:w="805" w:type="dxa"/>
            <w:vMerge/>
          </w:tcPr>
          <w:p w14:paraId="2D2F05AC"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7FF9701F" w14:textId="57CBA67F"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A2</w:t>
            </w:r>
          </w:p>
        </w:tc>
        <w:tc>
          <w:tcPr>
            <w:tcW w:w="7290" w:type="dxa"/>
          </w:tcPr>
          <w:p w14:paraId="1F4F50E5" w14:textId="5B153B6A"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Nu sunt director al </w:t>
            </w:r>
            <w:r w:rsidR="009E04C4" w:rsidRPr="00B12D48">
              <w:rPr>
                <w:sz w:val="24"/>
                <w:szCs w:val="24"/>
              </w:rPr>
              <w:t>regiei</w:t>
            </w:r>
            <w:r w:rsidRPr="00B12D48">
              <w:rPr>
                <w:sz w:val="24"/>
                <w:szCs w:val="24"/>
              </w:rPr>
              <w:t xml:space="preserve"> sau al unei societăți controlate de către aceasta și nu am îndeplinit o astfel de funcție în ultimii 5 ani.</w:t>
            </w:r>
          </w:p>
        </w:tc>
        <w:sdt>
          <w:sdtPr>
            <w:rPr>
              <w:sz w:val="24"/>
              <w:szCs w:val="24"/>
            </w:rPr>
            <w:id w:val="-814410243"/>
            <w14:checkbox>
              <w14:checked w14:val="0"/>
              <w14:checkedState w14:val="2612" w14:font="MS Gothic"/>
              <w14:uncheckedState w14:val="2610" w14:font="MS Gothic"/>
            </w14:checkbox>
          </w:sdtPr>
          <w:sdtContent>
            <w:tc>
              <w:tcPr>
                <w:tcW w:w="879" w:type="dxa"/>
              </w:tcPr>
              <w:p w14:paraId="40DF2FF1" w14:textId="6F397D92"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44BF352B" w14:textId="77777777" w:rsidTr="00BF5C26">
        <w:tc>
          <w:tcPr>
            <w:tcW w:w="805" w:type="dxa"/>
            <w:vMerge w:val="restart"/>
          </w:tcPr>
          <w:p w14:paraId="6435B9BB" w14:textId="77777777" w:rsidR="0028357A" w:rsidRPr="00B12D48" w:rsidRDefault="0028357A" w:rsidP="008F23E6">
            <w:pPr>
              <w:widowControl w:val="0"/>
              <w:autoSpaceDE w:val="0"/>
              <w:autoSpaceDN w:val="0"/>
              <w:spacing w:after="0" w:line="240" w:lineRule="auto"/>
              <w:jc w:val="center"/>
              <w:rPr>
                <w:sz w:val="24"/>
                <w:szCs w:val="24"/>
              </w:rPr>
            </w:pPr>
          </w:p>
          <w:p w14:paraId="05F19657" w14:textId="19A4D96C"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B</w:t>
            </w:r>
          </w:p>
        </w:tc>
        <w:tc>
          <w:tcPr>
            <w:tcW w:w="1080" w:type="dxa"/>
          </w:tcPr>
          <w:p w14:paraId="202144C0" w14:textId="558BE560"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B1</w:t>
            </w:r>
          </w:p>
        </w:tc>
        <w:tc>
          <w:tcPr>
            <w:tcW w:w="7290" w:type="dxa"/>
          </w:tcPr>
          <w:p w14:paraId="3757359E" w14:textId="50D3FBF1"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Am fost salariat al </w:t>
            </w:r>
            <w:r w:rsidR="009E04C4" w:rsidRPr="00B12D48">
              <w:rPr>
                <w:sz w:val="24"/>
                <w:szCs w:val="24"/>
              </w:rPr>
              <w:t xml:space="preserve">regiei </w:t>
            </w:r>
            <w:r w:rsidRPr="00B12D48">
              <w:rPr>
                <w:sz w:val="24"/>
                <w:szCs w:val="24"/>
              </w:rPr>
              <w:t>sau al unei societăți controlate de către aceasta sau am avut un astfel de raport de muncă în ultimii 5 ani.</w:t>
            </w:r>
          </w:p>
        </w:tc>
        <w:sdt>
          <w:sdtPr>
            <w:rPr>
              <w:sz w:val="24"/>
              <w:szCs w:val="24"/>
            </w:rPr>
            <w:id w:val="1063370644"/>
            <w14:checkbox>
              <w14:checked w14:val="0"/>
              <w14:checkedState w14:val="2612" w14:font="MS Gothic"/>
              <w14:uncheckedState w14:val="2610" w14:font="MS Gothic"/>
            </w14:checkbox>
          </w:sdtPr>
          <w:sdtContent>
            <w:tc>
              <w:tcPr>
                <w:tcW w:w="879" w:type="dxa"/>
              </w:tcPr>
              <w:p w14:paraId="27B0CD42" w14:textId="73C7D708"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7730BA4F" w14:textId="77777777" w:rsidTr="00BF5C26">
        <w:tc>
          <w:tcPr>
            <w:tcW w:w="805" w:type="dxa"/>
            <w:vMerge/>
          </w:tcPr>
          <w:p w14:paraId="76678471"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7C50CA60" w14:textId="506C0E28"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B2</w:t>
            </w:r>
          </w:p>
        </w:tc>
        <w:tc>
          <w:tcPr>
            <w:tcW w:w="7290" w:type="dxa"/>
          </w:tcPr>
          <w:p w14:paraId="4270B14C" w14:textId="1F1F61D7"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Nu am fost salariat al </w:t>
            </w:r>
            <w:r w:rsidR="009E04C4" w:rsidRPr="00B12D48">
              <w:rPr>
                <w:sz w:val="24"/>
                <w:szCs w:val="24"/>
              </w:rPr>
              <w:t>regiei</w:t>
            </w:r>
            <w:r w:rsidRPr="00B12D48">
              <w:rPr>
                <w:sz w:val="24"/>
                <w:szCs w:val="24"/>
              </w:rPr>
              <w:t xml:space="preserve"> sau al unei societăți controlate de către aceasta si nu am avut un astfel de raport de muncă în ultimii 5 ani.</w:t>
            </w:r>
          </w:p>
        </w:tc>
        <w:sdt>
          <w:sdtPr>
            <w:rPr>
              <w:sz w:val="24"/>
              <w:szCs w:val="24"/>
            </w:rPr>
            <w:id w:val="705304841"/>
            <w14:checkbox>
              <w14:checked w14:val="0"/>
              <w14:checkedState w14:val="2612" w14:font="MS Gothic"/>
              <w14:uncheckedState w14:val="2610" w14:font="MS Gothic"/>
            </w14:checkbox>
          </w:sdtPr>
          <w:sdtContent>
            <w:tc>
              <w:tcPr>
                <w:tcW w:w="879" w:type="dxa"/>
              </w:tcPr>
              <w:p w14:paraId="784E8427" w14:textId="6384C72D"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6D7EF06B" w14:textId="77777777" w:rsidTr="00BF5C26">
        <w:tc>
          <w:tcPr>
            <w:tcW w:w="805" w:type="dxa"/>
            <w:vMerge w:val="restart"/>
          </w:tcPr>
          <w:p w14:paraId="6CDA53D1" w14:textId="77777777" w:rsidR="0028357A" w:rsidRPr="00B12D48" w:rsidRDefault="0028357A" w:rsidP="008F23E6">
            <w:pPr>
              <w:widowControl w:val="0"/>
              <w:autoSpaceDE w:val="0"/>
              <w:autoSpaceDN w:val="0"/>
              <w:spacing w:after="0" w:line="240" w:lineRule="auto"/>
              <w:jc w:val="center"/>
              <w:rPr>
                <w:sz w:val="24"/>
                <w:szCs w:val="24"/>
              </w:rPr>
            </w:pPr>
          </w:p>
          <w:p w14:paraId="21D03B53" w14:textId="77777777" w:rsidR="0028357A" w:rsidRPr="00B12D48" w:rsidRDefault="0028357A" w:rsidP="008F23E6">
            <w:pPr>
              <w:widowControl w:val="0"/>
              <w:autoSpaceDE w:val="0"/>
              <w:autoSpaceDN w:val="0"/>
              <w:spacing w:after="0" w:line="240" w:lineRule="auto"/>
              <w:jc w:val="center"/>
              <w:rPr>
                <w:sz w:val="24"/>
                <w:szCs w:val="24"/>
              </w:rPr>
            </w:pPr>
          </w:p>
          <w:p w14:paraId="715B3772" w14:textId="0ECE77A2"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C</w:t>
            </w:r>
          </w:p>
        </w:tc>
        <w:tc>
          <w:tcPr>
            <w:tcW w:w="1080" w:type="dxa"/>
          </w:tcPr>
          <w:p w14:paraId="536B09F2" w14:textId="15EA4428"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C1</w:t>
            </w:r>
          </w:p>
        </w:tc>
        <w:tc>
          <w:tcPr>
            <w:tcW w:w="7290" w:type="dxa"/>
          </w:tcPr>
          <w:p w14:paraId="4C697ABB" w14:textId="45E0ED04"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Primesc sau am primit de la </w:t>
            </w:r>
            <w:r w:rsidR="009E04C4" w:rsidRPr="00B12D48">
              <w:rPr>
                <w:sz w:val="24"/>
                <w:szCs w:val="24"/>
              </w:rPr>
              <w:t>regie</w:t>
            </w:r>
            <w:r w:rsidRPr="00B12D48">
              <w:rPr>
                <w:sz w:val="24"/>
                <w:szCs w:val="24"/>
              </w:rPr>
              <w:t xml:space="preserve"> ori de la o societate controlată de aceasta o remunerație suplimentară sau alte avantaje, altele decât cele corespunzând calității mele de administrator neexecutiv.</w:t>
            </w:r>
          </w:p>
        </w:tc>
        <w:tc>
          <w:tcPr>
            <w:tcW w:w="879" w:type="dxa"/>
          </w:tcPr>
          <w:p w14:paraId="01E400F4" w14:textId="77777777" w:rsidR="00B96038" w:rsidRPr="00B12D48" w:rsidRDefault="00B96038" w:rsidP="008F23E6">
            <w:pPr>
              <w:widowControl w:val="0"/>
              <w:autoSpaceDE w:val="0"/>
              <w:autoSpaceDN w:val="0"/>
              <w:spacing w:after="0" w:line="240" w:lineRule="auto"/>
              <w:jc w:val="center"/>
              <w:rPr>
                <w:sz w:val="24"/>
                <w:szCs w:val="24"/>
              </w:rPr>
            </w:pPr>
          </w:p>
          <w:sdt>
            <w:sdtPr>
              <w:rPr>
                <w:sz w:val="24"/>
                <w:szCs w:val="24"/>
              </w:rPr>
              <w:id w:val="648406808"/>
              <w14:checkbox>
                <w14:checked w14:val="0"/>
                <w14:checkedState w14:val="2612" w14:font="MS Gothic"/>
                <w14:uncheckedState w14:val="2610" w14:font="MS Gothic"/>
              </w14:checkbox>
            </w:sdtPr>
            <w:sdtContent>
              <w:p w14:paraId="05962E68" w14:textId="70E5F8A2" w:rsidR="00561987"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sdtContent>
          </w:sdt>
        </w:tc>
      </w:tr>
      <w:tr w:rsidR="00B96038" w:rsidRPr="00B12D48" w14:paraId="5EE8480D" w14:textId="77777777" w:rsidTr="00BF5C26">
        <w:tc>
          <w:tcPr>
            <w:tcW w:w="805" w:type="dxa"/>
            <w:vMerge/>
          </w:tcPr>
          <w:p w14:paraId="412714A2"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134F6F69" w14:textId="1D24E3DE"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C2</w:t>
            </w:r>
          </w:p>
        </w:tc>
        <w:tc>
          <w:tcPr>
            <w:tcW w:w="7290" w:type="dxa"/>
          </w:tcPr>
          <w:p w14:paraId="6971B97A" w14:textId="55EB4736"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Nu primesc sau nu am primit de la </w:t>
            </w:r>
            <w:r w:rsidR="009E04C4" w:rsidRPr="00B12D48">
              <w:rPr>
                <w:sz w:val="24"/>
                <w:szCs w:val="24"/>
              </w:rPr>
              <w:t>regie</w:t>
            </w:r>
            <w:r w:rsidRPr="00B12D48">
              <w:rPr>
                <w:sz w:val="24"/>
                <w:szCs w:val="24"/>
              </w:rPr>
              <w:t xml:space="preserve"> ori de la o societate controlată de </w:t>
            </w:r>
            <w:r w:rsidRPr="00B12D48">
              <w:rPr>
                <w:sz w:val="24"/>
                <w:szCs w:val="24"/>
              </w:rPr>
              <w:lastRenderedPageBreak/>
              <w:t>aceasta o remunerație suplimentară sau alte avantaje, altele decât cele corespunzând calității sale de administrator neexecutiv.</w:t>
            </w:r>
          </w:p>
        </w:tc>
        <w:tc>
          <w:tcPr>
            <w:tcW w:w="879" w:type="dxa"/>
          </w:tcPr>
          <w:p w14:paraId="4AE56F36" w14:textId="77777777" w:rsidR="00B96038" w:rsidRPr="00B12D48" w:rsidRDefault="00B96038" w:rsidP="008F23E6">
            <w:pPr>
              <w:widowControl w:val="0"/>
              <w:autoSpaceDE w:val="0"/>
              <w:autoSpaceDN w:val="0"/>
              <w:spacing w:after="0" w:line="240" w:lineRule="auto"/>
              <w:jc w:val="center"/>
              <w:rPr>
                <w:sz w:val="24"/>
                <w:szCs w:val="24"/>
              </w:rPr>
            </w:pPr>
          </w:p>
        </w:tc>
      </w:tr>
      <w:tr w:rsidR="00B96038" w:rsidRPr="00B12D48" w14:paraId="7D2A909F" w14:textId="77777777" w:rsidTr="00BF5C26">
        <w:tc>
          <w:tcPr>
            <w:tcW w:w="805" w:type="dxa"/>
            <w:vMerge w:val="restart"/>
          </w:tcPr>
          <w:p w14:paraId="1C5BCCD5" w14:textId="5CBB30A4"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D</w:t>
            </w:r>
          </w:p>
        </w:tc>
        <w:tc>
          <w:tcPr>
            <w:tcW w:w="1080" w:type="dxa"/>
          </w:tcPr>
          <w:p w14:paraId="08CDCF17" w14:textId="478C7706"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D1</w:t>
            </w:r>
          </w:p>
        </w:tc>
        <w:tc>
          <w:tcPr>
            <w:tcW w:w="7290" w:type="dxa"/>
          </w:tcPr>
          <w:p w14:paraId="5A8E5250" w14:textId="1A61D6DA"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Sunt acționar semnificativ al </w:t>
            </w:r>
            <w:r w:rsidR="009E04C4" w:rsidRPr="00B12D48">
              <w:rPr>
                <w:sz w:val="24"/>
                <w:szCs w:val="24"/>
              </w:rPr>
              <w:t>regiei</w:t>
            </w:r>
            <w:r w:rsidRPr="00B12D48">
              <w:rPr>
                <w:sz w:val="24"/>
                <w:szCs w:val="24"/>
              </w:rPr>
              <w:t>.</w:t>
            </w:r>
          </w:p>
        </w:tc>
        <w:sdt>
          <w:sdtPr>
            <w:rPr>
              <w:sz w:val="24"/>
              <w:szCs w:val="24"/>
            </w:rPr>
            <w:id w:val="72323873"/>
            <w14:checkbox>
              <w14:checked w14:val="0"/>
              <w14:checkedState w14:val="2612" w14:font="MS Gothic"/>
              <w14:uncheckedState w14:val="2610" w14:font="MS Gothic"/>
            </w14:checkbox>
          </w:sdtPr>
          <w:sdtContent>
            <w:tc>
              <w:tcPr>
                <w:tcW w:w="879" w:type="dxa"/>
              </w:tcPr>
              <w:p w14:paraId="20F8A04E" w14:textId="61EF3D99"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1EF57375" w14:textId="77777777" w:rsidTr="00BF5C26">
        <w:tc>
          <w:tcPr>
            <w:tcW w:w="805" w:type="dxa"/>
            <w:vMerge/>
          </w:tcPr>
          <w:p w14:paraId="3D7FBDC6"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68A01956" w14:textId="213E1CAF"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D2</w:t>
            </w:r>
          </w:p>
        </w:tc>
        <w:tc>
          <w:tcPr>
            <w:tcW w:w="7290" w:type="dxa"/>
          </w:tcPr>
          <w:p w14:paraId="60F8F239" w14:textId="5572B5F4"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Nu sunt acționar semnificativ al </w:t>
            </w:r>
            <w:r w:rsidR="00F1541B" w:rsidRPr="00B12D48">
              <w:rPr>
                <w:sz w:val="24"/>
                <w:szCs w:val="24"/>
              </w:rPr>
              <w:t>regiei</w:t>
            </w:r>
            <w:r w:rsidRPr="00B12D48">
              <w:rPr>
                <w:sz w:val="24"/>
                <w:szCs w:val="24"/>
              </w:rPr>
              <w:t>.</w:t>
            </w:r>
          </w:p>
        </w:tc>
        <w:tc>
          <w:tcPr>
            <w:tcW w:w="879" w:type="dxa"/>
          </w:tcPr>
          <w:p w14:paraId="497169D2" w14:textId="77777777" w:rsidR="00B96038" w:rsidRPr="00B12D48" w:rsidRDefault="00B96038" w:rsidP="008F23E6">
            <w:pPr>
              <w:widowControl w:val="0"/>
              <w:autoSpaceDE w:val="0"/>
              <w:autoSpaceDN w:val="0"/>
              <w:spacing w:after="0" w:line="240" w:lineRule="auto"/>
              <w:jc w:val="center"/>
              <w:rPr>
                <w:sz w:val="24"/>
                <w:szCs w:val="24"/>
              </w:rPr>
            </w:pPr>
          </w:p>
        </w:tc>
      </w:tr>
      <w:tr w:rsidR="00B96038" w:rsidRPr="00B12D48" w14:paraId="011A44B3" w14:textId="77777777" w:rsidTr="00BF5C26">
        <w:tc>
          <w:tcPr>
            <w:tcW w:w="805" w:type="dxa"/>
            <w:vMerge w:val="restart"/>
          </w:tcPr>
          <w:p w14:paraId="7D5A8714" w14:textId="77777777" w:rsidR="0028357A" w:rsidRPr="00B12D48" w:rsidRDefault="0028357A" w:rsidP="008F23E6">
            <w:pPr>
              <w:widowControl w:val="0"/>
              <w:autoSpaceDE w:val="0"/>
              <w:autoSpaceDN w:val="0"/>
              <w:spacing w:after="0" w:line="240" w:lineRule="auto"/>
              <w:jc w:val="center"/>
              <w:rPr>
                <w:sz w:val="24"/>
                <w:szCs w:val="24"/>
              </w:rPr>
            </w:pPr>
          </w:p>
          <w:p w14:paraId="4787F1CC" w14:textId="77777777" w:rsidR="0028357A" w:rsidRPr="00B12D48" w:rsidRDefault="0028357A" w:rsidP="008F23E6">
            <w:pPr>
              <w:widowControl w:val="0"/>
              <w:autoSpaceDE w:val="0"/>
              <w:autoSpaceDN w:val="0"/>
              <w:spacing w:after="0" w:line="240" w:lineRule="auto"/>
              <w:jc w:val="center"/>
              <w:rPr>
                <w:sz w:val="24"/>
                <w:szCs w:val="24"/>
              </w:rPr>
            </w:pPr>
          </w:p>
          <w:p w14:paraId="3F9C89CE" w14:textId="77777777" w:rsidR="0028357A" w:rsidRPr="00B12D48" w:rsidRDefault="0028357A" w:rsidP="008F23E6">
            <w:pPr>
              <w:widowControl w:val="0"/>
              <w:autoSpaceDE w:val="0"/>
              <w:autoSpaceDN w:val="0"/>
              <w:spacing w:after="0" w:line="240" w:lineRule="auto"/>
              <w:jc w:val="center"/>
              <w:rPr>
                <w:sz w:val="24"/>
                <w:szCs w:val="24"/>
              </w:rPr>
            </w:pPr>
          </w:p>
          <w:p w14:paraId="3236FE14" w14:textId="77777777" w:rsidR="0028357A" w:rsidRPr="00B12D48" w:rsidRDefault="0028357A" w:rsidP="008F23E6">
            <w:pPr>
              <w:widowControl w:val="0"/>
              <w:autoSpaceDE w:val="0"/>
              <w:autoSpaceDN w:val="0"/>
              <w:spacing w:after="0" w:line="240" w:lineRule="auto"/>
              <w:jc w:val="center"/>
              <w:rPr>
                <w:sz w:val="24"/>
                <w:szCs w:val="24"/>
              </w:rPr>
            </w:pPr>
          </w:p>
          <w:p w14:paraId="47F2AC24" w14:textId="735F8324"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E</w:t>
            </w:r>
          </w:p>
        </w:tc>
        <w:tc>
          <w:tcPr>
            <w:tcW w:w="1080" w:type="dxa"/>
          </w:tcPr>
          <w:p w14:paraId="43C2B2FA" w14:textId="1A26BE7F"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E1</w:t>
            </w:r>
          </w:p>
        </w:tc>
        <w:tc>
          <w:tcPr>
            <w:tcW w:w="7290" w:type="dxa"/>
          </w:tcPr>
          <w:p w14:paraId="1F58E8C1" w14:textId="31E124EC"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Am sau am avut în ultimul an relații de afaceri cu </w:t>
            </w:r>
            <w:r w:rsidR="00F1541B" w:rsidRPr="00B12D48">
              <w:rPr>
                <w:sz w:val="24"/>
                <w:szCs w:val="24"/>
              </w:rPr>
              <w:t xml:space="preserve">regia </w:t>
            </w:r>
            <w:r w:rsidRPr="00B12D48">
              <w:rPr>
                <w:sz w:val="24"/>
                <w:szCs w:val="24"/>
              </w:rPr>
              <w:t xml:space="preserve">ori cu o societate controlată de aceasta, fie personal, fie ca asociat, acționar, administrator, director sau salariat al unei societăți care are astfel de relații cu </w:t>
            </w:r>
            <w:r w:rsidR="00F1541B" w:rsidRPr="00B12D48">
              <w:rPr>
                <w:sz w:val="24"/>
                <w:szCs w:val="24"/>
              </w:rPr>
              <w:t>regia</w:t>
            </w:r>
            <w:r w:rsidRPr="00B12D48">
              <w:rPr>
                <w:sz w:val="24"/>
                <w:szCs w:val="24"/>
              </w:rPr>
              <w:t>, dacă, prin caracterul lor substanțial, acestea sunt de natură a-mi afecta obiectivitatea.</w:t>
            </w:r>
          </w:p>
        </w:tc>
        <w:tc>
          <w:tcPr>
            <w:tcW w:w="879" w:type="dxa"/>
          </w:tcPr>
          <w:p w14:paraId="4EFC0B9A" w14:textId="77777777" w:rsidR="00B96038" w:rsidRPr="00B12D48" w:rsidRDefault="00B96038" w:rsidP="008F23E6">
            <w:pPr>
              <w:widowControl w:val="0"/>
              <w:autoSpaceDE w:val="0"/>
              <w:autoSpaceDN w:val="0"/>
              <w:spacing w:after="0" w:line="240" w:lineRule="auto"/>
              <w:jc w:val="center"/>
              <w:rPr>
                <w:sz w:val="24"/>
                <w:szCs w:val="24"/>
              </w:rPr>
            </w:pPr>
          </w:p>
          <w:p w14:paraId="1CC52607" w14:textId="77777777" w:rsidR="00561987" w:rsidRPr="00B12D48" w:rsidRDefault="00561987" w:rsidP="008F23E6">
            <w:pPr>
              <w:widowControl w:val="0"/>
              <w:autoSpaceDE w:val="0"/>
              <w:autoSpaceDN w:val="0"/>
              <w:spacing w:after="0" w:line="240" w:lineRule="auto"/>
              <w:jc w:val="center"/>
              <w:rPr>
                <w:sz w:val="24"/>
                <w:szCs w:val="24"/>
              </w:rPr>
            </w:pPr>
          </w:p>
          <w:sdt>
            <w:sdtPr>
              <w:rPr>
                <w:sz w:val="24"/>
                <w:szCs w:val="24"/>
              </w:rPr>
              <w:id w:val="1148558259"/>
              <w14:checkbox>
                <w14:checked w14:val="0"/>
                <w14:checkedState w14:val="2612" w14:font="MS Gothic"/>
                <w14:uncheckedState w14:val="2610" w14:font="MS Gothic"/>
              </w14:checkbox>
            </w:sdtPr>
            <w:sdtContent>
              <w:p w14:paraId="30E5F5FA" w14:textId="3C49A5CD" w:rsidR="00561987"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sdtContent>
          </w:sdt>
        </w:tc>
      </w:tr>
      <w:tr w:rsidR="00B96038" w:rsidRPr="00B12D48" w14:paraId="14F60CF4" w14:textId="77777777" w:rsidTr="00BF5C26">
        <w:tc>
          <w:tcPr>
            <w:tcW w:w="805" w:type="dxa"/>
            <w:vMerge/>
          </w:tcPr>
          <w:p w14:paraId="1B89BCFF"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0E2445ED" w14:textId="13D30B08"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E2</w:t>
            </w:r>
          </w:p>
        </w:tc>
        <w:tc>
          <w:tcPr>
            <w:tcW w:w="7290" w:type="dxa"/>
          </w:tcPr>
          <w:p w14:paraId="209B4CEC" w14:textId="31154695"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Nu am sau nu am avut în ultimul an relații de afaceri cu </w:t>
            </w:r>
            <w:r w:rsidR="00F1541B" w:rsidRPr="00B12D48">
              <w:rPr>
                <w:sz w:val="24"/>
                <w:szCs w:val="24"/>
              </w:rPr>
              <w:t>regia</w:t>
            </w:r>
            <w:r w:rsidRPr="00B12D48">
              <w:rPr>
                <w:sz w:val="24"/>
                <w:szCs w:val="24"/>
              </w:rPr>
              <w:t xml:space="preserve"> ori cu o societate controlată de aceasta, fie personal, fie ca asociat, acționar, administrator, director sau salariat al unei societăți care are astfel de relații cu </w:t>
            </w:r>
            <w:r w:rsidR="00F1541B" w:rsidRPr="00B12D48">
              <w:rPr>
                <w:sz w:val="24"/>
                <w:szCs w:val="24"/>
              </w:rPr>
              <w:t>regia</w:t>
            </w:r>
            <w:r w:rsidRPr="00B12D48">
              <w:rPr>
                <w:sz w:val="24"/>
                <w:szCs w:val="24"/>
              </w:rPr>
              <w:t>, dacă, prin caracterul lor substanțial, acestea sunt de natură a-mi afecta obiectivitatea.</w:t>
            </w:r>
          </w:p>
        </w:tc>
        <w:tc>
          <w:tcPr>
            <w:tcW w:w="879" w:type="dxa"/>
          </w:tcPr>
          <w:p w14:paraId="3DD84CCB" w14:textId="77777777" w:rsidR="00B96038" w:rsidRPr="00B12D48" w:rsidRDefault="00B96038" w:rsidP="008F23E6">
            <w:pPr>
              <w:widowControl w:val="0"/>
              <w:autoSpaceDE w:val="0"/>
              <w:autoSpaceDN w:val="0"/>
              <w:spacing w:after="0" w:line="240" w:lineRule="auto"/>
              <w:jc w:val="center"/>
              <w:rPr>
                <w:sz w:val="24"/>
                <w:szCs w:val="24"/>
              </w:rPr>
            </w:pPr>
          </w:p>
          <w:p w14:paraId="55C1AEED" w14:textId="77777777" w:rsidR="00561987" w:rsidRPr="00B12D48" w:rsidRDefault="00561987" w:rsidP="008F23E6">
            <w:pPr>
              <w:widowControl w:val="0"/>
              <w:autoSpaceDE w:val="0"/>
              <w:autoSpaceDN w:val="0"/>
              <w:spacing w:after="0" w:line="240" w:lineRule="auto"/>
              <w:jc w:val="center"/>
              <w:rPr>
                <w:sz w:val="24"/>
                <w:szCs w:val="24"/>
              </w:rPr>
            </w:pPr>
          </w:p>
          <w:sdt>
            <w:sdtPr>
              <w:rPr>
                <w:sz w:val="24"/>
                <w:szCs w:val="24"/>
              </w:rPr>
              <w:id w:val="-302007960"/>
              <w14:checkbox>
                <w14:checked w14:val="0"/>
                <w14:checkedState w14:val="2612" w14:font="MS Gothic"/>
                <w14:uncheckedState w14:val="2610" w14:font="MS Gothic"/>
              </w14:checkbox>
            </w:sdtPr>
            <w:sdtContent>
              <w:p w14:paraId="00E2B994" w14:textId="1C7E3B2B" w:rsidR="00561987"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sdtContent>
          </w:sdt>
        </w:tc>
      </w:tr>
      <w:tr w:rsidR="00B96038" w:rsidRPr="00B12D48" w14:paraId="199F85C6" w14:textId="77777777" w:rsidTr="00BF5C26">
        <w:tc>
          <w:tcPr>
            <w:tcW w:w="805" w:type="dxa"/>
            <w:vMerge w:val="restart"/>
          </w:tcPr>
          <w:p w14:paraId="539696A7" w14:textId="77777777" w:rsidR="0028357A" w:rsidRPr="00B12D48" w:rsidRDefault="0028357A" w:rsidP="008F23E6">
            <w:pPr>
              <w:widowControl w:val="0"/>
              <w:autoSpaceDE w:val="0"/>
              <w:autoSpaceDN w:val="0"/>
              <w:spacing w:after="0" w:line="240" w:lineRule="auto"/>
              <w:jc w:val="center"/>
              <w:rPr>
                <w:sz w:val="24"/>
                <w:szCs w:val="24"/>
              </w:rPr>
            </w:pPr>
          </w:p>
          <w:p w14:paraId="3984F813" w14:textId="02BE24CE"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F</w:t>
            </w:r>
          </w:p>
        </w:tc>
        <w:tc>
          <w:tcPr>
            <w:tcW w:w="1080" w:type="dxa"/>
          </w:tcPr>
          <w:p w14:paraId="3D2DCC64" w14:textId="17380E95"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F1</w:t>
            </w:r>
          </w:p>
        </w:tc>
        <w:tc>
          <w:tcPr>
            <w:tcW w:w="7290" w:type="dxa"/>
          </w:tcPr>
          <w:p w14:paraId="2106E9DA" w14:textId="5BBBC606"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Sunt director într-o altă societate în care un director al societății este administrator neexecutiv.</w:t>
            </w:r>
          </w:p>
        </w:tc>
        <w:sdt>
          <w:sdtPr>
            <w:rPr>
              <w:sz w:val="24"/>
              <w:szCs w:val="24"/>
            </w:rPr>
            <w:id w:val="699213489"/>
            <w14:checkbox>
              <w14:checked w14:val="0"/>
              <w14:checkedState w14:val="2612" w14:font="MS Gothic"/>
              <w14:uncheckedState w14:val="2610" w14:font="MS Gothic"/>
            </w14:checkbox>
          </w:sdtPr>
          <w:sdtContent>
            <w:tc>
              <w:tcPr>
                <w:tcW w:w="879" w:type="dxa"/>
              </w:tcPr>
              <w:p w14:paraId="21461BA6" w14:textId="4EF921B6"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1A265280" w14:textId="77777777" w:rsidTr="00BF5C26">
        <w:tc>
          <w:tcPr>
            <w:tcW w:w="805" w:type="dxa"/>
            <w:vMerge/>
          </w:tcPr>
          <w:p w14:paraId="20F15579"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6568B5E8" w14:textId="3B34BE7A"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F2</w:t>
            </w:r>
          </w:p>
        </w:tc>
        <w:tc>
          <w:tcPr>
            <w:tcW w:w="7290" w:type="dxa"/>
          </w:tcPr>
          <w:p w14:paraId="7D1772E6" w14:textId="5E7BA135"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Nu sunt director într-o altă societate în care un director al societății este administrator neexecutiv.</w:t>
            </w:r>
          </w:p>
        </w:tc>
        <w:sdt>
          <w:sdtPr>
            <w:rPr>
              <w:sz w:val="24"/>
              <w:szCs w:val="24"/>
            </w:rPr>
            <w:id w:val="1422061091"/>
            <w14:checkbox>
              <w14:checked w14:val="0"/>
              <w14:checkedState w14:val="2612" w14:font="MS Gothic"/>
              <w14:uncheckedState w14:val="2610" w14:font="MS Gothic"/>
            </w14:checkbox>
          </w:sdtPr>
          <w:sdtContent>
            <w:tc>
              <w:tcPr>
                <w:tcW w:w="879" w:type="dxa"/>
              </w:tcPr>
              <w:p w14:paraId="079FD7CC" w14:textId="17BE4E26"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6A5504F2" w14:textId="77777777" w:rsidTr="00BF5C26">
        <w:tc>
          <w:tcPr>
            <w:tcW w:w="805" w:type="dxa"/>
            <w:vMerge w:val="restart"/>
          </w:tcPr>
          <w:p w14:paraId="52AC6576" w14:textId="0305ABD2"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G</w:t>
            </w:r>
          </w:p>
        </w:tc>
        <w:tc>
          <w:tcPr>
            <w:tcW w:w="1080" w:type="dxa"/>
          </w:tcPr>
          <w:p w14:paraId="3ABD3A02" w14:textId="44D26AE9"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G1</w:t>
            </w:r>
          </w:p>
        </w:tc>
        <w:tc>
          <w:tcPr>
            <w:tcW w:w="7290" w:type="dxa"/>
          </w:tcPr>
          <w:p w14:paraId="086725EA" w14:textId="7F713928"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Am fost administrator neexecutiv al </w:t>
            </w:r>
            <w:r w:rsidR="001C3F07" w:rsidRPr="00B12D48">
              <w:rPr>
                <w:sz w:val="24"/>
                <w:szCs w:val="24"/>
              </w:rPr>
              <w:t>regiei</w:t>
            </w:r>
            <w:r w:rsidRPr="00B12D48">
              <w:rPr>
                <w:sz w:val="24"/>
                <w:szCs w:val="24"/>
              </w:rPr>
              <w:t xml:space="preserve"> mai mult de 3 mandate.</w:t>
            </w:r>
          </w:p>
        </w:tc>
        <w:sdt>
          <w:sdtPr>
            <w:rPr>
              <w:sz w:val="24"/>
              <w:szCs w:val="24"/>
            </w:rPr>
            <w:id w:val="-723528619"/>
            <w14:checkbox>
              <w14:checked w14:val="0"/>
              <w14:checkedState w14:val="2612" w14:font="MS Gothic"/>
              <w14:uncheckedState w14:val="2610" w14:font="MS Gothic"/>
            </w14:checkbox>
          </w:sdtPr>
          <w:sdtContent>
            <w:tc>
              <w:tcPr>
                <w:tcW w:w="879" w:type="dxa"/>
              </w:tcPr>
              <w:p w14:paraId="7826248C" w14:textId="14293658"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335F5B4F" w14:textId="77777777" w:rsidTr="00BF5C26">
        <w:tc>
          <w:tcPr>
            <w:tcW w:w="805" w:type="dxa"/>
            <w:vMerge/>
          </w:tcPr>
          <w:p w14:paraId="641D5E72"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55BD2BF5" w14:textId="081A6AF7" w:rsidR="00B96038" w:rsidRPr="00B12D48" w:rsidRDefault="00B96038" w:rsidP="008F23E6">
            <w:pPr>
              <w:widowControl w:val="0"/>
              <w:autoSpaceDE w:val="0"/>
              <w:autoSpaceDN w:val="0"/>
              <w:spacing w:after="0" w:line="240" w:lineRule="auto"/>
              <w:jc w:val="center"/>
              <w:rPr>
                <w:sz w:val="24"/>
                <w:szCs w:val="24"/>
              </w:rPr>
            </w:pPr>
            <w:r w:rsidRPr="00B12D48">
              <w:rPr>
                <w:sz w:val="24"/>
                <w:szCs w:val="24"/>
              </w:rPr>
              <w:t>G2</w:t>
            </w:r>
          </w:p>
        </w:tc>
        <w:tc>
          <w:tcPr>
            <w:tcW w:w="7290" w:type="dxa"/>
          </w:tcPr>
          <w:p w14:paraId="554C2919" w14:textId="628A0D7D"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 xml:space="preserve">Nu am fost administrator neexecutiv al </w:t>
            </w:r>
            <w:r w:rsidR="001C3F07" w:rsidRPr="00B12D48">
              <w:rPr>
                <w:sz w:val="24"/>
                <w:szCs w:val="24"/>
              </w:rPr>
              <w:t xml:space="preserve">regiei </w:t>
            </w:r>
            <w:r w:rsidRPr="00B12D48">
              <w:rPr>
                <w:sz w:val="24"/>
                <w:szCs w:val="24"/>
              </w:rPr>
              <w:t>mai mult de 3 mandate.</w:t>
            </w:r>
          </w:p>
        </w:tc>
        <w:sdt>
          <w:sdtPr>
            <w:rPr>
              <w:sz w:val="24"/>
              <w:szCs w:val="24"/>
            </w:rPr>
            <w:id w:val="-584153797"/>
            <w14:checkbox>
              <w14:checked w14:val="0"/>
              <w14:checkedState w14:val="2612" w14:font="MS Gothic"/>
              <w14:uncheckedState w14:val="2610" w14:font="MS Gothic"/>
            </w14:checkbox>
          </w:sdtPr>
          <w:sdtContent>
            <w:tc>
              <w:tcPr>
                <w:tcW w:w="879" w:type="dxa"/>
              </w:tcPr>
              <w:p w14:paraId="65D18EC7" w14:textId="444B78E2"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853658" w:rsidRPr="00B12D48" w14:paraId="6E6D1F75" w14:textId="77777777" w:rsidTr="00BF5C26">
        <w:tc>
          <w:tcPr>
            <w:tcW w:w="805" w:type="dxa"/>
            <w:vMerge w:val="restart"/>
          </w:tcPr>
          <w:p w14:paraId="16D11261" w14:textId="7D87CD84" w:rsidR="00853658" w:rsidRPr="00B12D48" w:rsidRDefault="00853658" w:rsidP="008F23E6">
            <w:pPr>
              <w:widowControl w:val="0"/>
              <w:autoSpaceDE w:val="0"/>
              <w:autoSpaceDN w:val="0"/>
              <w:spacing w:after="0" w:line="240" w:lineRule="auto"/>
              <w:jc w:val="center"/>
              <w:rPr>
                <w:sz w:val="24"/>
                <w:szCs w:val="24"/>
              </w:rPr>
            </w:pPr>
            <w:r w:rsidRPr="00B12D48">
              <w:rPr>
                <w:sz w:val="24"/>
                <w:szCs w:val="24"/>
              </w:rPr>
              <w:t>H</w:t>
            </w:r>
          </w:p>
        </w:tc>
        <w:tc>
          <w:tcPr>
            <w:tcW w:w="1080" w:type="dxa"/>
          </w:tcPr>
          <w:p w14:paraId="6DBACA9C" w14:textId="26594FD5" w:rsidR="00853658" w:rsidRPr="00B12D48" w:rsidRDefault="00853658" w:rsidP="008F23E6">
            <w:pPr>
              <w:widowControl w:val="0"/>
              <w:autoSpaceDE w:val="0"/>
              <w:autoSpaceDN w:val="0"/>
              <w:spacing w:after="0" w:line="240" w:lineRule="auto"/>
              <w:jc w:val="center"/>
              <w:rPr>
                <w:sz w:val="24"/>
                <w:szCs w:val="24"/>
              </w:rPr>
            </w:pPr>
            <w:r w:rsidRPr="00B12D48">
              <w:rPr>
                <w:sz w:val="24"/>
                <w:szCs w:val="24"/>
              </w:rPr>
              <w:t>H1</w:t>
            </w:r>
          </w:p>
        </w:tc>
        <w:tc>
          <w:tcPr>
            <w:tcW w:w="7290" w:type="dxa"/>
          </w:tcPr>
          <w:p w14:paraId="31FBA56E" w14:textId="523486F4" w:rsidR="00853658" w:rsidRPr="00B12D48" w:rsidRDefault="00CD02BC" w:rsidP="008F23E6">
            <w:pPr>
              <w:widowControl w:val="0"/>
              <w:autoSpaceDE w:val="0"/>
              <w:autoSpaceDN w:val="0"/>
              <w:spacing w:after="0" w:line="240" w:lineRule="auto"/>
              <w:jc w:val="both"/>
              <w:rPr>
                <w:sz w:val="24"/>
                <w:szCs w:val="24"/>
              </w:rPr>
            </w:pPr>
            <w:r w:rsidRPr="00B12D48">
              <w:rPr>
                <w:sz w:val="24"/>
                <w:szCs w:val="24"/>
              </w:rPr>
              <w:t>Am fost în ultimii 3 ani auditor financiar</w:t>
            </w:r>
            <w:r w:rsidR="001A4647" w:rsidRPr="00B12D48">
              <w:rPr>
                <w:sz w:val="24"/>
                <w:szCs w:val="24"/>
              </w:rPr>
              <w:t xml:space="preserve"> ori asociat salariat al actualului auditor financiar al regiei </w:t>
            </w:r>
            <w:r w:rsidR="00F73FA5" w:rsidRPr="00B12D48">
              <w:rPr>
                <w:sz w:val="24"/>
                <w:szCs w:val="24"/>
              </w:rPr>
              <w:t>sau al unei alte societăți controlate de aceasta</w:t>
            </w:r>
          </w:p>
        </w:tc>
        <w:sdt>
          <w:sdtPr>
            <w:rPr>
              <w:sz w:val="24"/>
              <w:szCs w:val="24"/>
            </w:rPr>
            <w:id w:val="1560511142"/>
            <w14:checkbox>
              <w14:checked w14:val="0"/>
              <w14:checkedState w14:val="2612" w14:font="MS Gothic"/>
              <w14:uncheckedState w14:val="2610" w14:font="MS Gothic"/>
            </w14:checkbox>
          </w:sdtPr>
          <w:sdtContent>
            <w:tc>
              <w:tcPr>
                <w:tcW w:w="879" w:type="dxa"/>
              </w:tcPr>
              <w:p w14:paraId="1E063006" w14:textId="3493BF40" w:rsidR="00853658" w:rsidRPr="00B12D48" w:rsidRDefault="00F73FA5"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853658" w:rsidRPr="00B12D48" w14:paraId="4B54C43F" w14:textId="77777777" w:rsidTr="00BF5C26">
        <w:tc>
          <w:tcPr>
            <w:tcW w:w="805" w:type="dxa"/>
            <w:vMerge/>
          </w:tcPr>
          <w:p w14:paraId="61D5A670" w14:textId="77777777" w:rsidR="00853658" w:rsidRPr="00B12D48" w:rsidRDefault="00853658" w:rsidP="008F23E6">
            <w:pPr>
              <w:widowControl w:val="0"/>
              <w:autoSpaceDE w:val="0"/>
              <w:autoSpaceDN w:val="0"/>
              <w:spacing w:after="0" w:line="240" w:lineRule="auto"/>
              <w:jc w:val="center"/>
              <w:rPr>
                <w:sz w:val="24"/>
                <w:szCs w:val="24"/>
              </w:rPr>
            </w:pPr>
          </w:p>
        </w:tc>
        <w:tc>
          <w:tcPr>
            <w:tcW w:w="1080" w:type="dxa"/>
          </w:tcPr>
          <w:p w14:paraId="5C5EFB9D" w14:textId="1B4836AF" w:rsidR="00853658" w:rsidRPr="00B12D48" w:rsidRDefault="00853658" w:rsidP="008F23E6">
            <w:pPr>
              <w:widowControl w:val="0"/>
              <w:autoSpaceDE w:val="0"/>
              <w:autoSpaceDN w:val="0"/>
              <w:spacing w:after="0" w:line="240" w:lineRule="auto"/>
              <w:jc w:val="center"/>
              <w:rPr>
                <w:sz w:val="24"/>
                <w:szCs w:val="24"/>
              </w:rPr>
            </w:pPr>
            <w:r w:rsidRPr="00B12D48">
              <w:rPr>
                <w:sz w:val="24"/>
                <w:szCs w:val="24"/>
              </w:rPr>
              <w:t>H2</w:t>
            </w:r>
          </w:p>
        </w:tc>
        <w:tc>
          <w:tcPr>
            <w:tcW w:w="7290" w:type="dxa"/>
          </w:tcPr>
          <w:p w14:paraId="42E7A993" w14:textId="485907C9" w:rsidR="00853658" w:rsidRPr="00B12D48" w:rsidRDefault="00F73FA5" w:rsidP="008F23E6">
            <w:pPr>
              <w:widowControl w:val="0"/>
              <w:autoSpaceDE w:val="0"/>
              <w:autoSpaceDN w:val="0"/>
              <w:spacing w:after="0" w:line="240" w:lineRule="auto"/>
              <w:jc w:val="both"/>
              <w:rPr>
                <w:sz w:val="24"/>
                <w:szCs w:val="24"/>
              </w:rPr>
            </w:pPr>
            <w:r w:rsidRPr="00B12D48">
              <w:rPr>
                <w:sz w:val="24"/>
                <w:szCs w:val="24"/>
              </w:rPr>
              <w:t>Nu am fost în ultimii 3 ani auditor financiar ori asociat salariat al actualului auditor financiar al regiei sau al unei alte societăți controlate de aceasta</w:t>
            </w:r>
          </w:p>
        </w:tc>
        <w:sdt>
          <w:sdtPr>
            <w:rPr>
              <w:sz w:val="24"/>
              <w:szCs w:val="24"/>
            </w:rPr>
            <w:id w:val="-490875317"/>
            <w14:checkbox>
              <w14:checked w14:val="0"/>
              <w14:checkedState w14:val="2612" w14:font="MS Gothic"/>
              <w14:uncheckedState w14:val="2610" w14:font="MS Gothic"/>
            </w14:checkbox>
          </w:sdtPr>
          <w:sdtContent>
            <w:tc>
              <w:tcPr>
                <w:tcW w:w="879" w:type="dxa"/>
              </w:tcPr>
              <w:p w14:paraId="4C6149B0" w14:textId="2A49E7D5" w:rsidR="00853658" w:rsidRPr="00B12D48" w:rsidRDefault="006E0669"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616CEF2B" w14:textId="77777777" w:rsidTr="00BF5C26">
        <w:tc>
          <w:tcPr>
            <w:tcW w:w="805" w:type="dxa"/>
            <w:vMerge w:val="restart"/>
          </w:tcPr>
          <w:p w14:paraId="3D0CA879" w14:textId="77777777" w:rsidR="0028357A" w:rsidRPr="00B12D48" w:rsidRDefault="0028357A" w:rsidP="008F23E6">
            <w:pPr>
              <w:widowControl w:val="0"/>
              <w:autoSpaceDE w:val="0"/>
              <w:autoSpaceDN w:val="0"/>
              <w:spacing w:after="0" w:line="240" w:lineRule="auto"/>
              <w:jc w:val="center"/>
              <w:rPr>
                <w:sz w:val="24"/>
                <w:szCs w:val="24"/>
              </w:rPr>
            </w:pPr>
          </w:p>
          <w:p w14:paraId="6AB760EF" w14:textId="4602571C" w:rsidR="00B96038" w:rsidRPr="00B12D48" w:rsidRDefault="00853658" w:rsidP="008F23E6">
            <w:pPr>
              <w:widowControl w:val="0"/>
              <w:autoSpaceDE w:val="0"/>
              <w:autoSpaceDN w:val="0"/>
              <w:spacing w:after="0" w:line="240" w:lineRule="auto"/>
              <w:jc w:val="center"/>
              <w:rPr>
                <w:sz w:val="24"/>
                <w:szCs w:val="24"/>
              </w:rPr>
            </w:pPr>
            <w:r w:rsidRPr="00B12D48">
              <w:rPr>
                <w:sz w:val="24"/>
                <w:szCs w:val="24"/>
              </w:rPr>
              <w:t>I</w:t>
            </w:r>
          </w:p>
        </w:tc>
        <w:tc>
          <w:tcPr>
            <w:tcW w:w="1080" w:type="dxa"/>
          </w:tcPr>
          <w:p w14:paraId="180EA1AB" w14:textId="6993C42A" w:rsidR="00B96038" w:rsidRPr="00B12D48" w:rsidRDefault="00853658" w:rsidP="008F23E6">
            <w:pPr>
              <w:widowControl w:val="0"/>
              <w:autoSpaceDE w:val="0"/>
              <w:autoSpaceDN w:val="0"/>
              <w:spacing w:after="0" w:line="240" w:lineRule="auto"/>
              <w:jc w:val="center"/>
              <w:rPr>
                <w:sz w:val="24"/>
                <w:szCs w:val="24"/>
              </w:rPr>
            </w:pPr>
            <w:r w:rsidRPr="00B12D48">
              <w:rPr>
                <w:sz w:val="24"/>
                <w:szCs w:val="24"/>
              </w:rPr>
              <w:t>I</w:t>
            </w:r>
            <w:r w:rsidR="00B96038" w:rsidRPr="00B12D48">
              <w:rPr>
                <w:sz w:val="24"/>
                <w:szCs w:val="24"/>
              </w:rPr>
              <w:t>1</w:t>
            </w:r>
          </w:p>
        </w:tc>
        <w:tc>
          <w:tcPr>
            <w:tcW w:w="7290" w:type="dxa"/>
          </w:tcPr>
          <w:p w14:paraId="045CE5BB" w14:textId="6019F00E"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Am relații de familie cu o persoană aflată în una dintre situațiile prevăzute la lit. A1 și D1.</w:t>
            </w:r>
          </w:p>
        </w:tc>
        <w:sdt>
          <w:sdtPr>
            <w:rPr>
              <w:sz w:val="24"/>
              <w:szCs w:val="24"/>
            </w:rPr>
            <w:id w:val="2021037258"/>
            <w14:checkbox>
              <w14:checked w14:val="0"/>
              <w14:checkedState w14:val="2612" w14:font="MS Gothic"/>
              <w14:uncheckedState w14:val="2610" w14:font="MS Gothic"/>
            </w14:checkbox>
          </w:sdtPr>
          <w:sdtContent>
            <w:tc>
              <w:tcPr>
                <w:tcW w:w="879" w:type="dxa"/>
              </w:tcPr>
              <w:p w14:paraId="7AE5EAC8" w14:textId="3575D37A"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1C27BDBC" w14:textId="77777777" w:rsidTr="00BF5C26">
        <w:tc>
          <w:tcPr>
            <w:tcW w:w="805" w:type="dxa"/>
            <w:vMerge/>
          </w:tcPr>
          <w:p w14:paraId="5D51D4A4" w14:textId="77777777" w:rsidR="00B96038" w:rsidRPr="00B12D48" w:rsidRDefault="00B96038" w:rsidP="008F23E6">
            <w:pPr>
              <w:widowControl w:val="0"/>
              <w:autoSpaceDE w:val="0"/>
              <w:autoSpaceDN w:val="0"/>
              <w:spacing w:after="0" w:line="240" w:lineRule="auto"/>
              <w:jc w:val="center"/>
              <w:rPr>
                <w:sz w:val="24"/>
                <w:szCs w:val="24"/>
              </w:rPr>
            </w:pPr>
          </w:p>
        </w:tc>
        <w:tc>
          <w:tcPr>
            <w:tcW w:w="1080" w:type="dxa"/>
          </w:tcPr>
          <w:p w14:paraId="2757728B" w14:textId="059FD331" w:rsidR="00B96038" w:rsidRPr="00B12D48" w:rsidRDefault="00853658" w:rsidP="008F23E6">
            <w:pPr>
              <w:widowControl w:val="0"/>
              <w:autoSpaceDE w:val="0"/>
              <w:autoSpaceDN w:val="0"/>
              <w:spacing w:after="0" w:line="240" w:lineRule="auto"/>
              <w:jc w:val="center"/>
              <w:rPr>
                <w:sz w:val="24"/>
                <w:szCs w:val="24"/>
              </w:rPr>
            </w:pPr>
            <w:r w:rsidRPr="00B12D48">
              <w:rPr>
                <w:sz w:val="24"/>
                <w:szCs w:val="24"/>
              </w:rPr>
              <w:t>I</w:t>
            </w:r>
            <w:r w:rsidR="00B96038" w:rsidRPr="00B12D48">
              <w:rPr>
                <w:sz w:val="24"/>
                <w:szCs w:val="24"/>
              </w:rPr>
              <w:t>2</w:t>
            </w:r>
          </w:p>
        </w:tc>
        <w:tc>
          <w:tcPr>
            <w:tcW w:w="7290" w:type="dxa"/>
          </w:tcPr>
          <w:p w14:paraId="60D2059A" w14:textId="5E1B21BA"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Nu am relații de familie cu o persoană aflată în una dintre situațiile prevăzute la lit. A1 și D1.</w:t>
            </w:r>
          </w:p>
        </w:tc>
        <w:sdt>
          <w:sdtPr>
            <w:rPr>
              <w:sz w:val="24"/>
              <w:szCs w:val="24"/>
            </w:rPr>
            <w:id w:val="-989095344"/>
            <w14:checkbox>
              <w14:checked w14:val="0"/>
              <w14:checkedState w14:val="2612" w14:font="MS Gothic"/>
              <w14:uncheckedState w14:val="2610" w14:font="MS Gothic"/>
            </w14:checkbox>
          </w:sdtPr>
          <w:sdtContent>
            <w:tc>
              <w:tcPr>
                <w:tcW w:w="879" w:type="dxa"/>
              </w:tcPr>
              <w:p w14:paraId="742DCD3E" w14:textId="204E0C31"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r w:rsidR="00B96038" w:rsidRPr="00B12D48" w14:paraId="684363B2" w14:textId="77777777" w:rsidTr="00BF5C26">
        <w:tc>
          <w:tcPr>
            <w:tcW w:w="805" w:type="dxa"/>
          </w:tcPr>
          <w:p w14:paraId="6F841AA3" w14:textId="11D8DE1F" w:rsidR="00B96038" w:rsidRPr="00B12D48" w:rsidRDefault="00853658" w:rsidP="008F23E6">
            <w:pPr>
              <w:widowControl w:val="0"/>
              <w:autoSpaceDE w:val="0"/>
              <w:autoSpaceDN w:val="0"/>
              <w:spacing w:after="0" w:line="240" w:lineRule="auto"/>
              <w:jc w:val="center"/>
              <w:rPr>
                <w:sz w:val="24"/>
                <w:szCs w:val="24"/>
              </w:rPr>
            </w:pPr>
            <w:r w:rsidRPr="00B12D48">
              <w:rPr>
                <w:sz w:val="24"/>
                <w:szCs w:val="24"/>
              </w:rPr>
              <w:t>J</w:t>
            </w:r>
          </w:p>
        </w:tc>
        <w:tc>
          <w:tcPr>
            <w:tcW w:w="1080" w:type="dxa"/>
          </w:tcPr>
          <w:p w14:paraId="39FED4B4" w14:textId="44311027" w:rsidR="00B96038" w:rsidRPr="00B12D48" w:rsidRDefault="00853658" w:rsidP="008F23E6">
            <w:pPr>
              <w:widowControl w:val="0"/>
              <w:autoSpaceDE w:val="0"/>
              <w:autoSpaceDN w:val="0"/>
              <w:spacing w:after="0" w:line="240" w:lineRule="auto"/>
              <w:jc w:val="center"/>
              <w:rPr>
                <w:sz w:val="24"/>
                <w:szCs w:val="24"/>
              </w:rPr>
            </w:pPr>
            <w:r w:rsidRPr="00B12D48">
              <w:rPr>
                <w:sz w:val="24"/>
                <w:szCs w:val="24"/>
              </w:rPr>
              <w:t>J</w:t>
            </w:r>
            <w:r w:rsidR="00B96038" w:rsidRPr="00B12D48">
              <w:rPr>
                <w:sz w:val="24"/>
                <w:szCs w:val="24"/>
              </w:rPr>
              <w:t>1</w:t>
            </w:r>
          </w:p>
        </w:tc>
        <w:tc>
          <w:tcPr>
            <w:tcW w:w="7290" w:type="dxa"/>
          </w:tcPr>
          <w:p w14:paraId="0032D00A" w14:textId="19FE5980" w:rsidR="00B96038" w:rsidRPr="00B12D48" w:rsidRDefault="00B96038" w:rsidP="008F23E6">
            <w:pPr>
              <w:widowControl w:val="0"/>
              <w:autoSpaceDE w:val="0"/>
              <w:autoSpaceDN w:val="0"/>
              <w:spacing w:after="0" w:line="240" w:lineRule="auto"/>
              <w:jc w:val="both"/>
              <w:rPr>
                <w:sz w:val="24"/>
                <w:szCs w:val="24"/>
              </w:rPr>
            </w:pPr>
            <w:r w:rsidRPr="00B12D48">
              <w:rPr>
                <w:sz w:val="24"/>
                <w:szCs w:val="24"/>
              </w:rPr>
              <w:t>Sunt de acord ca persoanele indicate la sec</w:t>
            </w:r>
            <w:r w:rsidR="001C3F07" w:rsidRPr="00B12D48">
              <w:rPr>
                <w:sz w:val="24"/>
                <w:szCs w:val="24"/>
              </w:rPr>
              <w:t>ț</w:t>
            </w:r>
            <w:r w:rsidRPr="00B12D48">
              <w:rPr>
                <w:sz w:val="24"/>
                <w:szCs w:val="24"/>
              </w:rPr>
              <w:t>iunea de referin</w:t>
            </w:r>
            <w:r w:rsidR="001C3F07" w:rsidRPr="00B12D48">
              <w:rPr>
                <w:sz w:val="24"/>
                <w:szCs w:val="24"/>
              </w:rPr>
              <w:t>ț</w:t>
            </w:r>
            <w:r w:rsidRPr="00B12D48">
              <w:rPr>
                <w:sz w:val="24"/>
                <w:szCs w:val="24"/>
              </w:rPr>
              <w:t>e s</w:t>
            </w:r>
            <w:r w:rsidR="001C3F07" w:rsidRPr="00B12D48">
              <w:rPr>
                <w:sz w:val="24"/>
                <w:szCs w:val="24"/>
              </w:rPr>
              <w:t>ă</w:t>
            </w:r>
            <w:r w:rsidRPr="00B12D48">
              <w:rPr>
                <w:sz w:val="24"/>
                <w:szCs w:val="24"/>
              </w:rPr>
              <w:t xml:space="preserve"> fie contactate.</w:t>
            </w:r>
          </w:p>
        </w:tc>
        <w:sdt>
          <w:sdtPr>
            <w:rPr>
              <w:sz w:val="24"/>
              <w:szCs w:val="24"/>
            </w:rPr>
            <w:id w:val="693958010"/>
            <w14:checkbox>
              <w14:checked w14:val="0"/>
              <w14:checkedState w14:val="2612" w14:font="MS Gothic"/>
              <w14:uncheckedState w14:val="2610" w14:font="MS Gothic"/>
            </w14:checkbox>
          </w:sdtPr>
          <w:sdtContent>
            <w:tc>
              <w:tcPr>
                <w:tcW w:w="879" w:type="dxa"/>
              </w:tcPr>
              <w:p w14:paraId="3863D086" w14:textId="63A13649" w:rsidR="00B96038" w:rsidRPr="00B12D48" w:rsidRDefault="00561987" w:rsidP="008F23E6">
                <w:pPr>
                  <w:widowControl w:val="0"/>
                  <w:autoSpaceDE w:val="0"/>
                  <w:autoSpaceDN w:val="0"/>
                  <w:spacing w:after="0" w:line="240" w:lineRule="auto"/>
                  <w:jc w:val="center"/>
                  <w:rPr>
                    <w:sz w:val="24"/>
                    <w:szCs w:val="24"/>
                  </w:rPr>
                </w:pPr>
                <w:r w:rsidRPr="00B12D48">
                  <w:rPr>
                    <w:rFonts w:ascii="MS Gothic" w:eastAsia="MS Gothic" w:hAnsi="MS Gothic"/>
                    <w:sz w:val="24"/>
                    <w:szCs w:val="24"/>
                  </w:rPr>
                  <w:t>☐</w:t>
                </w:r>
              </w:p>
            </w:tc>
          </w:sdtContent>
        </w:sdt>
      </w:tr>
    </w:tbl>
    <w:p w14:paraId="1E29D462" w14:textId="77777777" w:rsidR="00BF5C26" w:rsidRPr="00B12D48" w:rsidRDefault="00BF5C26" w:rsidP="008F23E6">
      <w:pPr>
        <w:widowControl w:val="0"/>
        <w:autoSpaceDE w:val="0"/>
        <w:autoSpaceDN w:val="0"/>
        <w:spacing w:after="0" w:line="240" w:lineRule="auto"/>
        <w:jc w:val="both"/>
        <w:rPr>
          <w:rFonts w:ascii="Times New Roman" w:hAnsi="Times New Roman"/>
          <w:sz w:val="24"/>
          <w:szCs w:val="24"/>
        </w:rPr>
      </w:pPr>
    </w:p>
    <w:p w14:paraId="3A78CD7A"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1CF42459"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2A6BBB25"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056C823C" w14:textId="6E6BF19D" w:rsidR="00655A8C" w:rsidRPr="00B12D48" w:rsidRDefault="00AD098C" w:rsidP="008F23E6">
      <w:pPr>
        <w:widowControl w:val="0"/>
        <w:autoSpaceDE w:val="0"/>
        <w:autoSpaceDN w:val="0"/>
        <w:spacing w:after="0" w:line="240" w:lineRule="auto"/>
        <w:jc w:val="both"/>
        <w:rPr>
          <w:rFonts w:ascii="Times New Roman" w:hAnsi="Times New Roman"/>
          <w:sz w:val="24"/>
          <w:szCs w:val="24"/>
        </w:rPr>
      </w:pPr>
      <w:r w:rsidRPr="00B12D48">
        <w:rPr>
          <w:rFonts w:ascii="Times New Roman" w:hAnsi="Times New Roman"/>
          <w:sz w:val="24"/>
          <w:szCs w:val="24"/>
        </w:rPr>
        <w:t>Data______________</w:t>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t>Semnătura_____________________</w:t>
      </w:r>
    </w:p>
    <w:p w14:paraId="03E6E211"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5890E1BA"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6668E737"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4A893D09"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6398A6BC"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4F487442"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1B57685C"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7C1D2083"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2238E81D"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1CFC8F4F"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02CE7CB4" w14:textId="77777777" w:rsidR="00655A8C" w:rsidRPr="00B12D48" w:rsidRDefault="00655A8C" w:rsidP="008F23E6">
      <w:pPr>
        <w:widowControl w:val="0"/>
        <w:autoSpaceDE w:val="0"/>
        <w:autoSpaceDN w:val="0"/>
        <w:spacing w:after="0" w:line="240" w:lineRule="auto"/>
        <w:jc w:val="both"/>
        <w:rPr>
          <w:rFonts w:ascii="Times New Roman" w:hAnsi="Times New Roman"/>
          <w:sz w:val="24"/>
          <w:szCs w:val="24"/>
        </w:rPr>
      </w:pPr>
    </w:p>
    <w:p w14:paraId="29F4E9CE" w14:textId="6FBF28C7" w:rsidR="00655A8C" w:rsidRPr="00B12D48" w:rsidRDefault="00AD098C" w:rsidP="008F23E6">
      <w:pPr>
        <w:widowControl w:val="0"/>
        <w:autoSpaceDE w:val="0"/>
        <w:autoSpaceDN w:val="0"/>
        <w:spacing w:after="0" w:line="240" w:lineRule="auto"/>
        <w:jc w:val="both"/>
        <w:rPr>
          <w:rFonts w:ascii="Times New Roman" w:hAnsi="Times New Roman"/>
          <w:i/>
          <w:iCs/>
          <w:sz w:val="24"/>
        </w:rPr>
      </w:pPr>
      <w:r w:rsidRPr="00B12D48">
        <w:rPr>
          <w:rFonts w:ascii="Times New Roman" w:hAnsi="Times New Roman"/>
          <w:i/>
          <w:iCs/>
          <w:sz w:val="24"/>
        </w:rPr>
        <w:t>*Acest formular reprezintă o declarație pe proprie răspundere și îmi este opozabilă</w:t>
      </w:r>
    </w:p>
    <w:p w14:paraId="2B044335" w14:textId="77777777" w:rsidR="008D13D3" w:rsidRPr="00B12D48" w:rsidRDefault="008D13D3" w:rsidP="008F23E6">
      <w:pPr>
        <w:widowControl w:val="0"/>
        <w:autoSpaceDE w:val="0"/>
        <w:autoSpaceDN w:val="0"/>
        <w:spacing w:after="0" w:line="240" w:lineRule="auto"/>
        <w:jc w:val="both"/>
        <w:rPr>
          <w:rFonts w:ascii="Times New Roman" w:hAnsi="Times New Roman"/>
          <w:sz w:val="24"/>
          <w:szCs w:val="24"/>
        </w:rPr>
      </w:pPr>
    </w:p>
    <w:p w14:paraId="6E427EE6" w14:textId="77777777" w:rsidR="008D13D3" w:rsidRDefault="008D13D3" w:rsidP="008F23E6">
      <w:pPr>
        <w:widowControl w:val="0"/>
        <w:autoSpaceDE w:val="0"/>
        <w:autoSpaceDN w:val="0"/>
        <w:spacing w:after="0" w:line="240" w:lineRule="auto"/>
        <w:jc w:val="both"/>
        <w:rPr>
          <w:rFonts w:ascii="Times New Roman" w:hAnsi="Times New Roman"/>
          <w:sz w:val="24"/>
          <w:szCs w:val="24"/>
        </w:rPr>
      </w:pPr>
    </w:p>
    <w:p w14:paraId="136E51BB" w14:textId="77777777" w:rsidR="00AF2358" w:rsidRDefault="00AF2358" w:rsidP="008F23E6">
      <w:pPr>
        <w:widowControl w:val="0"/>
        <w:autoSpaceDE w:val="0"/>
        <w:autoSpaceDN w:val="0"/>
        <w:spacing w:after="0" w:line="240" w:lineRule="auto"/>
        <w:jc w:val="both"/>
        <w:rPr>
          <w:rFonts w:ascii="Times New Roman" w:hAnsi="Times New Roman"/>
          <w:sz w:val="24"/>
          <w:szCs w:val="24"/>
        </w:rPr>
      </w:pPr>
    </w:p>
    <w:p w14:paraId="2632E28B" w14:textId="77777777" w:rsidR="00AF2358" w:rsidRPr="00B12D48" w:rsidRDefault="00AF2358" w:rsidP="008F23E6">
      <w:pPr>
        <w:widowControl w:val="0"/>
        <w:autoSpaceDE w:val="0"/>
        <w:autoSpaceDN w:val="0"/>
        <w:spacing w:after="0" w:line="240" w:lineRule="auto"/>
        <w:jc w:val="both"/>
        <w:rPr>
          <w:rFonts w:ascii="Times New Roman" w:hAnsi="Times New Roman"/>
          <w:sz w:val="24"/>
          <w:szCs w:val="24"/>
        </w:rPr>
      </w:pPr>
    </w:p>
    <w:p w14:paraId="18E25E02" w14:textId="083570FB" w:rsidR="00655A8C" w:rsidRPr="00B12D48" w:rsidRDefault="00655A8C" w:rsidP="008F23E6">
      <w:pPr>
        <w:widowControl w:val="0"/>
        <w:autoSpaceDE w:val="0"/>
        <w:autoSpaceDN w:val="0"/>
        <w:spacing w:after="0" w:line="240" w:lineRule="auto"/>
        <w:jc w:val="both"/>
        <w:rPr>
          <w:rFonts w:ascii="Times New Roman" w:hAnsi="Times New Roman"/>
          <w:b/>
          <w:bCs/>
          <w:sz w:val="24"/>
          <w:szCs w:val="24"/>
        </w:rPr>
      </w:pPr>
      <w:r w:rsidRPr="00B12D48">
        <w:rPr>
          <w:rFonts w:ascii="Times New Roman" w:hAnsi="Times New Roman"/>
          <w:b/>
          <w:bCs/>
          <w:sz w:val="24"/>
          <w:szCs w:val="24"/>
        </w:rPr>
        <w:t>FORMULR F3</w:t>
      </w:r>
    </w:p>
    <w:p w14:paraId="46EAC019" w14:textId="77777777" w:rsidR="00222CE2" w:rsidRPr="00B12D48" w:rsidRDefault="00222CE2" w:rsidP="008F23E6">
      <w:pPr>
        <w:widowControl w:val="0"/>
        <w:autoSpaceDE w:val="0"/>
        <w:autoSpaceDN w:val="0"/>
        <w:spacing w:after="0" w:line="240" w:lineRule="auto"/>
        <w:jc w:val="both"/>
        <w:rPr>
          <w:rFonts w:ascii="Times New Roman" w:hAnsi="Times New Roman"/>
          <w:b/>
          <w:bCs/>
          <w:sz w:val="24"/>
          <w:szCs w:val="24"/>
        </w:rPr>
      </w:pPr>
    </w:p>
    <w:p w14:paraId="73338CCB" w14:textId="77777777" w:rsidR="00982F72" w:rsidRPr="00B12D48" w:rsidRDefault="00982F72" w:rsidP="008F23E6">
      <w:pPr>
        <w:widowControl w:val="0"/>
        <w:autoSpaceDE w:val="0"/>
        <w:autoSpaceDN w:val="0"/>
        <w:spacing w:after="0" w:line="240" w:lineRule="auto"/>
        <w:jc w:val="both"/>
        <w:rPr>
          <w:rFonts w:ascii="Times New Roman" w:hAnsi="Times New Roman"/>
          <w:b/>
          <w:bCs/>
          <w:sz w:val="24"/>
          <w:szCs w:val="24"/>
        </w:rPr>
      </w:pPr>
    </w:p>
    <w:p w14:paraId="606375D2" w14:textId="77777777" w:rsidR="00982F72" w:rsidRPr="00B12D48" w:rsidRDefault="00982F72" w:rsidP="008F23E6">
      <w:pPr>
        <w:widowControl w:val="0"/>
        <w:autoSpaceDE w:val="0"/>
        <w:autoSpaceDN w:val="0"/>
        <w:spacing w:after="0" w:line="240" w:lineRule="auto"/>
        <w:jc w:val="both"/>
        <w:rPr>
          <w:rFonts w:ascii="Times New Roman" w:hAnsi="Times New Roman"/>
          <w:b/>
          <w:bCs/>
          <w:sz w:val="24"/>
          <w:szCs w:val="24"/>
        </w:rPr>
      </w:pPr>
    </w:p>
    <w:p w14:paraId="23E3D267" w14:textId="77777777" w:rsidR="00222CE2" w:rsidRPr="00B12D48" w:rsidRDefault="00222CE2" w:rsidP="008F23E6">
      <w:pPr>
        <w:widowControl w:val="0"/>
        <w:autoSpaceDE w:val="0"/>
        <w:autoSpaceDN w:val="0"/>
        <w:spacing w:after="0" w:line="240" w:lineRule="auto"/>
        <w:jc w:val="both"/>
        <w:rPr>
          <w:rFonts w:ascii="Times New Roman" w:hAnsi="Times New Roman"/>
          <w:b/>
          <w:bCs/>
          <w:sz w:val="24"/>
          <w:szCs w:val="24"/>
        </w:rPr>
      </w:pPr>
    </w:p>
    <w:p w14:paraId="300CB6FA" w14:textId="72D45914" w:rsidR="00222CE2" w:rsidRPr="00B12D48" w:rsidRDefault="00222CE2" w:rsidP="008F23E6">
      <w:pPr>
        <w:widowControl w:val="0"/>
        <w:autoSpaceDE w:val="0"/>
        <w:autoSpaceDN w:val="0"/>
        <w:spacing w:after="0" w:line="240" w:lineRule="auto"/>
        <w:jc w:val="center"/>
        <w:rPr>
          <w:rFonts w:ascii="Times New Roman" w:hAnsi="Times New Roman"/>
          <w:b/>
          <w:sz w:val="24"/>
          <w:szCs w:val="24"/>
        </w:rPr>
      </w:pPr>
      <w:r w:rsidRPr="00B12D48">
        <w:rPr>
          <w:rFonts w:ascii="Times New Roman" w:hAnsi="Times New Roman"/>
          <w:b/>
          <w:sz w:val="24"/>
          <w:szCs w:val="24"/>
        </w:rPr>
        <w:t>ACORDUL DE OBȚINERE A DATELOR PENTRU VERIFICAREA INFORMAȚIILOR FURNIZATE ÎN DOSARUL DE CANDIDATURĂ</w:t>
      </w:r>
    </w:p>
    <w:p w14:paraId="0FAAAF3C" w14:textId="77777777" w:rsidR="00222CE2" w:rsidRPr="00B12D48" w:rsidRDefault="00222CE2" w:rsidP="008F23E6">
      <w:pPr>
        <w:widowControl w:val="0"/>
        <w:autoSpaceDE w:val="0"/>
        <w:autoSpaceDN w:val="0"/>
        <w:spacing w:after="0" w:line="240" w:lineRule="auto"/>
        <w:jc w:val="center"/>
        <w:rPr>
          <w:rFonts w:ascii="Times New Roman" w:hAnsi="Times New Roman"/>
          <w:b/>
          <w:sz w:val="24"/>
          <w:szCs w:val="24"/>
        </w:rPr>
      </w:pPr>
    </w:p>
    <w:p w14:paraId="0E85BFCD" w14:textId="77777777" w:rsidR="00222CE2" w:rsidRPr="00B12D48" w:rsidRDefault="00222CE2" w:rsidP="008F23E6">
      <w:pPr>
        <w:widowControl w:val="0"/>
        <w:autoSpaceDE w:val="0"/>
        <w:autoSpaceDN w:val="0"/>
        <w:spacing w:after="0" w:line="240" w:lineRule="auto"/>
        <w:jc w:val="center"/>
        <w:rPr>
          <w:rFonts w:ascii="Times New Roman" w:hAnsi="Times New Roman"/>
          <w:b/>
          <w:sz w:val="24"/>
          <w:szCs w:val="24"/>
        </w:rPr>
      </w:pPr>
    </w:p>
    <w:p w14:paraId="0FEDC853" w14:textId="77777777" w:rsidR="00222CE2" w:rsidRPr="00B12D48" w:rsidRDefault="00222CE2" w:rsidP="008F23E6">
      <w:pPr>
        <w:widowControl w:val="0"/>
        <w:autoSpaceDE w:val="0"/>
        <w:autoSpaceDN w:val="0"/>
        <w:spacing w:after="0" w:line="240" w:lineRule="auto"/>
        <w:jc w:val="center"/>
        <w:rPr>
          <w:rFonts w:ascii="Times New Roman" w:hAnsi="Times New Roman"/>
          <w:b/>
          <w:sz w:val="24"/>
          <w:szCs w:val="24"/>
        </w:rPr>
      </w:pPr>
    </w:p>
    <w:p w14:paraId="781CEB44" w14:textId="77777777" w:rsidR="00222CE2" w:rsidRPr="00B12D48" w:rsidRDefault="00222CE2" w:rsidP="008F23E6">
      <w:pPr>
        <w:widowControl w:val="0"/>
        <w:autoSpaceDE w:val="0"/>
        <w:autoSpaceDN w:val="0"/>
        <w:spacing w:after="0" w:line="240" w:lineRule="auto"/>
        <w:jc w:val="both"/>
        <w:rPr>
          <w:rFonts w:ascii="Times New Roman" w:hAnsi="Times New Roman"/>
          <w:b/>
          <w:bCs/>
          <w:sz w:val="24"/>
          <w:szCs w:val="24"/>
        </w:rPr>
      </w:pPr>
    </w:p>
    <w:p w14:paraId="02015529" w14:textId="745D7E93" w:rsidR="00AD098C" w:rsidRPr="00B12D48" w:rsidRDefault="00B26C7E" w:rsidP="008F23E6">
      <w:pPr>
        <w:widowControl w:val="0"/>
        <w:autoSpaceDE w:val="0"/>
        <w:autoSpaceDN w:val="0"/>
        <w:spacing w:after="0" w:line="240" w:lineRule="auto"/>
        <w:ind w:firstLine="720"/>
        <w:jc w:val="both"/>
        <w:rPr>
          <w:rFonts w:ascii="Times New Roman" w:hAnsi="Times New Roman"/>
          <w:bCs/>
          <w:sz w:val="24"/>
          <w:szCs w:val="24"/>
        </w:rPr>
      </w:pPr>
      <w:r w:rsidRPr="00B12D48">
        <w:rPr>
          <w:rFonts w:ascii="Times New Roman" w:hAnsi="Times New Roman"/>
          <w:bCs/>
          <w:sz w:val="24"/>
          <w:szCs w:val="24"/>
        </w:rPr>
        <w:t>Subsemnatul(a) _____________________________________  în calitate de participant la procedura de recrutare și selecție aflată în derulare, cunoscând că falsul în declarații este pedepsit în conformitate cu art. 326 din Codul Penal și înțelegând că orice omisiune sau incorectitudine în prezentarea informațiilor constituie fals în declarații și este pedepsită conform legii, declar prin prezenta, pe propria răspundere, că:</w:t>
      </w:r>
    </w:p>
    <w:p w14:paraId="036ED9A2" w14:textId="77777777" w:rsidR="0050773B" w:rsidRPr="00B12D48" w:rsidRDefault="0050773B" w:rsidP="008F23E6">
      <w:pPr>
        <w:widowControl w:val="0"/>
        <w:autoSpaceDE w:val="0"/>
        <w:autoSpaceDN w:val="0"/>
        <w:spacing w:after="0" w:line="240" w:lineRule="auto"/>
        <w:ind w:firstLine="720"/>
        <w:jc w:val="both"/>
        <w:rPr>
          <w:rFonts w:ascii="Times New Roman" w:hAnsi="Times New Roman"/>
          <w:bCs/>
          <w:sz w:val="24"/>
          <w:szCs w:val="24"/>
        </w:rPr>
      </w:pPr>
    </w:p>
    <w:p w14:paraId="3F5CDDAC"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6583CBDE"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tbl>
      <w:tblPr>
        <w:tblStyle w:val="TableGrid"/>
        <w:tblW w:w="0" w:type="auto"/>
        <w:tblLook w:val="04A0" w:firstRow="1" w:lastRow="0" w:firstColumn="1" w:lastColumn="0" w:noHBand="0" w:noVBand="1"/>
      </w:tblPr>
      <w:tblGrid>
        <w:gridCol w:w="7915"/>
        <w:gridCol w:w="990"/>
        <w:gridCol w:w="1149"/>
      </w:tblGrid>
      <w:tr w:rsidR="0050773B" w:rsidRPr="00B12D48" w14:paraId="013114B7" w14:textId="77777777" w:rsidTr="0050773B">
        <w:tc>
          <w:tcPr>
            <w:tcW w:w="10054" w:type="dxa"/>
            <w:gridSpan w:val="3"/>
          </w:tcPr>
          <w:p w14:paraId="15628FBD" w14:textId="18B58212" w:rsidR="0050773B" w:rsidRPr="00B12D48" w:rsidRDefault="00945E0D" w:rsidP="008F23E6">
            <w:pPr>
              <w:widowControl w:val="0"/>
              <w:autoSpaceDE w:val="0"/>
              <w:autoSpaceDN w:val="0"/>
              <w:spacing w:after="0" w:line="240" w:lineRule="auto"/>
              <w:jc w:val="center"/>
              <w:rPr>
                <w:bCs/>
                <w:sz w:val="24"/>
                <w:szCs w:val="24"/>
              </w:rPr>
            </w:pPr>
            <w:r w:rsidRPr="00B12D48">
              <w:rPr>
                <w:b/>
              </w:rPr>
              <w:t>Vă rugăm să lăsați bifată numai opțiunea care corespunde alegerii dumneavoastră</w:t>
            </w:r>
          </w:p>
        </w:tc>
      </w:tr>
      <w:tr w:rsidR="00854B17" w:rsidRPr="00B12D48" w14:paraId="028C3820" w14:textId="77777777" w:rsidTr="00854B17">
        <w:tc>
          <w:tcPr>
            <w:tcW w:w="7915" w:type="dxa"/>
          </w:tcPr>
          <w:p w14:paraId="3B07D34B" w14:textId="77777777" w:rsidR="00854B17" w:rsidRPr="00B12D48" w:rsidRDefault="00854B17" w:rsidP="008F23E6">
            <w:pPr>
              <w:widowControl w:val="0"/>
              <w:autoSpaceDE w:val="0"/>
              <w:autoSpaceDN w:val="0"/>
              <w:spacing w:after="0" w:line="240" w:lineRule="auto"/>
              <w:jc w:val="both"/>
              <w:rPr>
                <w:bCs/>
                <w:sz w:val="24"/>
                <w:szCs w:val="24"/>
              </w:rPr>
            </w:pPr>
          </w:p>
        </w:tc>
        <w:tc>
          <w:tcPr>
            <w:tcW w:w="990" w:type="dxa"/>
          </w:tcPr>
          <w:p w14:paraId="3641B64B" w14:textId="29D24FEC" w:rsidR="00854B17" w:rsidRPr="00B12D48" w:rsidRDefault="00854B17" w:rsidP="008F23E6">
            <w:pPr>
              <w:widowControl w:val="0"/>
              <w:autoSpaceDE w:val="0"/>
              <w:autoSpaceDN w:val="0"/>
              <w:spacing w:after="0" w:line="240" w:lineRule="auto"/>
              <w:jc w:val="center"/>
              <w:rPr>
                <w:b/>
                <w:sz w:val="24"/>
                <w:szCs w:val="24"/>
              </w:rPr>
            </w:pPr>
            <w:r w:rsidRPr="00B12D48">
              <w:rPr>
                <w:b/>
                <w:sz w:val="24"/>
                <w:szCs w:val="24"/>
              </w:rPr>
              <w:t>DA</w:t>
            </w:r>
          </w:p>
        </w:tc>
        <w:tc>
          <w:tcPr>
            <w:tcW w:w="1149" w:type="dxa"/>
          </w:tcPr>
          <w:p w14:paraId="52F455CB" w14:textId="2A47947F" w:rsidR="00854B17" w:rsidRPr="00B12D48" w:rsidRDefault="00854B17" w:rsidP="008F23E6">
            <w:pPr>
              <w:widowControl w:val="0"/>
              <w:autoSpaceDE w:val="0"/>
              <w:autoSpaceDN w:val="0"/>
              <w:spacing w:after="0" w:line="240" w:lineRule="auto"/>
              <w:jc w:val="center"/>
              <w:rPr>
                <w:b/>
                <w:sz w:val="24"/>
                <w:szCs w:val="24"/>
              </w:rPr>
            </w:pPr>
            <w:r w:rsidRPr="00B12D48">
              <w:rPr>
                <w:b/>
                <w:sz w:val="24"/>
                <w:szCs w:val="24"/>
              </w:rPr>
              <w:t>NU</w:t>
            </w:r>
          </w:p>
        </w:tc>
      </w:tr>
      <w:tr w:rsidR="00854B17" w:rsidRPr="00B12D48" w14:paraId="7FC05916" w14:textId="77777777" w:rsidTr="00854B17">
        <w:tc>
          <w:tcPr>
            <w:tcW w:w="7915" w:type="dxa"/>
          </w:tcPr>
          <w:p w14:paraId="12E751E5" w14:textId="5400837A" w:rsidR="00854B17" w:rsidRPr="00B12D48" w:rsidRDefault="000F4BCB" w:rsidP="008F23E6">
            <w:pPr>
              <w:widowControl w:val="0"/>
              <w:autoSpaceDE w:val="0"/>
              <w:autoSpaceDN w:val="0"/>
              <w:spacing w:after="0" w:line="240" w:lineRule="auto"/>
              <w:jc w:val="both"/>
              <w:rPr>
                <w:bCs/>
                <w:sz w:val="24"/>
                <w:szCs w:val="24"/>
              </w:rPr>
            </w:pPr>
            <w:r w:rsidRPr="00B12D48">
              <w:rPr>
                <w:sz w:val="24"/>
                <w:szCs w:val="24"/>
              </w:rPr>
              <w:t>Îmi dau acordul pentru derularea procedurii de obținere de date de la angajatori, instituții de învățământ, instituții ale administrației de stat și de la persoane de contact în vederea verificării informațiilor puse la dispoziție de mine către Comis</w:t>
            </w:r>
            <w:r w:rsidR="00CA1744" w:rsidRPr="00B12D48">
              <w:rPr>
                <w:sz w:val="24"/>
                <w:szCs w:val="24"/>
              </w:rPr>
              <w:t>ia de selecție și nominalizare</w:t>
            </w:r>
            <w:r w:rsidRPr="00B12D48">
              <w:rPr>
                <w:sz w:val="24"/>
                <w:szCs w:val="24"/>
              </w:rPr>
              <w:t xml:space="preserve"> </w:t>
            </w:r>
            <w:r w:rsidR="004D13A8" w:rsidRPr="00B12D48">
              <w:rPr>
                <w:sz w:val="24"/>
                <w:szCs w:val="24"/>
              </w:rPr>
              <w:t xml:space="preserve">cu ocazia </w:t>
            </w:r>
            <w:r w:rsidR="00A53E22" w:rsidRPr="00B12D48">
              <w:rPr>
                <w:sz w:val="24"/>
                <w:szCs w:val="24"/>
              </w:rPr>
              <w:t xml:space="preserve">derulării procedurii de selecție </w:t>
            </w:r>
            <w:r w:rsidR="00982F72" w:rsidRPr="00B12D48">
              <w:rPr>
                <w:sz w:val="24"/>
                <w:szCs w:val="24"/>
              </w:rPr>
              <w:t xml:space="preserve">pe poziția </w:t>
            </w:r>
            <w:r w:rsidRPr="00B12D48">
              <w:rPr>
                <w:sz w:val="24"/>
                <w:szCs w:val="24"/>
              </w:rPr>
              <w:t>pe care am aplicat.</w:t>
            </w:r>
          </w:p>
        </w:tc>
        <w:tc>
          <w:tcPr>
            <w:tcW w:w="990" w:type="dxa"/>
          </w:tcPr>
          <w:p w14:paraId="26B749A1" w14:textId="77777777" w:rsidR="00854B17" w:rsidRPr="00B12D48" w:rsidRDefault="00854B17" w:rsidP="008F23E6">
            <w:pPr>
              <w:widowControl w:val="0"/>
              <w:autoSpaceDE w:val="0"/>
              <w:autoSpaceDN w:val="0"/>
              <w:spacing w:after="0" w:line="240" w:lineRule="auto"/>
              <w:jc w:val="center"/>
              <w:rPr>
                <w:bCs/>
                <w:sz w:val="24"/>
                <w:szCs w:val="24"/>
              </w:rPr>
            </w:pPr>
          </w:p>
          <w:p w14:paraId="1EDC9472" w14:textId="77777777" w:rsidR="00982F72" w:rsidRPr="00B12D48" w:rsidRDefault="00982F72" w:rsidP="008F23E6">
            <w:pPr>
              <w:widowControl w:val="0"/>
              <w:autoSpaceDE w:val="0"/>
              <w:autoSpaceDN w:val="0"/>
              <w:spacing w:after="0" w:line="240" w:lineRule="auto"/>
              <w:jc w:val="center"/>
              <w:rPr>
                <w:bCs/>
                <w:sz w:val="24"/>
                <w:szCs w:val="24"/>
              </w:rPr>
            </w:pPr>
          </w:p>
          <w:sdt>
            <w:sdtPr>
              <w:rPr>
                <w:bCs/>
                <w:sz w:val="24"/>
                <w:szCs w:val="24"/>
              </w:rPr>
              <w:id w:val="-1758195556"/>
              <w14:checkbox>
                <w14:checked w14:val="0"/>
                <w14:checkedState w14:val="2612" w14:font="MS Gothic"/>
                <w14:uncheckedState w14:val="2610" w14:font="MS Gothic"/>
              </w14:checkbox>
            </w:sdtPr>
            <w:sdtContent>
              <w:p w14:paraId="4F3D7470" w14:textId="0F93FEB7" w:rsidR="00982F72" w:rsidRPr="00B12D48" w:rsidRDefault="0009349E" w:rsidP="008F23E6">
                <w:pPr>
                  <w:widowControl w:val="0"/>
                  <w:autoSpaceDE w:val="0"/>
                  <w:autoSpaceDN w:val="0"/>
                  <w:spacing w:after="0" w:line="240" w:lineRule="auto"/>
                  <w:jc w:val="center"/>
                  <w:rPr>
                    <w:bCs/>
                    <w:sz w:val="24"/>
                    <w:szCs w:val="24"/>
                  </w:rPr>
                </w:pPr>
                <w:r w:rsidRPr="00B12D48">
                  <w:rPr>
                    <w:rFonts w:ascii="MS Gothic" w:eastAsia="MS Gothic" w:hAnsi="MS Gothic"/>
                    <w:bCs/>
                    <w:sz w:val="24"/>
                    <w:szCs w:val="24"/>
                  </w:rPr>
                  <w:t>☐</w:t>
                </w:r>
              </w:p>
            </w:sdtContent>
          </w:sdt>
        </w:tc>
        <w:tc>
          <w:tcPr>
            <w:tcW w:w="1149" w:type="dxa"/>
          </w:tcPr>
          <w:p w14:paraId="28CB5EBF" w14:textId="77777777" w:rsidR="00854B17" w:rsidRPr="00B12D48" w:rsidRDefault="00854B17" w:rsidP="008F23E6">
            <w:pPr>
              <w:widowControl w:val="0"/>
              <w:autoSpaceDE w:val="0"/>
              <w:autoSpaceDN w:val="0"/>
              <w:spacing w:after="0" w:line="240" w:lineRule="auto"/>
              <w:jc w:val="center"/>
              <w:rPr>
                <w:bCs/>
                <w:sz w:val="24"/>
                <w:szCs w:val="24"/>
              </w:rPr>
            </w:pPr>
          </w:p>
          <w:p w14:paraId="6DA85754" w14:textId="77777777" w:rsidR="00982F72" w:rsidRPr="00B12D48" w:rsidRDefault="00982F72" w:rsidP="008F23E6">
            <w:pPr>
              <w:widowControl w:val="0"/>
              <w:autoSpaceDE w:val="0"/>
              <w:autoSpaceDN w:val="0"/>
              <w:spacing w:after="0" w:line="240" w:lineRule="auto"/>
              <w:jc w:val="center"/>
              <w:rPr>
                <w:bCs/>
                <w:sz w:val="24"/>
                <w:szCs w:val="24"/>
              </w:rPr>
            </w:pPr>
          </w:p>
          <w:sdt>
            <w:sdtPr>
              <w:rPr>
                <w:bCs/>
                <w:sz w:val="24"/>
                <w:szCs w:val="24"/>
              </w:rPr>
              <w:id w:val="1512651467"/>
              <w14:checkbox>
                <w14:checked w14:val="0"/>
                <w14:checkedState w14:val="2612" w14:font="MS Gothic"/>
                <w14:uncheckedState w14:val="2610" w14:font="MS Gothic"/>
              </w14:checkbox>
            </w:sdtPr>
            <w:sdtContent>
              <w:p w14:paraId="03A8DA03" w14:textId="61BE59FF" w:rsidR="00982F72" w:rsidRPr="00B12D48" w:rsidRDefault="00982F72" w:rsidP="008F23E6">
                <w:pPr>
                  <w:widowControl w:val="0"/>
                  <w:autoSpaceDE w:val="0"/>
                  <w:autoSpaceDN w:val="0"/>
                  <w:spacing w:after="0" w:line="240" w:lineRule="auto"/>
                  <w:jc w:val="center"/>
                  <w:rPr>
                    <w:bCs/>
                    <w:sz w:val="24"/>
                    <w:szCs w:val="24"/>
                  </w:rPr>
                </w:pPr>
                <w:r w:rsidRPr="00B12D48">
                  <w:rPr>
                    <w:rFonts w:ascii="MS Gothic" w:eastAsia="MS Gothic" w:hAnsi="MS Gothic"/>
                    <w:bCs/>
                    <w:sz w:val="24"/>
                    <w:szCs w:val="24"/>
                  </w:rPr>
                  <w:t>☐</w:t>
                </w:r>
              </w:p>
            </w:sdtContent>
          </w:sdt>
        </w:tc>
      </w:tr>
    </w:tbl>
    <w:p w14:paraId="5E441AF4" w14:textId="77777777" w:rsidR="0050773B" w:rsidRPr="00B12D48" w:rsidRDefault="0050773B" w:rsidP="008F23E6">
      <w:pPr>
        <w:widowControl w:val="0"/>
        <w:autoSpaceDE w:val="0"/>
        <w:autoSpaceDN w:val="0"/>
        <w:spacing w:after="0" w:line="240" w:lineRule="auto"/>
        <w:ind w:firstLine="720"/>
        <w:jc w:val="both"/>
        <w:rPr>
          <w:rFonts w:ascii="Times New Roman" w:hAnsi="Times New Roman"/>
          <w:bCs/>
          <w:sz w:val="24"/>
          <w:szCs w:val="24"/>
        </w:rPr>
      </w:pPr>
    </w:p>
    <w:p w14:paraId="5652B97E"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0D909638"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605E63A9"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79AAD78D" w14:textId="77777777" w:rsidR="00982F72" w:rsidRPr="00B12D48" w:rsidRDefault="00982F72" w:rsidP="008F23E6">
      <w:pPr>
        <w:widowControl w:val="0"/>
        <w:autoSpaceDE w:val="0"/>
        <w:autoSpaceDN w:val="0"/>
        <w:spacing w:after="0" w:line="240" w:lineRule="auto"/>
        <w:jc w:val="both"/>
        <w:rPr>
          <w:rFonts w:ascii="Times New Roman" w:hAnsi="Times New Roman"/>
          <w:sz w:val="24"/>
          <w:szCs w:val="24"/>
        </w:rPr>
      </w:pPr>
      <w:r w:rsidRPr="00B12D48">
        <w:rPr>
          <w:rFonts w:ascii="Times New Roman" w:hAnsi="Times New Roman"/>
          <w:sz w:val="24"/>
          <w:szCs w:val="24"/>
        </w:rPr>
        <w:t>Data______________</w:t>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r>
      <w:r w:rsidRPr="00B12D48">
        <w:rPr>
          <w:rFonts w:ascii="Times New Roman" w:hAnsi="Times New Roman"/>
          <w:sz w:val="24"/>
          <w:szCs w:val="24"/>
        </w:rPr>
        <w:tab/>
        <w:t>Semnătura_____________________</w:t>
      </w:r>
    </w:p>
    <w:p w14:paraId="5BC041D8"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30D87A44"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0D4B9199"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2AD260EA"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276783A1"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1BDEA1F3"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23E1B0D2"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289A87C0"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5337DE6E"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060406DB"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6A14191C"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4159E9B5"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6F477E5F"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25F0DD3E"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3840A2F0"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78ECF6F3"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3BD3B289" w14:textId="77777777" w:rsidR="00982F72" w:rsidRPr="00B12D48" w:rsidRDefault="00982F72" w:rsidP="008F23E6">
      <w:pPr>
        <w:widowControl w:val="0"/>
        <w:autoSpaceDE w:val="0"/>
        <w:autoSpaceDN w:val="0"/>
        <w:spacing w:after="0" w:line="240" w:lineRule="auto"/>
        <w:ind w:firstLine="720"/>
        <w:jc w:val="both"/>
        <w:rPr>
          <w:rFonts w:ascii="Times New Roman" w:hAnsi="Times New Roman"/>
          <w:bCs/>
          <w:sz w:val="24"/>
          <w:szCs w:val="24"/>
        </w:rPr>
      </w:pPr>
    </w:p>
    <w:p w14:paraId="1FB7B415" w14:textId="1C68BEAF" w:rsidR="00106E8E" w:rsidRPr="00B12D48" w:rsidRDefault="00982F72" w:rsidP="008F23E6">
      <w:pPr>
        <w:widowControl w:val="0"/>
        <w:autoSpaceDE w:val="0"/>
        <w:autoSpaceDN w:val="0"/>
        <w:spacing w:after="0" w:line="240" w:lineRule="auto"/>
        <w:jc w:val="both"/>
        <w:rPr>
          <w:rFonts w:ascii="Times New Roman" w:hAnsi="Times New Roman"/>
          <w:i/>
          <w:iCs/>
          <w:sz w:val="24"/>
        </w:rPr>
      </w:pPr>
      <w:r w:rsidRPr="00B12D48">
        <w:rPr>
          <w:rFonts w:ascii="Times New Roman" w:hAnsi="Times New Roman"/>
          <w:i/>
          <w:iCs/>
          <w:sz w:val="24"/>
        </w:rPr>
        <w:t>*Acest formular reprezintă o declarație pe proprie răspundere și îmi este opozabil</w:t>
      </w:r>
    </w:p>
    <w:p w14:paraId="30FC46C3" w14:textId="77777777" w:rsidR="004073F7" w:rsidRDefault="004073F7" w:rsidP="008F23E6">
      <w:pPr>
        <w:widowControl w:val="0"/>
        <w:autoSpaceDE w:val="0"/>
        <w:autoSpaceDN w:val="0"/>
        <w:spacing w:after="0" w:line="240" w:lineRule="auto"/>
        <w:jc w:val="both"/>
        <w:rPr>
          <w:rFonts w:ascii="Times New Roman" w:hAnsi="Times New Roman"/>
          <w:b/>
          <w:bCs/>
          <w:sz w:val="24"/>
        </w:rPr>
      </w:pPr>
    </w:p>
    <w:p w14:paraId="5406FCA5" w14:textId="2AF91736" w:rsidR="00BB6EE0" w:rsidRDefault="00931131" w:rsidP="008F23E6">
      <w:pPr>
        <w:widowControl w:val="0"/>
        <w:autoSpaceDE w:val="0"/>
        <w:autoSpaceDN w:val="0"/>
        <w:spacing w:after="0" w:line="240" w:lineRule="auto"/>
        <w:jc w:val="both"/>
        <w:rPr>
          <w:rFonts w:ascii="Times New Roman" w:hAnsi="Times New Roman"/>
          <w:b/>
          <w:bCs/>
          <w:sz w:val="24"/>
        </w:rPr>
      </w:pPr>
      <w:r w:rsidRPr="00B12D48">
        <w:rPr>
          <w:rFonts w:ascii="Times New Roman" w:hAnsi="Times New Roman"/>
          <w:b/>
          <w:bCs/>
          <w:sz w:val="24"/>
        </w:rPr>
        <w:lastRenderedPageBreak/>
        <w:t>FORMULAR F4</w:t>
      </w:r>
    </w:p>
    <w:p w14:paraId="27C2860C" w14:textId="77777777" w:rsidR="004073F7" w:rsidRPr="00B12D48" w:rsidRDefault="004073F7" w:rsidP="008F23E6">
      <w:pPr>
        <w:widowControl w:val="0"/>
        <w:autoSpaceDE w:val="0"/>
        <w:autoSpaceDN w:val="0"/>
        <w:spacing w:after="0" w:line="240" w:lineRule="auto"/>
        <w:jc w:val="both"/>
        <w:rPr>
          <w:rFonts w:ascii="Times New Roman" w:hAnsi="Times New Roman"/>
          <w:b/>
          <w:bCs/>
          <w:sz w:val="24"/>
        </w:rPr>
      </w:pPr>
    </w:p>
    <w:p w14:paraId="1F3745FD" w14:textId="73612EEC" w:rsidR="003544A5" w:rsidRPr="00B12D48" w:rsidRDefault="003544A5" w:rsidP="008F23E6">
      <w:pPr>
        <w:widowControl w:val="0"/>
        <w:autoSpaceDE w:val="0"/>
        <w:autoSpaceDN w:val="0"/>
        <w:spacing w:after="0" w:line="240" w:lineRule="auto"/>
        <w:jc w:val="center"/>
        <w:rPr>
          <w:rFonts w:ascii="Times New Roman" w:hAnsi="Times New Roman"/>
          <w:b/>
          <w:bCs/>
          <w:sz w:val="24"/>
        </w:rPr>
      </w:pPr>
      <w:r w:rsidRPr="00B12D48">
        <w:rPr>
          <w:rFonts w:ascii="Times New Roman" w:hAnsi="Times New Roman"/>
          <w:b/>
          <w:bCs/>
          <w:sz w:val="24"/>
        </w:rPr>
        <w:t>CONSIMȚĂMÂNT DE PRELUCRARE A DATELOR CU CARACTER PERSONAL</w:t>
      </w:r>
    </w:p>
    <w:p w14:paraId="34E28286" w14:textId="77777777" w:rsidR="00BB6EE0" w:rsidRPr="00B12D48" w:rsidRDefault="00BB6EE0" w:rsidP="008F23E6">
      <w:pPr>
        <w:widowControl w:val="0"/>
        <w:autoSpaceDE w:val="0"/>
        <w:autoSpaceDN w:val="0"/>
        <w:spacing w:after="0" w:line="240" w:lineRule="auto"/>
        <w:jc w:val="both"/>
        <w:rPr>
          <w:rFonts w:ascii="Times New Roman" w:hAnsi="Times New Roman"/>
          <w:b/>
          <w:bCs/>
          <w:sz w:val="24"/>
        </w:rPr>
      </w:pPr>
    </w:p>
    <w:p w14:paraId="4F0DAFCD" w14:textId="70C7AE81" w:rsidR="003544A5" w:rsidRPr="00B12D48" w:rsidRDefault="00354863" w:rsidP="008F23E6">
      <w:pPr>
        <w:widowControl w:val="0"/>
        <w:autoSpaceDE w:val="0"/>
        <w:autoSpaceDN w:val="0"/>
        <w:spacing w:after="0" w:line="240" w:lineRule="auto"/>
        <w:jc w:val="both"/>
        <w:rPr>
          <w:rFonts w:ascii="Times New Roman" w:hAnsi="Times New Roman"/>
          <w:sz w:val="24"/>
        </w:rPr>
      </w:pPr>
      <w:r w:rsidRPr="00B12D48">
        <w:rPr>
          <w:rFonts w:ascii="Times New Roman" w:hAnsi="Times New Roman"/>
          <w:b/>
          <w:bCs/>
          <w:sz w:val="24"/>
        </w:rPr>
        <w:tab/>
      </w:r>
      <w:r w:rsidRPr="00B12D48">
        <w:rPr>
          <w:rFonts w:ascii="Times New Roman" w:hAnsi="Times New Roman"/>
          <w:sz w:val="24"/>
        </w:rPr>
        <w:t>Subsemnatul</w:t>
      </w:r>
      <w:r w:rsidR="00200209" w:rsidRPr="00B12D48">
        <w:rPr>
          <w:rFonts w:ascii="Times New Roman" w:hAnsi="Times New Roman"/>
          <w:sz w:val="24"/>
        </w:rPr>
        <w:t xml:space="preserve"> (a)___________________________</w:t>
      </w:r>
      <w:r w:rsidRPr="00B12D48">
        <w:rPr>
          <w:rFonts w:ascii="Times New Roman" w:hAnsi="Times New Roman"/>
          <w:sz w:val="24"/>
        </w:rPr>
        <w:t xml:space="preserve"> în calitate de</w:t>
      </w:r>
      <w:r w:rsidR="00200209" w:rsidRPr="00B12D48">
        <w:rPr>
          <w:rFonts w:ascii="Times New Roman" w:hAnsi="Times New Roman"/>
          <w:sz w:val="24"/>
        </w:rPr>
        <w:t>:</w:t>
      </w:r>
    </w:p>
    <w:p w14:paraId="70484F7C" w14:textId="77777777" w:rsidR="00635AAE" w:rsidRPr="00B12D48" w:rsidRDefault="00635AAE" w:rsidP="008F23E6">
      <w:pPr>
        <w:widowControl w:val="0"/>
        <w:autoSpaceDE w:val="0"/>
        <w:autoSpaceDN w:val="0"/>
        <w:spacing w:after="0" w:line="240" w:lineRule="auto"/>
        <w:jc w:val="both"/>
        <w:rPr>
          <w:rFonts w:ascii="Times New Roman" w:hAnsi="Times New Roman"/>
          <w:sz w:val="24"/>
        </w:rPr>
      </w:pPr>
    </w:p>
    <w:tbl>
      <w:tblPr>
        <w:tblStyle w:val="TableGrid"/>
        <w:tblW w:w="0" w:type="auto"/>
        <w:tblLook w:val="04A0" w:firstRow="1" w:lastRow="0" w:firstColumn="1" w:lastColumn="0" w:noHBand="0" w:noVBand="1"/>
      </w:tblPr>
      <w:tblGrid>
        <w:gridCol w:w="7825"/>
        <w:gridCol w:w="1114"/>
        <w:gridCol w:w="1115"/>
      </w:tblGrid>
      <w:tr w:rsidR="000F156D" w:rsidRPr="00B12D48" w14:paraId="1ABF8607" w14:textId="77777777" w:rsidTr="00423F62">
        <w:tc>
          <w:tcPr>
            <w:tcW w:w="10054" w:type="dxa"/>
            <w:gridSpan w:val="3"/>
          </w:tcPr>
          <w:p w14:paraId="3C18B409" w14:textId="6759B9CA" w:rsidR="000F156D" w:rsidRPr="00B12D48" w:rsidRDefault="000F156D" w:rsidP="008F23E6">
            <w:pPr>
              <w:widowControl w:val="0"/>
              <w:autoSpaceDE w:val="0"/>
              <w:autoSpaceDN w:val="0"/>
              <w:spacing w:after="0" w:line="240" w:lineRule="auto"/>
              <w:jc w:val="center"/>
              <w:rPr>
                <w:b/>
                <w:bCs/>
                <w:sz w:val="24"/>
              </w:rPr>
            </w:pPr>
            <w:r w:rsidRPr="00B12D48">
              <w:rPr>
                <w:b/>
                <w:bCs/>
                <w:sz w:val="24"/>
              </w:rPr>
              <w:t xml:space="preserve">Vă rugăm să </w:t>
            </w:r>
            <w:r w:rsidR="001C3080" w:rsidRPr="00B12D48">
              <w:rPr>
                <w:b/>
                <w:bCs/>
                <w:sz w:val="24"/>
              </w:rPr>
              <w:t>lăsați bifată numai opțiunea care corespunde alegerii dumneavoastră</w:t>
            </w:r>
          </w:p>
        </w:tc>
      </w:tr>
      <w:tr w:rsidR="000F156D" w:rsidRPr="00B12D48" w14:paraId="7615A0EA" w14:textId="77777777" w:rsidTr="002205C5">
        <w:tc>
          <w:tcPr>
            <w:tcW w:w="7825" w:type="dxa"/>
          </w:tcPr>
          <w:p w14:paraId="40857C55" w14:textId="4DBBE8B5" w:rsidR="000F156D" w:rsidRPr="00B12D48" w:rsidRDefault="00503AAC" w:rsidP="008F23E6">
            <w:pPr>
              <w:widowControl w:val="0"/>
              <w:autoSpaceDE w:val="0"/>
              <w:autoSpaceDN w:val="0"/>
              <w:spacing w:after="0" w:line="240" w:lineRule="auto"/>
              <w:jc w:val="both"/>
              <w:rPr>
                <w:sz w:val="24"/>
              </w:rPr>
            </w:pPr>
            <w:r w:rsidRPr="00B12D48">
              <w:rPr>
                <w:sz w:val="24"/>
              </w:rPr>
              <w:t>Participant la procedura de selecție</w:t>
            </w:r>
          </w:p>
        </w:tc>
        <w:sdt>
          <w:sdtPr>
            <w:rPr>
              <w:sz w:val="24"/>
            </w:rPr>
            <w:id w:val="-1191834613"/>
            <w14:checkbox>
              <w14:checked w14:val="0"/>
              <w14:checkedState w14:val="2612" w14:font="MS Gothic"/>
              <w14:uncheckedState w14:val="2610" w14:font="MS Gothic"/>
            </w14:checkbox>
          </w:sdtPr>
          <w:sdtContent>
            <w:tc>
              <w:tcPr>
                <w:tcW w:w="2229" w:type="dxa"/>
                <w:gridSpan w:val="2"/>
              </w:tcPr>
              <w:p w14:paraId="5BFF8EC9" w14:textId="74F04214" w:rsidR="000F156D" w:rsidRPr="00B12D48" w:rsidRDefault="002205C5" w:rsidP="008F23E6">
                <w:pPr>
                  <w:widowControl w:val="0"/>
                  <w:autoSpaceDE w:val="0"/>
                  <w:autoSpaceDN w:val="0"/>
                  <w:spacing w:after="0" w:line="240" w:lineRule="auto"/>
                  <w:jc w:val="center"/>
                  <w:rPr>
                    <w:sz w:val="24"/>
                  </w:rPr>
                </w:pPr>
                <w:r w:rsidRPr="00B12D48">
                  <w:rPr>
                    <w:rFonts w:ascii="MS Gothic" w:eastAsia="MS Gothic" w:hAnsi="MS Gothic"/>
                    <w:sz w:val="24"/>
                  </w:rPr>
                  <w:t>☐</w:t>
                </w:r>
              </w:p>
            </w:tc>
          </w:sdtContent>
        </w:sdt>
      </w:tr>
      <w:tr w:rsidR="000F156D" w:rsidRPr="00B12D48" w14:paraId="266346A3" w14:textId="77777777" w:rsidTr="002205C5">
        <w:tc>
          <w:tcPr>
            <w:tcW w:w="7825" w:type="dxa"/>
          </w:tcPr>
          <w:p w14:paraId="36CB206D" w14:textId="615C1826" w:rsidR="000F156D" w:rsidRPr="00B12D48" w:rsidRDefault="00503AAC" w:rsidP="008F23E6">
            <w:pPr>
              <w:widowControl w:val="0"/>
              <w:autoSpaceDE w:val="0"/>
              <w:autoSpaceDN w:val="0"/>
              <w:spacing w:after="0" w:line="240" w:lineRule="auto"/>
              <w:jc w:val="both"/>
              <w:rPr>
                <w:sz w:val="24"/>
              </w:rPr>
            </w:pPr>
            <w:r w:rsidRPr="00B12D48">
              <w:rPr>
                <w:sz w:val="24"/>
              </w:rPr>
              <w:t>Persoană care a fost aleasă</w:t>
            </w:r>
            <w:r w:rsidR="000E3796" w:rsidRPr="00B12D48">
              <w:rPr>
                <w:sz w:val="24"/>
              </w:rPr>
              <w:t xml:space="preserve"> de candidat pentru a acorda referințe cu privire la activitatea profesională a candidatului în procedura de selecție</w:t>
            </w:r>
          </w:p>
        </w:tc>
        <w:sdt>
          <w:sdtPr>
            <w:rPr>
              <w:sz w:val="24"/>
            </w:rPr>
            <w:id w:val="1566064575"/>
            <w14:checkbox>
              <w14:checked w14:val="0"/>
              <w14:checkedState w14:val="2612" w14:font="MS Gothic"/>
              <w14:uncheckedState w14:val="2610" w14:font="MS Gothic"/>
            </w14:checkbox>
          </w:sdtPr>
          <w:sdtContent>
            <w:tc>
              <w:tcPr>
                <w:tcW w:w="2229" w:type="dxa"/>
                <w:gridSpan w:val="2"/>
              </w:tcPr>
              <w:p w14:paraId="29A7D356" w14:textId="63F02137" w:rsidR="002205C5" w:rsidRPr="00B12D48" w:rsidRDefault="002205C5" w:rsidP="008F23E6">
                <w:pPr>
                  <w:widowControl w:val="0"/>
                  <w:autoSpaceDE w:val="0"/>
                  <w:autoSpaceDN w:val="0"/>
                  <w:spacing w:after="0" w:line="240" w:lineRule="auto"/>
                  <w:jc w:val="center"/>
                  <w:rPr>
                    <w:sz w:val="24"/>
                  </w:rPr>
                </w:pPr>
                <w:r w:rsidRPr="00B12D48">
                  <w:rPr>
                    <w:rFonts w:ascii="MS Gothic" w:eastAsia="MS Gothic" w:hAnsi="MS Gothic"/>
                    <w:sz w:val="24"/>
                  </w:rPr>
                  <w:t>☐</w:t>
                </w:r>
              </w:p>
            </w:tc>
          </w:sdtContent>
        </w:sdt>
      </w:tr>
      <w:tr w:rsidR="00406E99" w:rsidRPr="00B12D48" w14:paraId="25767853" w14:textId="77777777" w:rsidTr="00D6568A">
        <w:tc>
          <w:tcPr>
            <w:tcW w:w="10054" w:type="dxa"/>
            <w:gridSpan w:val="3"/>
          </w:tcPr>
          <w:p w14:paraId="25541355" w14:textId="678E1DE0" w:rsidR="00406E99" w:rsidRPr="00B12D48" w:rsidRDefault="00E431CA" w:rsidP="008F23E6">
            <w:pPr>
              <w:widowControl w:val="0"/>
              <w:autoSpaceDE w:val="0"/>
              <w:autoSpaceDN w:val="0"/>
              <w:spacing w:after="0" w:line="240" w:lineRule="auto"/>
              <w:jc w:val="both"/>
              <w:rPr>
                <w:sz w:val="24"/>
              </w:rPr>
            </w:pPr>
            <w:r w:rsidRPr="00B12D48">
              <w:t>Cunoscând că falsul în declarații este pedepsit în conformitate cu art. 326 din Codul Penal și înțelegând că orice omisiune sau incorectitudine în prezentarea informațiilor constituie fals în declarații și este pedepsită conform legii, declar prin prezenta, pe propria răspundere, că</w:t>
            </w:r>
          </w:p>
        </w:tc>
      </w:tr>
      <w:tr w:rsidR="002205C5" w:rsidRPr="00B12D48" w14:paraId="74E6E198" w14:textId="77777777" w:rsidTr="00231B4F">
        <w:tc>
          <w:tcPr>
            <w:tcW w:w="7825" w:type="dxa"/>
          </w:tcPr>
          <w:p w14:paraId="4CF2D6D4" w14:textId="77777777" w:rsidR="002205C5" w:rsidRPr="00B12D48" w:rsidRDefault="002205C5" w:rsidP="008F23E6">
            <w:pPr>
              <w:widowControl w:val="0"/>
              <w:autoSpaceDE w:val="0"/>
              <w:autoSpaceDN w:val="0"/>
              <w:spacing w:after="0" w:line="240" w:lineRule="auto"/>
              <w:jc w:val="both"/>
              <w:rPr>
                <w:sz w:val="24"/>
              </w:rPr>
            </w:pPr>
          </w:p>
        </w:tc>
        <w:tc>
          <w:tcPr>
            <w:tcW w:w="1114" w:type="dxa"/>
          </w:tcPr>
          <w:p w14:paraId="03C55AD2" w14:textId="7E057436" w:rsidR="002205C5" w:rsidRPr="00B12D48" w:rsidRDefault="002205C5" w:rsidP="008F23E6">
            <w:pPr>
              <w:widowControl w:val="0"/>
              <w:autoSpaceDE w:val="0"/>
              <w:autoSpaceDN w:val="0"/>
              <w:spacing w:after="0" w:line="240" w:lineRule="auto"/>
              <w:jc w:val="center"/>
              <w:rPr>
                <w:b/>
                <w:bCs/>
                <w:sz w:val="24"/>
              </w:rPr>
            </w:pPr>
            <w:r w:rsidRPr="00B12D48">
              <w:rPr>
                <w:b/>
                <w:bCs/>
                <w:sz w:val="24"/>
              </w:rPr>
              <w:t>DA</w:t>
            </w:r>
          </w:p>
        </w:tc>
        <w:tc>
          <w:tcPr>
            <w:tcW w:w="1115" w:type="dxa"/>
          </w:tcPr>
          <w:p w14:paraId="1B285238" w14:textId="18653674" w:rsidR="002205C5" w:rsidRPr="00B12D48" w:rsidRDefault="002205C5" w:rsidP="008F23E6">
            <w:pPr>
              <w:widowControl w:val="0"/>
              <w:autoSpaceDE w:val="0"/>
              <w:autoSpaceDN w:val="0"/>
              <w:spacing w:after="0" w:line="240" w:lineRule="auto"/>
              <w:jc w:val="center"/>
              <w:rPr>
                <w:b/>
                <w:bCs/>
                <w:sz w:val="24"/>
              </w:rPr>
            </w:pPr>
            <w:r w:rsidRPr="00B12D48">
              <w:rPr>
                <w:b/>
                <w:bCs/>
                <w:sz w:val="24"/>
              </w:rPr>
              <w:t>NU</w:t>
            </w:r>
          </w:p>
        </w:tc>
      </w:tr>
      <w:tr w:rsidR="002205C5" w:rsidRPr="00B12D48" w14:paraId="6D4FA3F6" w14:textId="77777777" w:rsidTr="0034737A">
        <w:tc>
          <w:tcPr>
            <w:tcW w:w="7825" w:type="dxa"/>
          </w:tcPr>
          <w:p w14:paraId="58696759" w14:textId="16D802D7" w:rsidR="002205C5" w:rsidRPr="00B12D48" w:rsidRDefault="002205C5" w:rsidP="008F23E6">
            <w:pPr>
              <w:widowControl w:val="0"/>
              <w:autoSpaceDE w:val="0"/>
              <w:autoSpaceDN w:val="0"/>
              <w:spacing w:after="0" w:line="240" w:lineRule="auto"/>
              <w:jc w:val="both"/>
              <w:rPr>
                <w:sz w:val="24"/>
              </w:rPr>
            </w:pPr>
            <w:r w:rsidRPr="00B12D48">
              <w:t xml:space="preserve">Îmi dau acordul pentru prelucrarea datelor cu caracter </w:t>
            </w:r>
            <w:r w:rsidR="00A97E24" w:rsidRPr="00B12D48">
              <w:t xml:space="preserve">personal </w:t>
            </w:r>
            <w:r w:rsidRPr="00B12D48">
              <w:t>pe care le-am pus la dispoziți</w:t>
            </w:r>
            <w:r w:rsidR="001D173F" w:rsidRPr="00B12D48">
              <w:t xml:space="preserve">e </w:t>
            </w:r>
            <w:r w:rsidRPr="00B12D48">
              <w:t xml:space="preserve">Comisiei de selecție și nominalizare </w:t>
            </w:r>
            <w:r w:rsidR="001D173F" w:rsidRPr="00B12D48">
              <w:t xml:space="preserve">din cadrul procedurii de selecție </w:t>
            </w:r>
            <w:r w:rsidR="00F45E23" w:rsidRPr="00B12D48">
              <w:t xml:space="preserve">nominalizare a membrilor în Consiliul de Administrație al Aeroportului Satu Mare R.A. </w:t>
            </w:r>
            <w:r w:rsidR="003321CA" w:rsidRPr="00B12D48">
              <w:t xml:space="preserve">pentru care am aplicat, în conformitate cu prevederile </w:t>
            </w:r>
            <w:r w:rsidR="00930E4D" w:rsidRPr="00B12D48">
              <w:t>Regulamentului UE nr. 679/2016 și cu celelalte acte normative aflate în vigoare</w:t>
            </w:r>
            <w:r w:rsidR="00081484" w:rsidRPr="00B12D48">
              <w:t xml:space="preserve"> în materia protecției datelor cu caracter personal, de către </w:t>
            </w:r>
            <w:r w:rsidR="00F04593" w:rsidRPr="00B12D48">
              <w:t xml:space="preserve">membrii Comisie de selecție, AMEPIP în scopul realizării </w:t>
            </w:r>
            <w:r w:rsidR="00A97E24" w:rsidRPr="00B12D48">
              <w:t>procedurii de selecție și nominalizare</w:t>
            </w:r>
          </w:p>
        </w:tc>
        <w:tc>
          <w:tcPr>
            <w:tcW w:w="1114" w:type="dxa"/>
          </w:tcPr>
          <w:p w14:paraId="75682874" w14:textId="77777777" w:rsidR="002205C5" w:rsidRPr="00B12D48" w:rsidRDefault="002205C5" w:rsidP="008F23E6">
            <w:pPr>
              <w:widowControl w:val="0"/>
              <w:autoSpaceDE w:val="0"/>
              <w:autoSpaceDN w:val="0"/>
              <w:spacing w:after="0" w:line="240" w:lineRule="auto"/>
              <w:jc w:val="center"/>
              <w:rPr>
                <w:sz w:val="24"/>
              </w:rPr>
            </w:pPr>
          </w:p>
          <w:sdt>
            <w:sdtPr>
              <w:rPr>
                <w:sz w:val="24"/>
              </w:rPr>
              <w:id w:val="877119740"/>
              <w14:checkbox>
                <w14:checked w14:val="0"/>
                <w14:checkedState w14:val="2612" w14:font="MS Gothic"/>
                <w14:uncheckedState w14:val="2610" w14:font="MS Gothic"/>
              </w14:checkbox>
            </w:sdtPr>
            <w:sdtContent>
              <w:p w14:paraId="533AC646" w14:textId="6A06ADBF" w:rsidR="002205C5" w:rsidRPr="00B12D48" w:rsidRDefault="002205C5"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c>
          <w:tcPr>
            <w:tcW w:w="1115" w:type="dxa"/>
          </w:tcPr>
          <w:p w14:paraId="64E4A0C5" w14:textId="77777777" w:rsidR="002205C5" w:rsidRPr="00B12D48" w:rsidRDefault="002205C5" w:rsidP="008F23E6">
            <w:pPr>
              <w:widowControl w:val="0"/>
              <w:autoSpaceDE w:val="0"/>
              <w:autoSpaceDN w:val="0"/>
              <w:spacing w:after="0" w:line="240" w:lineRule="auto"/>
              <w:jc w:val="center"/>
              <w:rPr>
                <w:sz w:val="24"/>
              </w:rPr>
            </w:pPr>
          </w:p>
          <w:sdt>
            <w:sdtPr>
              <w:rPr>
                <w:sz w:val="24"/>
              </w:rPr>
              <w:id w:val="1209912950"/>
              <w14:checkbox>
                <w14:checked w14:val="0"/>
                <w14:checkedState w14:val="2612" w14:font="MS Gothic"/>
                <w14:uncheckedState w14:val="2610" w14:font="MS Gothic"/>
              </w14:checkbox>
            </w:sdtPr>
            <w:sdtContent>
              <w:p w14:paraId="5EAEA728" w14:textId="71FF646C" w:rsidR="002205C5" w:rsidRPr="00B12D48" w:rsidRDefault="002205C5" w:rsidP="008F23E6">
                <w:pPr>
                  <w:widowControl w:val="0"/>
                  <w:autoSpaceDE w:val="0"/>
                  <w:autoSpaceDN w:val="0"/>
                  <w:spacing w:after="0" w:line="240" w:lineRule="auto"/>
                  <w:jc w:val="center"/>
                  <w:rPr>
                    <w:sz w:val="24"/>
                  </w:rPr>
                </w:pPr>
                <w:r w:rsidRPr="00B12D48">
                  <w:rPr>
                    <w:rFonts w:ascii="MS Gothic" w:eastAsia="MS Gothic" w:hAnsi="MS Gothic"/>
                    <w:sz w:val="24"/>
                  </w:rPr>
                  <w:t>☐</w:t>
                </w:r>
              </w:p>
            </w:sdtContent>
          </w:sdt>
        </w:tc>
      </w:tr>
    </w:tbl>
    <w:p w14:paraId="1D99411C" w14:textId="77777777" w:rsidR="00635AAE" w:rsidRPr="00B12D48" w:rsidRDefault="00635AAE" w:rsidP="008F23E6">
      <w:pPr>
        <w:widowControl w:val="0"/>
        <w:autoSpaceDE w:val="0"/>
        <w:autoSpaceDN w:val="0"/>
        <w:spacing w:after="0" w:line="240" w:lineRule="auto"/>
        <w:jc w:val="both"/>
        <w:rPr>
          <w:rFonts w:ascii="Times New Roman" w:hAnsi="Times New Roman"/>
          <w:sz w:val="24"/>
        </w:rPr>
      </w:pPr>
    </w:p>
    <w:tbl>
      <w:tblPr>
        <w:tblStyle w:val="TableGrid"/>
        <w:tblW w:w="9985" w:type="dxa"/>
        <w:tblLook w:val="04A0" w:firstRow="1" w:lastRow="0" w:firstColumn="1" w:lastColumn="0" w:noHBand="0" w:noVBand="1"/>
      </w:tblPr>
      <w:tblGrid>
        <w:gridCol w:w="535"/>
        <w:gridCol w:w="2337"/>
        <w:gridCol w:w="2073"/>
        <w:gridCol w:w="1890"/>
        <w:gridCol w:w="1800"/>
        <w:gridCol w:w="1350"/>
      </w:tblGrid>
      <w:tr w:rsidR="00D00D39" w:rsidRPr="00B12D48" w14:paraId="7C6177FB" w14:textId="77777777" w:rsidTr="004A6E30">
        <w:tc>
          <w:tcPr>
            <w:tcW w:w="9985" w:type="dxa"/>
            <w:gridSpan w:val="6"/>
          </w:tcPr>
          <w:p w14:paraId="5D599A77" w14:textId="77777777" w:rsidR="0060516D" w:rsidRPr="00B12D48" w:rsidRDefault="0060516D" w:rsidP="008F23E6">
            <w:pPr>
              <w:widowControl w:val="0"/>
              <w:spacing w:after="0" w:line="240" w:lineRule="auto"/>
              <w:jc w:val="center"/>
              <w:rPr>
                <w:rFonts w:eastAsiaTheme="minorEastAsia"/>
                <w:b/>
              </w:rPr>
            </w:pPr>
            <w:r w:rsidRPr="00B12D48">
              <w:rPr>
                <w:rFonts w:eastAsiaTheme="minorEastAsia"/>
                <w:b/>
              </w:rPr>
              <w:t>PERSOANE CE POT DA REFERINȚE DESPRE MINE</w:t>
            </w:r>
          </w:p>
          <w:p w14:paraId="6F4D1D14" w14:textId="5187BFDD" w:rsidR="00D00D39" w:rsidRPr="00B12D48" w:rsidRDefault="0060516D" w:rsidP="008F23E6">
            <w:pPr>
              <w:widowControl w:val="0"/>
              <w:autoSpaceDE w:val="0"/>
              <w:autoSpaceDN w:val="0"/>
              <w:spacing w:after="0" w:line="240" w:lineRule="auto"/>
              <w:jc w:val="both"/>
              <w:rPr>
                <w:bCs/>
                <w:sz w:val="24"/>
                <w:szCs w:val="24"/>
              </w:rPr>
            </w:pPr>
            <w:r w:rsidRPr="00B12D48">
              <w:rPr>
                <w:rFonts w:eastAsiaTheme="minorEastAsia"/>
                <w:b/>
              </w:rPr>
              <w:t>(completați informațiile solicitate după ce ați obținut în prealabil acordul acestor persoane pentru dezvăluirea datelor lor de contact)</w:t>
            </w:r>
          </w:p>
        </w:tc>
      </w:tr>
      <w:tr w:rsidR="004A6E30" w:rsidRPr="00B12D48" w14:paraId="428DC973" w14:textId="77777777" w:rsidTr="004A6E30">
        <w:tc>
          <w:tcPr>
            <w:tcW w:w="535" w:type="dxa"/>
          </w:tcPr>
          <w:p w14:paraId="10E45540" w14:textId="77777777"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 xml:space="preserve">Nr. </w:t>
            </w:r>
          </w:p>
          <w:p w14:paraId="4244D1CB" w14:textId="73EE1D3B"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crt.</w:t>
            </w:r>
          </w:p>
        </w:tc>
        <w:tc>
          <w:tcPr>
            <w:tcW w:w="2337" w:type="dxa"/>
          </w:tcPr>
          <w:p w14:paraId="65312B17" w14:textId="0EDA72E3"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Nume și prenume</w:t>
            </w:r>
          </w:p>
        </w:tc>
        <w:tc>
          <w:tcPr>
            <w:tcW w:w="2073" w:type="dxa"/>
          </w:tcPr>
          <w:p w14:paraId="2A4F0319" w14:textId="4E5A2570"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Societatea</w:t>
            </w:r>
          </w:p>
        </w:tc>
        <w:tc>
          <w:tcPr>
            <w:tcW w:w="1890" w:type="dxa"/>
          </w:tcPr>
          <w:p w14:paraId="55CCB998" w14:textId="77777777"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Număr de</w:t>
            </w:r>
          </w:p>
          <w:p w14:paraId="3436A595" w14:textId="6C9E4565"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telefon</w:t>
            </w:r>
          </w:p>
        </w:tc>
        <w:tc>
          <w:tcPr>
            <w:tcW w:w="1800" w:type="dxa"/>
          </w:tcPr>
          <w:p w14:paraId="6E9CFF3D" w14:textId="77777777"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 xml:space="preserve">Adresă de </w:t>
            </w:r>
          </w:p>
          <w:p w14:paraId="2F7B1441" w14:textId="1FAA982F"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e-mail</w:t>
            </w:r>
          </w:p>
        </w:tc>
        <w:tc>
          <w:tcPr>
            <w:tcW w:w="1350" w:type="dxa"/>
          </w:tcPr>
          <w:p w14:paraId="1FC4D443" w14:textId="7D18A7BF" w:rsidR="004A6E30" w:rsidRPr="00B12D48" w:rsidRDefault="004A6E30" w:rsidP="008F23E6">
            <w:pPr>
              <w:widowControl w:val="0"/>
              <w:autoSpaceDE w:val="0"/>
              <w:autoSpaceDN w:val="0"/>
              <w:spacing w:after="0" w:line="240" w:lineRule="auto"/>
              <w:jc w:val="both"/>
              <w:rPr>
                <w:bCs/>
                <w:sz w:val="24"/>
                <w:szCs w:val="24"/>
              </w:rPr>
            </w:pPr>
            <w:r w:rsidRPr="00B12D48">
              <w:rPr>
                <w:bCs/>
                <w:sz w:val="24"/>
                <w:szCs w:val="24"/>
              </w:rPr>
              <w:t>Relația</w:t>
            </w:r>
          </w:p>
        </w:tc>
      </w:tr>
      <w:tr w:rsidR="004A6E30" w:rsidRPr="00B12D48" w14:paraId="464F08D3" w14:textId="77777777" w:rsidTr="004A6E30">
        <w:tc>
          <w:tcPr>
            <w:tcW w:w="535" w:type="dxa"/>
          </w:tcPr>
          <w:p w14:paraId="54761166" w14:textId="16E0AA70" w:rsidR="004A6E30" w:rsidRPr="00B12D48" w:rsidRDefault="00702708" w:rsidP="008F23E6">
            <w:pPr>
              <w:widowControl w:val="0"/>
              <w:autoSpaceDE w:val="0"/>
              <w:autoSpaceDN w:val="0"/>
              <w:spacing w:after="0" w:line="240" w:lineRule="auto"/>
              <w:jc w:val="both"/>
              <w:rPr>
                <w:bCs/>
                <w:sz w:val="24"/>
                <w:szCs w:val="24"/>
              </w:rPr>
            </w:pPr>
            <w:r w:rsidRPr="00B12D48">
              <w:rPr>
                <w:bCs/>
                <w:sz w:val="24"/>
                <w:szCs w:val="24"/>
              </w:rPr>
              <w:t>1</w:t>
            </w:r>
          </w:p>
        </w:tc>
        <w:tc>
          <w:tcPr>
            <w:tcW w:w="2337" w:type="dxa"/>
          </w:tcPr>
          <w:p w14:paraId="31AC5CA0" w14:textId="77777777" w:rsidR="004A6E30" w:rsidRPr="00B12D48" w:rsidRDefault="004A6E30" w:rsidP="008F23E6">
            <w:pPr>
              <w:widowControl w:val="0"/>
              <w:autoSpaceDE w:val="0"/>
              <w:autoSpaceDN w:val="0"/>
              <w:spacing w:after="0" w:line="240" w:lineRule="auto"/>
              <w:jc w:val="both"/>
              <w:rPr>
                <w:bCs/>
                <w:sz w:val="24"/>
                <w:szCs w:val="24"/>
              </w:rPr>
            </w:pPr>
          </w:p>
          <w:p w14:paraId="508660FA" w14:textId="77777777" w:rsidR="00702708" w:rsidRPr="00B12D48" w:rsidRDefault="00702708" w:rsidP="008F23E6">
            <w:pPr>
              <w:widowControl w:val="0"/>
              <w:autoSpaceDE w:val="0"/>
              <w:autoSpaceDN w:val="0"/>
              <w:spacing w:after="0" w:line="240" w:lineRule="auto"/>
              <w:jc w:val="both"/>
              <w:rPr>
                <w:bCs/>
                <w:sz w:val="24"/>
                <w:szCs w:val="24"/>
              </w:rPr>
            </w:pPr>
          </w:p>
        </w:tc>
        <w:tc>
          <w:tcPr>
            <w:tcW w:w="2073" w:type="dxa"/>
          </w:tcPr>
          <w:p w14:paraId="4E433860" w14:textId="77777777" w:rsidR="004A6E30" w:rsidRPr="00B12D48" w:rsidRDefault="004A6E30" w:rsidP="008F23E6">
            <w:pPr>
              <w:widowControl w:val="0"/>
              <w:autoSpaceDE w:val="0"/>
              <w:autoSpaceDN w:val="0"/>
              <w:spacing w:after="0" w:line="240" w:lineRule="auto"/>
              <w:jc w:val="both"/>
              <w:rPr>
                <w:bCs/>
                <w:sz w:val="24"/>
                <w:szCs w:val="24"/>
              </w:rPr>
            </w:pPr>
          </w:p>
        </w:tc>
        <w:tc>
          <w:tcPr>
            <w:tcW w:w="1890" w:type="dxa"/>
          </w:tcPr>
          <w:p w14:paraId="03D6A7C0" w14:textId="77777777" w:rsidR="004A6E30" w:rsidRPr="00B12D48" w:rsidRDefault="004A6E30" w:rsidP="008F23E6">
            <w:pPr>
              <w:widowControl w:val="0"/>
              <w:autoSpaceDE w:val="0"/>
              <w:autoSpaceDN w:val="0"/>
              <w:spacing w:after="0" w:line="240" w:lineRule="auto"/>
              <w:jc w:val="both"/>
              <w:rPr>
                <w:bCs/>
                <w:sz w:val="24"/>
                <w:szCs w:val="24"/>
              </w:rPr>
            </w:pPr>
          </w:p>
        </w:tc>
        <w:tc>
          <w:tcPr>
            <w:tcW w:w="1800" w:type="dxa"/>
          </w:tcPr>
          <w:p w14:paraId="5CEE214D" w14:textId="77777777" w:rsidR="004A6E30" w:rsidRPr="00B12D48" w:rsidRDefault="004A6E30" w:rsidP="008F23E6">
            <w:pPr>
              <w:widowControl w:val="0"/>
              <w:autoSpaceDE w:val="0"/>
              <w:autoSpaceDN w:val="0"/>
              <w:spacing w:after="0" w:line="240" w:lineRule="auto"/>
              <w:jc w:val="both"/>
              <w:rPr>
                <w:bCs/>
                <w:sz w:val="24"/>
                <w:szCs w:val="24"/>
              </w:rPr>
            </w:pPr>
          </w:p>
        </w:tc>
        <w:tc>
          <w:tcPr>
            <w:tcW w:w="1350" w:type="dxa"/>
          </w:tcPr>
          <w:p w14:paraId="36807BC9" w14:textId="77777777" w:rsidR="004A6E30" w:rsidRPr="00B12D48" w:rsidRDefault="004A6E30" w:rsidP="008F23E6">
            <w:pPr>
              <w:widowControl w:val="0"/>
              <w:autoSpaceDE w:val="0"/>
              <w:autoSpaceDN w:val="0"/>
              <w:spacing w:after="0" w:line="240" w:lineRule="auto"/>
              <w:jc w:val="both"/>
              <w:rPr>
                <w:bCs/>
                <w:sz w:val="24"/>
                <w:szCs w:val="24"/>
              </w:rPr>
            </w:pPr>
          </w:p>
        </w:tc>
      </w:tr>
      <w:tr w:rsidR="004A6E30" w:rsidRPr="00B12D48" w14:paraId="1ED45195" w14:textId="77777777" w:rsidTr="004A6E30">
        <w:tc>
          <w:tcPr>
            <w:tcW w:w="535" w:type="dxa"/>
          </w:tcPr>
          <w:p w14:paraId="611268BB" w14:textId="43F750D2" w:rsidR="004A6E30" w:rsidRPr="00B12D48" w:rsidRDefault="00702708" w:rsidP="008F23E6">
            <w:pPr>
              <w:widowControl w:val="0"/>
              <w:autoSpaceDE w:val="0"/>
              <w:autoSpaceDN w:val="0"/>
              <w:spacing w:after="0" w:line="240" w:lineRule="auto"/>
              <w:jc w:val="both"/>
              <w:rPr>
                <w:bCs/>
                <w:sz w:val="24"/>
                <w:szCs w:val="24"/>
              </w:rPr>
            </w:pPr>
            <w:r w:rsidRPr="00B12D48">
              <w:rPr>
                <w:bCs/>
                <w:sz w:val="24"/>
                <w:szCs w:val="24"/>
              </w:rPr>
              <w:t>2</w:t>
            </w:r>
          </w:p>
        </w:tc>
        <w:tc>
          <w:tcPr>
            <w:tcW w:w="2337" w:type="dxa"/>
          </w:tcPr>
          <w:p w14:paraId="53E286DE" w14:textId="77777777" w:rsidR="004A6E30" w:rsidRPr="00B12D48" w:rsidRDefault="004A6E30" w:rsidP="008F23E6">
            <w:pPr>
              <w:widowControl w:val="0"/>
              <w:autoSpaceDE w:val="0"/>
              <w:autoSpaceDN w:val="0"/>
              <w:spacing w:after="0" w:line="240" w:lineRule="auto"/>
              <w:jc w:val="both"/>
              <w:rPr>
                <w:bCs/>
                <w:sz w:val="24"/>
                <w:szCs w:val="24"/>
              </w:rPr>
            </w:pPr>
          </w:p>
          <w:p w14:paraId="1A48C539" w14:textId="77777777" w:rsidR="00702708" w:rsidRPr="00B12D48" w:rsidRDefault="00702708" w:rsidP="008F23E6">
            <w:pPr>
              <w:widowControl w:val="0"/>
              <w:autoSpaceDE w:val="0"/>
              <w:autoSpaceDN w:val="0"/>
              <w:spacing w:after="0" w:line="240" w:lineRule="auto"/>
              <w:jc w:val="both"/>
              <w:rPr>
                <w:bCs/>
                <w:sz w:val="24"/>
                <w:szCs w:val="24"/>
              </w:rPr>
            </w:pPr>
          </w:p>
        </w:tc>
        <w:tc>
          <w:tcPr>
            <w:tcW w:w="2073" w:type="dxa"/>
          </w:tcPr>
          <w:p w14:paraId="74C2D5C6" w14:textId="77777777" w:rsidR="004A6E30" w:rsidRPr="00B12D48" w:rsidRDefault="004A6E30" w:rsidP="008F23E6">
            <w:pPr>
              <w:widowControl w:val="0"/>
              <w:autoSpaceDE w:val="0"/>
              <w:autoSpaceDN w:val="0"/>
              <w:spacing w:after="0" w:line="240" w:lineRule="auto"/>
              <w:jc w:val="both"/>
              <w:rPr>
                <w:bCs/>
                <w:sz w:val="24"/>
                <w:szCs w:val="24"/>
              </w:rPr>
            </w:pPr>
          </w:p>
        </w:tc>
        <w:tc>
          <w:tcPr>
            <w:tcW w:w="1890" w:type="dxa"/>
          </w:tcPr>
          <w:p w14:paraId="7190045D" w14:textId="77777777" w:rsidR="004A6E30" w:rsidRPr="00B12D48" w:rsidRDefault="004A6E30" w:rsidP="008F23E6">
            <w:pPr>
              <w:widowControl w:val="0"/>
              <w:autoSpaceDE w:val="0"/>
              <w:autoSpaceDN w:val="0"/>
              <w:spacing w:after="0" w:line="240" w:lineRule="auto"/>
              <w:jc w:val="both"/>
              <w:rPr>
                <w:bCs/>
                <w:sz w:val="24"/>
                <w:szCs w:val="24"/>
              </w:rPr>
            </w:pPr>
          </w:p>
        </w:tc>
        <w:tc>
          <w:tcPr>
            <w:tcW w:w="1800" w:type="dxa"/>
          </w:tcPr>
          <w:p w14:paraId="3D04524E" w14:textId="77777777" w:rsidR="004A6E30" w:rsidRPr="00B12D48" w:rsidRDefault="004A6E30" w:rsidP="008F23E6">
            <w:pPr>
              <w:widowControl w:val="0"/>
              <w:autoSpaceDE w:val="0"/>
              <w:autoSpaceDN w:val="0"/>
              <w:spacing w:after="0" w:line="240" w:lineRule="auto"/>
              <w:jc w:val="both"/>
              <w:rPr>
                <w:bCs/>
                <w:sz w:val="24"/>
                <w:szCs w:val="24"/>
              </w:rPr>
            </w:pPr>
          </w:p>
        </w:tc>
        <w:tc>
          <w:tcPr>
            <w:tcW w:w="1350" w:type="dxa"/>
          </w:tcPr>
          <w:p w14:paraId="69D6512D" w14:textId="77777777" w:rsidR="004A6E30" w:rsidRPr="00B12D48" w:rsidRDefault="004A6E30" w:rsidP="008F23E6">
            <w:pPr>
              <w:widowControl w:val="0"/>
              <w:autoSpaceDE w:val="0"/>
              <w:autoSpaceDN w:val="0"/>
              <w:spacing w:after="0" w:line="240" w:lineRule="auto"/>
              <w:jc w:val="both"/>
              <w:rPr>
                <w:bCs/>
                <w:sz w:val="24"/>
                <w:szCs w:val="24"/>
              </w:rPr>
            </w:pPr>
          </w:p>
        </w:tc>
      </w:tr>
    </w:tbl>
    <w:p w14:paraId="2D24632D" w14:textId="77777777" w:rsidR="004D7D71" w:rsidRPr="00B12D48" w:rsidRDefault="004D7D71" w:rsidP="008F23E6">
      <w:pPr>
        <w:widowControl w:val="0"/>
        <w:autoSpaceDE w:val="0"/>
        <w:autoSpaceDN w:val="0"/>
        <w:spacing w:after="0" w:line="240" w:lineRule="auto"/>
        <w:jc w:val="both"/>
        <w:rPr>
          <w:rFonts w:ascii="Times New Roman" w:hAnsi="Times New Roman"/>
          <w:bCs/>
          <w:sz w:val="24"/>
          <w:szCs w:val="24"/>
        </w:rPr>
      </w:pPr>
    </w:p>
    <w:p w14:paraId="45DF20A0" w14:textId="77777777" w:rsidR="004D7D71" w:rsidRPr="00B12D48" w:rsidRDefault="004D7D71" w:rsidP="008F23E6">
      <w:pPr>
        <w:widowControl w:val="0"/>
        <w:autoSpaceDE w:val="0"/>
        <w:autoSpaceDN w:val="0"/>
        <w:spacing w:after="0" w:line="240" w:lineRule="auto"/>
        <w:jc w:val="both"/>
        <w:rPr>
          <w:rFonts w:ascii="Times New Roman" w:hAnsi="Times New Roman"/>
          <w:bCs/>
          <w:sz w:val="24"/>
          <w:szCs w:val="24"/>
        </w:rPr>
      </w:pPr>
    </w:p>
    <w:p w14:paraId="65BD3C03" w14:textId="77F1B11E" w:rsidR="004D7D71" w:rsidRPr="00B12D48" w:rsidRDefault="004D7D71" w:rsidP="008F23E6">
      <w:pPr>
        <w:widowControl w:val="0"/>
        <w:autoSpaceDE w:val="0"/>
        <w:autoSpaceDN w:val="0"/>
        <w:spacing w:after="0" w:line="240" w:lineRule="auto"/>
        <w:jc w:val="both"/>
        <w:rPr>
          <w:rFonts w:ascii="Times New Roman" w:hAnsi="Times New Roman"/>
          <w:bCs/>
          <w:sz w:val="24"/>
          <w:szCs w:val="24"/>
        </w:rPr>
      </w:pPr>
      <w:r w:rsidRPr="00B12D48">
        <w:rPr>
          <w:rFonts w:ascii="Times New Roman" w:hAnsi="Times New Roman"/>
          <w:bCs/>
          <w:sz w:val="24"/>
          <w:szCs w:val="24"/>
        </w:rPr>
        <w:tab/>
      </w:r>
    </w:p>
    <w:p w14:paraId="059059B5"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380FBAEF"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1C9B4D58"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5F80AABC" w14:textId="164E9A18"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r w:rsidRPr="00B12D48">
        <w:rPr>
          <w:rFonts w:ascii="Times New Roman" w:hAnsi="Times New Roman"/>
          <w:bCs/>
          <w:sz w:val="24"/>
          <w:szCs w:val="24"/>
        </w:rPr>
        <w:t>Data _________________</w:t>
      </w:r>
      <w:r w:rsidRPr="00B12D48">
        <w:rPr>
          <w:rFonts w:ascii="Times New Roman" w:hAnsi="Times New Roman"/>
          <w:bCs/>
          <w:sz w:val="24"/>
          <w:szCs w:val="24"/>
        </w:rPr>
        <w:tab/>
      </w:r>
      <w:r w:rsidRPr="00B12D48">
        <w:rPr>
          <w:rFonts w:ascii="Times New Roman" w:hAnsi="Times New Roman"/>
          <w:bCs/>
          <w:sz w:val="24"/>
          <w:szCs w:val="24"/>
        </w:rPr>
        <w:tab/>
      </w:r>
      <w:r w:rsidRPr="00B12D48">
        <w:rPr>
          <w:rFonts w:ascii="Times New Roman" w:hAnsi="Times New Roman"/>
          <w:bCs/>
          <w:sz w:val="24"/>
          <w:szCs w:val="24"/>
        </w:rPr>
        <w:tab/>
      </w:r>
      <w:r w:rsidRPr="00B12D48">
        <w:rPr>
          <w:rFonts w:ascii="Times New Roman" w:hAnsi="Times New Roman"/>
          <w:bCs/>
          <w:sz w:val="24"/>
          <w:szCs w:val="24"/>
        </w:rPr>
        <w:tab/>
      </w:r>
      <w:r w:rsidRPr="00B12D48">
        <w:rPr>
          <w:rFonts w:ascii="Times New Roman" w:hAnsi="Times New Roman"/>
          <w:bCs/>
          <w:sz w:val="24"/>
          <w:szCs w:val="24"/>
        </w:rPr>
        <w:tab/>
      </w:r>
      <w:r w:rsidRPr="00B12D48">
        <w:rPr>
          <w:rFonts w:ascii="Times New Roman" w:hAnsi="Times New Roman"/>
          <w:bCs/>
          <w:sz w:val="24"/>
          <w:szCs w:val="24"/>
        </w:rPr>
        <w:tab/>
        <w:t>Semnătura ______________</w:t>
      </w:r>
    </w:p>
    <w:p w14:paraId="7AC61C52"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3FD52A01"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31027881"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0FEA5373"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5122D3C0"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000BC8BC"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7F4D39DB"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461B721F"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64D44970"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36D0D439" w14:textId="77777777" w:rsidR="007C20CA" w:rsidRPr="00B12D48" w:rsidRDefault="007C20CA" w:rsidP="008F23E6">
      <w:pPr>
        <w:widowControl w:val="0"/>
        <w:autoSpaceDE w:val="0"/>
        <w:autoSpaceDN w:val="0"/>
        <w:spacing w:after="0" w:line="240" w:lineRule="auto"/>
        <w:jc w:val="both"/>
        <w:rPr>
          <w:rFonts w:ascii="Times New Roman" w:hAnsi="Times New Roman"/>
          <w:bCs/>
          <w:sz w:val="24"/>
          <w:szCs w:val="24"/>
        </w:rPr>
      </w:pPr>
    </w:p>
    <w:p w14:paraId="755019D7" w14:textId="77777777" w:rsidR="008433C4" w:rsidRPr="00B12D48" w:rsidRDefault="008433C4" w:rsidP="008F23E6">
      <w:pPr>
        <w:widowControl w:val="0"/>
        <w:autoSpaceDE w:val="0"/>
        <w:autoSpaceDN w:val="0"/>
        <w:spacing w:after="0" w:line="240" w:lineRule="auto"/>
        <w:jc w:val="both"/>
        <w:rPr>
          <w:rFonts w:ascii="Times New Roman" w:hAnsi="Times New Roman"/>
          <w:i/>
          <w:iCs/>
          <w:sz w:val="24"/>
        </w:rPr>
      </w:pPr>
      <w:r w:rsidRPr="00B12D48">
        <w:rPr>
          <w:rFonts w:ascii="Times New Roman" w:hAnsi="Times New Roman"/>
          <w:i/>
          <w:iCs/>
          <w:sz w:val="24"/>
        </w:rPr>
        <w:t>*Acest formular reprezintă o declarație pe proprie răspundere și îmi este opozabilă</w:t>
      </w:r>
    </w:p>
    <w:p w14:paraId="6A71DD2C" w14:textId="77777777" w:rsidR="004073F7" w:rsidRDefault="004073F7" w:rsidP="008F23E6">
      <w:pPr>
        <w:widowControl w:val="0"/>
        <w:autoSpaceDE w:val="0"/>
        <w:autoSpaceDN w:val="0"/>
        <w:spacing w:after="0" w:line="240" w:lineRule="auto"/>
        <w:jc w:val="both"/>
        <w:rPr>
          <w:rFonts w:ascii="Times New Roman" w:hAnsi="Times New Roman"/>
          <w:b/>
          <w:bCs/>
          <w:sz w:val="24"/>
        </w:rPr>
      </w:pPr>
    </w:p>
    <w:p w14:paraId="5D3863CD" w14:textId="77777777" w:rsidR="004073F7" w:rsidRDefault="004073F7" w:rsidP="008F23E6">
      <w:pPr>
        <w:widowControl w:val="0"/>
        <w:autoSpaceDE w:val="0"/>
        <w:autoSpaceDN w:val="0"/>
        <w:spacing w:after="0" w:line="240" w:lineRule="auto"/>
        <w:jc w:val="both"/>
        <w:rPr>
          <w:rFonts w:ascii="Times New Roman" w:hAnsi="Times New Roman"/>
          <w:b/>
          <w:bCs/>
          <w:sz w:val="24"/>
        </w:rPr>
      </w:pPr>
    </w:p>
    <w:p w14:paraId="249EA993" w14:textId="77777777" w:rsidR="004073F7" w:rsidRDefault="004073F7" w:rsidP="008F23E6">
      <w:pPr>
        <w:widowControl w:val="0"/>
        <w:autoSpaceDE w:val="0"/>
        <w:autoSpaceDN w:val="0"/>
        <w:spacing w:after="0" w:line="240" w:lineRule="auto"/>
        <w:jc w:val="both"/>
        <w:rPr>
          <w:rFonts w:ascii="Times New Roman" w:hAnsi="Times New Roman"/>
          <w:b/>
          <w:bCs/>
          <w:sz w:val="24"/>
        </w:rPr>
      </w:pPr>
    </w:p>
    <w:p w14:paraId="45416A6D" w14:textId="5759A1BD" w:rsidR="00106E8E" w:rsidRPr="00B12D48" w:rsidRDefault="00106E8E" w:rsidP="008F23E6">
      <w:pPr>
        <w:widowControl w:val="0"/>
        <w:autoSpaceDE w:val="0"/>
        <w:autoSpaceDN w:val="0"/>
        <w:spacing w:after="0" w:line="240" w:lineRule="auto"/>
        <w:jc w:val="both"/>
        <w:rPr>
          <w:rFonts w:ascii="Times New Roman" w:hAnsi="Times New Roman"/>
          <w:b/>
          <w:bCs/>
          <w:sz w:val="24"/>
        </w:rPr>
      </w:pPr>
      <w:r w:rsidRPr="00B12D48">
        <w:rPr>
          <w:rFonts w:ascii="Times New Roman" w:hAnsi="Times New Roman"/>
          <w:b/>
          <w:bCs/>
          <w:sz w:val="24"/>
        </w:rPr>
        <w:lastRenderedPageBreak/>
        <w:t>FORMULAR F5</w:t>
      </w:r>
    </w:p>
    <w:p w14:paraId="49F0F60C" w14:textId="77777777" w:rsidR="00C11FF3" w:rsidRPr="00B12D48" w:rsidRDefault="00C11FF3" w:rsidP="008F23E6">
      <w:pPr>
        <w:widowControl w:val="0"/>
        <w:autoSpaceDE w:val="0"/>
        <w:autoSpaceDN w:val="0"/>
        <w:spacing w:after="0" w:line="240" w:lineRule="auto"/>
        <w:jc w:val="center"/>
        <w:rPr>
          <w:rFonts w:ascii="Times New Roman" w:hAnsi="Times New Roman"/>
          <w:bCs/>
          <w:sz w:val="24"/>
          <w:szCs w:val="24"/>
        </w:rPr>
      </w:pPr>
    </w:p>
    <w:p w14:paraId="6E799512" w14:textId="558427A0" w:rsidR="008433C4" w:rsidRPr="00B12D48" w:rsidRDefault="00C11FF3" w:rsidP="008F23E6">
      <w:pPr>
        <w:widowControl w:val="0"/>
        <w:autoSpaceDE w:val="0"/>
        <w:autoSpaceDN w:val="0"/>
        <w:spacing w:after="0" w:line="240" w:lineRule="auto"/>
        <w:jc w:val="center"/>
        <w:rPr>
          <w:rFonts w:ascii="Times New Roman" w:hAnsi="Times New Roman"/>
          <w:b/>
          <w:sz w:val="24"/>
          <w:szCs w:val="24"/>
        </w:rPr>
      </w:pPr>
      <w:r w:rsidRPr="00B12D48">
        <w:rPr>
          <w:rFonts w:ascii="Times New Roman" w:hAnsi="Times New Roman"/>
          <w:b/>
          <w:sz w:val="24"/>
          <w:szCs w:val="24"/>
        </w:rPr>
        <w:t>DECLARAȚIA DE INTERESE</w:t>
      </w:r>
    </w:p>
    <w:p w14:paraId="6CF881BD" w14:textId="77777777" w:rsidR="008433C4" w:rsidRPr="00B12D48" w:rsidRDefault="008433C4" w:rsidP="008F23E6">
      <w:pPr>
        <w:widowControl w:val="0"/>
        <w:autoSpaceDE w:val="0"/>
        <w:autoSpaceDN w:val="0"/>
        <w:spacing w:after="0" w:line="240" w:lineRule="auto"/>
        <w:jc w:val="both"/>
        <w:rPr>
          <w:rFonts w:ascii="Times New Roman" w:hAnsi="Times New Roman"/>
          <w:bCs/>
          <w:sz w:val="24"/>
          <w:szCs w:val="24"/>
        </w:rPr>
      </w:pPr>
    </w:p>
    <w:p w14:paraId="1AD6DED2" w14:textId="77777777" w:rsidR="00C11FF3" w:rsidRPr="00B12D48" w:rsidRDefault="00C11FF3" w:rsidP="008F23E6">
      <w:pPr>
        <w:widowControl w:val="0"/>
        <w:autoSpaceDE w:val="0"/>
        <w:autoSpaceDN w:val="0"/>
        <w:spacing w:after="0" w:line="240" w:lineRule="auto"/>
        <w:jc w:val="both"/>
        <w:rPr>
          <w:rFonts w:ascii="Times New Roman" w:hAnsi="Times New Roman"/>
          <w:bCs/>
          <w:sz w:val="24"/>
          <w:szCs w:val="24"/>
        </w:rPr>
      </w:pPr>
    </w:p>
    <w:p w14:paraId="6245BA70" w14:textId="77777777" w:rsidR="00C11FF3" w:rsidRPr="00B12D48" w:rsidRDefault="00C11FF3" w:rsidP="008F23E6">
      <w:pPr>
        <w:widowControl w:val="0"/>
        <w:autoSpaceDE w:val="0"/>
        <w:autoSpaceDN w:val="0"/>
        <w:spacing w:after="0" w:line="240" w:lineRule="auto"/>
        <w:jc w:val="both"/>
        <w:rPr>
          <w:rFonts w:ascii="Times New Roman" w:hAnsi="Times New Roman"/>
          <w:bCs/>
          <w:sz w:val="24"/>
          <w:szCs w:val="24"/>
        </w:rPr>
      </w:pPr>
    </w:p>
    <w:p w14:paraId="47324BFC" w14:textId="24231A92" w:rsidR="00C11FF3" w:rsidRPr="00B12D48" w:rsidRDefault="00275E28" w:rsidP="008F23E6">
      <w:pPr>
        <w:widowControl w:val="0"/>
        <w:autoSpaceDE w:val="0"/>
        <w:autoSpaceDN w:val="0"/>
        <w:spacing w:after="0" w:line="240" w:lineRule="auto"/>
        <w:jc w:val="both"/>
        <w:rPr>
          <w:rFonts w:ascii="Times New Roman" w:hAnsi="Times New Roman"/>
          <w:bCs/>
          <w:sz w:val="24"/>
          <w:szCs w:val="24"/>
        </w:rPr>
      </w:pPr>
      <w:r w:rsidRPr="00B12D48">
        <w:rPr>
          <w:rFonts w:ascii="Times New Roman" w:hAnsi="Times New Roman"/>
          <w:bCs/>
          <w:sz w:val="24"/>
          <w:szCs w:val="24"/>
        </w:rPr>
        <w:tab/>
        <w:t>Subsemnatul ___________________________ , având funcția de _____________________</w:t>
      </w:r>
    </w:p>
    <w:p w14:paraId="4D353067" w14:textId="77777777" w:rsidR="00275E28" w:rsidRPr="00B12D48" w:rsidRDefault="00275E28" w:rsidP="008F23E6">
      <w:pPr>
        <w:widowControl w:val="0"/>
        <w:autoSpaceDE w:val="0"/>
        <w:autoSpaceDN w:val="0"/>
        <w:spacing w:after="0" w:line="240" w:lineRule="auto"/>
        <w:jc w:val="both"/>
        <w:rPr>
          <w:rFonts w:ascii="Times New Roman" w:hAnsi="Times New Roman"/>
          <w:bCs/>
          <w:sz w:val="24"/>
          <w:szCs w:val="24"/>
        </w:rPr>
      </w:pPr>
    </w:p>
    <w:p w14:paraId="5B1822A1" w14:textId="7DFDA9E1" w:rsidR="00275E28" w:rsidRPr="00B12D48" w:rsidRDefault="00A26426" w:rsidP="008F23E6">
      <w:pPr>
        <w:widowControl w:val="0"/>
        <w:autoSpaceDE w:val="0"/>
        <w:autoSpaceDN w:val="0"/>
        <w:spacing w:after="0" w:line="240" w:lineRule="auto"/>
        <w:jc w:val="both"/>
        <w:rPr>
          <w:rFonts w:ascii="Times New Roman" w:hAnsi="Times New Roman"/>
          <w:bCs/>
          <w:sz w:val="24"/>
          <w:szCs w:val="24"/>
        </w:rPr>
      </w:pPr>
      <w:r w:rsidRPr="00B12D48">
        <w:rPr>
          <w:rFonts w:ascii="Times New Roman" w:hAnsi="Times New Roman"/>
          <w:bCs/>
          <w:sz w:val="24"/>
          <w:szCs w:val="24"/>
        </w:rPr>
        <w:t>la_____________________________ , cunoscând prevederile art</w:t>
      </w:r>
      <w:r w:rsidR="00DE44CA" w:rsidRPr="00B12D48">
        <w:rPr>
          <w:rFonts w:ascii="Times New Roman" w:hAnsi="Times New Roman"/>
          <w:bCs/>
          <w:sz w:val="24"/>
          <w:szCs w:val="24"/>
        </w:rPr>
        <w:t>.</w:t>
      </w:r>
      <w:r w:rsidRPr="00B12D48">
        <w:rPr>
          <w:rFonts w:ascii="Times New Roman" w:hAnsi="Times New Roman"/>
          <w:bCs/>
          <w:sz w:val="24"/>
          <w:szCs w:val="24"/>
        </w:rPr>
        <w:t xml:space="preserve"> 292 din C</w:t>
      </w:r>
      <w:r w:rsidR="00DE44CA" w:rsidRPr="00B12D48">
        <w:rPr>
          <w:rFonts w:ascii="Times New Roman" w:hAnsi="Times New Roman"/>
          <w:bCs/>
          <w:sz w:val="24"/>
          <w:szCs w:val="24"/>
        </w:rPr>
        <w:t xml:space="preserve">odul penal privind falsul în declarații, declar pe propria răspundere: </w:t>
      </w:r>
    </w:p>
    <w:p w14:paraId="32CC40AD" w14:textId="77777777" w:rsidR="00DE44CA" w:rsidRPr="00B12D48" w:rsidRDefault="00DE44CA" w:rsidP="008F23E6">
      <w:pPr>
        <w:widowControl w:val="0"/>
        <w:autoSpaceDE w:val="0"/>
        <w:autoSpaceDN w:val="0"/>
        <w:spacing w:after="0" w:line="240" w:lineRule="auto"/>
        <w:jc w:val="both"/>
        <w:rPr>
          <w:rFonts w:ascii="Times New Roman" w:hAnsi="Times New Roman"/>
          <w:bCs/>
          <w:sz w:val="24"/>
          <w:szCs w:val="24"/>
        </w:rPr>
      </w:pPr>
    </w:p>
    <w:tbl>
      <w:tblPr>
        <w:tblStyle w:val="TableGrid"/>
        <w:tblW w:w="0" w:type="auto"/>
        <w:tblLook w:val="04A0" w:firstRow="1" w:lastRow="0" w:firstColumn="1" w:lastColumn="0" w:noHBand="0" w:noVBand="1"/>
      </w:tblPr>
      <w:tblGrid>
        <w:gridCol w:w="2163"/>
        <w:gridCol w:w="1369"/>
        <w:gridCol w:w="465"/>
        <w:gridCol w:w="716"/>
        <w:gridCol w:w="968"/>
        <w:gridCol w:w="325"/>
        <w:gridCol w:w="919"/>
        <w:gridCol w:w="373"/>
        <w:gridCol w:w="110"/>
        <w:gridCol w:w="1233"/>
        <w:gridCol w:w="241"/>
        <w:gridCol w:w="1172"/>
      </w:tblGrid>
      <w:tr w:rsidR="001076E0" w:rsidRPr="00B12D48" w14:paraId="3E499386" w14:textId="77777777" w:rsidTr="00B04BE9">
        <w:tc>
          <w:tcPr>
            <w:tcW w:w="10054" w:type="dxa"/>
            <w:gridSpan w:val="12"/>
          </w:tcPr>
          <w:p w14:paraId="1AEAD712" w14:textId="6A957D8F" w:rsidR="001076E0" w:rsidRPr="00B12D48" w:rsidRDefault="00E52F95" w:rsidP="008F23E6">
            <w:pPr>
              <w:widowControl w:val="0"/>
              <w:autoSpaceDE w:val="0"/>
              <w:autoSpaceDN w:val="0"/>
              <w:spacing w:after="0" w:line="240" w:lineRule="auto"/>
              <w:jc w:val="both"/>
              <w:rPr>
                <w:bCs/>
                <w:sz w:val="24"/>
                <w:szCs w:val="24"/>
              </w:rPr>
            </w:pPr>
            <w:r w:rsidRPr="00B12D48">
              <w:rPr>
                <w:rStyle w:val="FontStyle22"/>
                <w:b/>
                <w:sz w:val="24"/>
                <w:szCs w:val="24"/>
                <w:lang w:eastAsia="ro-RO"/>
              </w:rPr>
              <w:t xml:space="preserve">1. Asociat sau acționar la societăți comerciale, companii/societăți </w:t>
            </w:r>
            <w:proofErr w:type="spellStart"/>
            <w:r w:rsidRPr="00B12D48">
              <w:rPr>
                <w:rStyle w:val="FontStyle22"/>
                <w:b/>
                <w:sz w:val="24"/>
                <w:szCs w:val="24"/>
                <w:lang w:eastAsia="ro-RO"/>
              </w:rPr>
              <w:t>naţionale</w:t>
            </w:r>
            <w:proofErr w:type="spellEnd"/>
            <w:r w:rsidRPr="00B12D48">
              <w:rPr>
                <w:rStyle w:val="FontStyle22"/>
                <w:b/>
                <w:sz w:val="24"/>
                <w:szCs w:val="24"/>
                <w:lang w:eastAsia="ro-RO"/>
              </w:rPr>
              <w:t xml:space="preserve">, </w:t>
            </w:r>
            <w:proofErr w:type="spellStart"/>
            <w:r w:rsidRPr="00B12D48">
              <w:rPr>
                <w:rStyle w:val="FontStyle22"/>
                <w:b/>
                <w:sz w:val="24"/>
                <w:szCs w:val="24"/>
                <w:lang w:eastAsia="ro-RO"/>
              </w:rPr>
              <w:t>instituţii</w:t>
            </w:r>
            <w:proofErr w:type="spellEnd"/>
            <w:r w:rsidRPr="00B12D48">
              <w:rPr>
                <w:rStyle w:val="FontStyle22"/>
                <w:b/>
                <w:sz w:val="24"/>
                <w:szCs w:val="24"/>
                <w:lang w:eastAsia="ro-RO"/>
              </w:rPr>
              <w:t xml:space="preserve"> de credit, grupuri de interes economic, precum și membru în asociații, fundații sau alte organizații neguvernamentale:</w:t>
            </w:r>
          </w:p>
        </w:tc>
      </w:tr>
      <w:tr w:rsidR="001076E0" w:rsidRPr="00B12D48" w14:paraId="1189E39A" w14:textId="77777777" w:rsidTr="0001232D">
        <w:tc>
          <w:tcPr>
            <w:tcW w:w="5681" w:type="dxa"/>
            <w:gridSpan w:val="5"/>
          </w:tcPr>
          <w:p w14:paraId="7E23B77A" w14:textId="77777777" w:rsidR="00351663" w:rsidRPr="00B12D48" w:rsidRDefault="00351663" w:rsidP="008F23E6">
            <w:pPr>
              <w:autoSpaceDE w:val="0"/>
              <w:autoSpaceDN w:val="0"/>
              <w:adjustRightInd w:val="0"/>
              <w:spacing w:after="0" w:line="240" w:lineRule="auto"/>
              <w:jc w:val="center"/>
              <w:rPr>
                <w:sz w:val="20"/>
                <w:szCs w:val="20"/>
                <w:lang w:eastAsia="ro-RO"/>
              </w:rPr>
            </w:pPr>
            <w:r w:rsidRPr="00B12D48">
              <w:rPr>
                <w:sz w:val="20"/>
                <w:szCs w:val="20"/>
                <w:lang w:eastAsia="ro-RO"/>
              </w:rPr>
              <w:t>Unitatea</w:t>
            </w:r>
          </w:p>
          <w:p w14:paraId="27AD482F" w14:textId="73738824" w:rsidR="001076E0" w:rsidRPr="00B12D48" w:rsidRDefault="00351663" w:rsidP="008F23E6">
            <w:pPr>
              <w:widowControl w:val="0"/>
              <w:autoSpaceDE w:val="0"/>
              <w:autoSpaceDN w:val="0"/>
              <w:spacing w:after="0" w:line="240" w:lineRule="auto"/>
              <w:jc w:val="center"/>
              <w:rPr>
                <w:bCs/>
                <w:sz w:val="20"/>
                <w:szCs w:val="20"/>
              </w:rPr>
            </w:pPr>
            <w:r w:rsidRPr="00B12D48">
              <w:rPr>
                <w:sz w:val="20"/>
                <w:szCs w:val="20"/>
                <w:lang w:eastAsia="ro-RO"/>
              </w:rPr>
              <w:t>– denumirea și adresa –</w:t>
            </w:r>
          </w:p>
        </w:tc>
        <w:tc>
          <w:tcPr>
            <w:tcW w:w="1727" w:type="dxa"/>
            <w:gridSpan w:val="4"/>
          </w:tcPr>
          <w:p w14:paraId="3DB6F802" w14:textId="1307CA52" w:rsidR="001076E0" w:rsidRPr="00B12D48" w:rsidRDefault="005C4E57" w:rsidP="008F23E6">
            <w:pPr>
              <w:widowControl w:val="0"/>
              <w:autoSpaceDE w:val="0"/>
              <w:autoSpaceDN w:val="0"/>
              <w:spacing w:after="0" w:line="240" w:lineRule="auto"/>
              <w:jc w:val="center"/>
              <w:rPr>
                <w:bCs/>
                <w:sz w:val="20"/>
                <w:szCs w:val="20"/>
              </w:rPr>
            </w:pPr>
            <w:r w:rsidRPr="00B12D48">
              <w:rPr>
                <w:rStyle w:val="FontStyle22"/>
                <w:sz w:val="20"/>
                <w:szCs w:val="20"/>
                <w:lang w:eastAsia="ro-RO"/>
              </w:rPr>
              <w:t xml:space="preserve">Calitatea </w:t>
            </w:r>
            <w:r w:rsidR="00351663" w:rsidRPr="00B12D48">
              <w:rPr>
                <w:rStyle w:val="FontStyle22"/>
                <w:sz w:val="20"/>
                <w:szCs w:val="20"/>
                <w:lang w:eastAsia="ro-RO"/>
              </w:rPr>
              <w:t>deținută</w:t>
            </w:r>
          </w:p>
        </w:tc>
        <w:tc>
          <w:tcPr>
            <w:tcW w:w="1233" w:type="dxa"/>
          </w:tcPr>
          <w:p w14:paraId="2F5542C3" w14:textId="04356871" w:rsidR="001076E0" w:rsidRPr="00B12D48" w:rsidRDefault="000658A2" w:rsidP="008F23E6">
            <w:pPr>
              <w:widowControl w:val="0"/>
              <w:autoSpaceDE w:val="0"/>
              <w:autoSpaceDN w:val="0"/>
              <w:spacing w:after="0" w:line="240" w:lineRule="auto"/>
              <w:jc w:val="center"/>
              <w:rPr>
                <w:bCs/>
                <w:sz w:val="20"/>
                <w:szCs w:val="20"/>
              </w:rPr>
            </w:pPr>
            <w:r w:rsidRPr="00B12D48">
              <w:rPr>
                <w:rStyle w:val="FontStyle22"/>
                <w:sz w:val="20"/>
                <w:szCs w:val="20"/>
                <w:lang w:eastAsia="ro-RO"/>
              </w:rPr>
              <w:t xml:space="preserve">Nr. de </w:t>
            </w:r>
            <w:r w:rsidR="00687DFC" w:rsidRPr="00B12D48">
              <w:rPr>
                <w:rStyle w:val="FontStyle22"/>
                <w:sz w:val="20"/>
                <w:szCs w:val="20"/>
                <w:lang w:eastAsia="ro-RO"/>
              </w:rPr>
              <w:t>părți</w:t>
            </w:r>
            <w:r w:rsidRPr="00B12D48">
              <w:rPr>
                <w:rStyle w:val="FontStyle22"/>
                <w:sz w:val="20"/>
                <w:szCs w:val="20"/>
                <w:lang w:eastAsia="ro-RO"/>
              </w:rPr>
              <w:t xml:space="preserve"> sociale sau de </w:t>
            </w:r>
            <w:r w:rsidR="00687DFC" w:rsidRPr="00B12D48">
              <w:rPr>
                <w:rStyle w:val="FontStyle22"/>
                <w:sz w:val="20"/>
                <w:szCs w:val="20"/>
                <w:lang w:eastAsia="ro-RO"/>
              </w:rPr>
              <w:t>acțiuni</w:t>
            </w:r>
          </w:p>
        </w:tc>
        <w:tc>
          <w:tcPr>
            <w:tcW w:w="1413" w:type="dxa"/>
            <w:gridSpan w:val="2"/>
          </w:tcPr>
          <w:p w14:paraId="74EF0B1A" w14:textId="1791E621" w:rsidR="001076E0" w:rsidRPr="00B12D48" w:rsidRDefault="00832FD0" w:rsidP="008F23E6">
            <w:pPr>
              <w:widowControl w:val="0"/>
              <w:autoSpaceDE w:val="0"/>
              <w:autoSpaceDN w:val="0"/>
              <w:spacing w:after="0" w:line="240" w:lineRule="auto"/>
              <w:jc w:val="center"/>
              <w:rPr>
                <w:bCs/>
                <w:sz w:val="20"/>
                <w:szCs w:val="20"/>
              </w:rPr>
            </w:pPr>
            <w:r w:rsidRPr="00B12D48">
              <w:rPr>
                <w:rStyle w:val="FontStyle22"/>
                <w:sz w:val="20"/>
                <w:szCs w:val="20"/>
                <w:lang w:eastAsia="ro-RO"/>
              </w:rPr>
              <w:t xml:space="preserve">Valoarea totală a </w:t>
            </w:r>
            <w:r w:rsidR="00687DFC" w:rsidRPr="00B12D48">
              <w:rPr>
                <w:rStyle w:val="FontStyle22"/>
                <w:sz w:val="20"/>
                <w:szCs w:val="20"/>
                <w:lang w:eastAsia="ro-RO"/>
              </w:rPr>
              <w:t>părților</w:t>
            </w:r>
            <w:r w:rsidRPr="00B12D48">
              <w:rPr>
                <w:rStyle w:val="FontStyle22"/>
                <w:sz w:val="20"/>
                <w:szCs w:val="20"/>
                <w:lang w:eastAsia="ro-RO"/>
              </w:rPr>
              <w:t xml:space="preserve"> sociale </w:t>
            </w:r>
            <w:proofErr w:type="spellStart"/>
            <w:r w:rsidRPr="00B12D48">
              <w:rPr>
                <w:rStyle w:val="FontStyle22"/>
                <w:sz w:val="20"/>
                <w:szCs w:val="20"/>
                <w:lang w:eastAsia="ro-RO"/>
              </w:rPr>
              <w:t>şi</w:t>
            </w:r>
            <w:proofErr w:type="spellEnd"/>
            <w:r w:rsidRPr="00B12D48">
              <w:rPr>
                <w:rStyle w:val="FontStyle22"/>
                <w:sz w:val="20"/>
                <w:szCs w:val="20"/>
                <w:lang w:eastAsia="ro-RO"/>
              </w:rPr>
              <w:t>/sau a</w:t>
            </w:r>
            <w:r w:rsidR="00687DFC" w:rsidRPr="00B12D48">
              <w:rPr>
                <w:rStyle w:val="FontStyle22"/>
                <w:sz w:val="20"/>
                <w:szCs w:val="20"/>
                <w:lang w:eastAsia="ro-RO"/>
              </w:rPr>
              <w:t xml:space="preserve"> acțiunilor</w:t>
            </w:r>
          </w:p>
        </w:tc>
      </w:tr>
      <w:tr w:rsidR="001076E0" w:rsidRPr="00B12D48" w14:paraId="7DCBB95C" w14:textId="77777777" w:rsidTr="0001232D">
        <w:tc>
          <w:tcPr>
            <w:tcW w:w="5681" w:type="dxa"/>
            <w:gridSpan w:val="5"/>
          </w:tcPr>
          <w:p w14:paraId="71ED47DC" w14:textId="3866B6C4" w:rsidR="001076E0" w:rsidRPr="00B12D48" w:rsidRDefault="00FE5F1D" w:rsidP="008F23E6">
            <w:pPr>
              <w:widowControl w:val="0"/>
              <w:autoSpaceDE w:val="0"/>
              <w:autoSpaceDN w:val="0"/>
              <w:spacing w:after="0" w:line="240" w:lineRule="auto"/>
              <w:jc w:val="both"/>
              <w:rPr>
                <w:bCs/>
                <w:sz w:val="24"/>
                <w:szCs w:val="24"/>
              </w:rPr>
            </w:pPr>
            <w:r w:rsidRPr="00B12D48">
              <w:rPr>
                <w:bCs/>
                <w:sz w:val="24"/>
                <w:szCs w:val="24"/>
              </w:rPr>
              <w:t xml:space="preserve">a) </w:t>
            </w:r>
          </w:p>
        </w:tc>
        <w:tc>
          <w:tcPr>
            <w:tcW w:w="1727" w:type="dxa"/>
            <w:gridSpan w:val="4"/>
          </w:tcPr>
          <w:p w14:paraId="36EAB69D" w14:textId="77777777" w:rsidR="001076E0" w:rsidRPr="00B12D48" w:rsidRDefault="001076E0" w:rsidP="008F23E6">
            <w:pPr>
              <w:widowControl w:val="0"/>
              <w:autoSpaceDE w:val="0"/>
              <w:autoSpaceDN w:val="0"/>
              <w:spacing w:after="0" w:line="240" w:lineRule="auto"/>
              <w:jc w:val="both"/>
              <w:rPr>
                <w:bCs/>
                <w:sz w:val="24"/>
                <w:szCs w:val="24"/>
              </w:rPr>
            </w:pPr>
          </w:p>
        </w:tc>
        <w:tc>
          <w:tcPr>
            <w:tcW w:w="1233" w:type="dxa"/>
          </w:tcPr>
          <w:p w14:paraId="656C69E4" w14:textId="77777777" w:rsidR="001076E0" w:rsidRPr="00B12D48" w:rsidRDefault="001076E0" w:rsidP="008F23E6">
            <w:pPr>
              <w:widowControl w:val="0"/>
              <w:autoSpaceDE w:val="0"/>
              <w:autoSpaceDN w:val="0"/>
              <w:spacing w:after="0" w:line="240" w:lineRule="auto"/>
              <w:jc w:val="both"/>
              <w:rPr>
                <w:bCs/>
                <w:sz w:val="24"/>
                <w:szCs w:val="24"/>
              </w:rPr>
            </w:pPr>
          </w:p>
        </w:tc>
        <w:tc>
          <w:tcPr>
            <w:tcW w:w="1413" w:type="dxa"/>
            <w:gridSpan w:val="2"/>
          </w:tcPr>
          <w:p w14:paraId="0B274D43" w14:textId="77777777" w:rsidR="001076E0" w:rsidRPr="00B12D48" w:rsidRDefault="001076E0" w:rsidP="008F23E6">
            <w:pPr>
              <w:widowControl w:val="0"/>
              <w:autoSpaceDE w:val="0"/>
              <w:autoSpaceDN w:val="0"/>
              <w:spacing w:after="0" w:line="240" w:lineRule="auto"/>
              <w:jc w:val="both"/>
              <w:rPr>
                <w:bCs/>
                <w:sz w:val="24"/>
                <w:szCs w:val="24"/>
              </w:rPr>
            </w:pPr>
          </w:p>
        </w:tc>
      </w:tr>
      <w:tr w:rsidR="001076E0" w:rsidRPr="00B12D48" w14:paraId="5DD8934F" w14:textId="77777777" w:rsidTr="0001232D">
        <w:tc>
          <w:tcPr>
            <w:tcW w:w="5681" w:type="dxa"/>
            <w:gridSpan w:val="5"/>
          </w:tcPr>
          <w:p w14:paraId="0B92FD34" w14:textId="2B8E67C4" w:rsidR="001076E0" w:rsidRPr="00B12D48" w:rsidRDefault="00FE5F1D" w:rsidP="008F23E6">
            <w:pPr>
              <w:widowControl w:val="0"/>
              <w:autoSpaceDE w:val="0"/>
              <w:autoSpaceDN w:val="0"/>
              <w:spacing w:after="0" w:line="240" w:lineRule="auto"/>
              <w:jc w:val="both"/>
              <w:rPr>
                <w:bCs/>
                <w:sz w:val="24"/>
                <w:szCs w:val="24"/>
              </w:rPr>
            </w:pPr>
            <w:r w:rsidRPr="00B12D48">
              <w:rPr>
                <w:bCs/>
                <w:sz w:val="24"/>
                <w:szCs w:val="24"/>
              </w:rPr>
              <w:t>b)</w:t>
            </w:r>
          </w:p>
        </w:tc>
        <w:tc>
          <w:tcPr>
            <w:tcW w:w="1727" w:type="dxa"/>
            <w:gridSpan w:val="4"/>
          </w:tcPr>
          <w:p w14:paraId="21087442" w14:textId="77777777" w:rsidR="001076E0" w:rsidRPr="00B12D48" w:rsidRDefault="001076E0" w:rsidP="008F23E6">
            <w:pPr>
              <w:widowControl w:val="0"/>
              <w:autoSpaceDE w:val="0"/>
              <w:autoSpaceDN w:val="0"/>
              <w:spacing w:after="0" w:line="240" w:lineRule="auto"/>
              <w:jc w:val="both"/>
              <w:rPr>
                <w:bCs/>
                <w:sz w:val="24"/>
                <w:szCs w:val="24"/>
              </w:rPr>
            </w:pPr>
          </w:p>
        </w:tc>
        <w:tc>
          <w:tcPr>
            <w:tcW w:w="1233" w:type="dxa"/>
          </w:tcPr>
          <w:p w14:paraId="5C60BC93" w14:textId="77777777" w:rsidR="001076E0" w:rsidRPr="00B12D48" w:rsidRDefault="001076E0" w:rsidP="008F23E6">
            <w:pPr>
              <w:widowControl w:val="0"/>
              <w:autoSpaceDE w:val="0"/>
              <w:autoSpaceDN w:val="0"/>
              <w:spacing w:after="0" w:line="240" w:lineRule="auto"/>
              <w:jc w:val="both"/>
              <w:rPr>
                <w:bCs/>
                <w:sz w:val="24"/>
                <w:szCs w:val="24"/>
              </w:rPr>
            </w:pPr>
          </w:p>
        </w:tc>
        <w:tc>
          <w:tcPr>
            <w:tcW w:w="1413" w:type="dxa"/>
            <w:gridSpan w:val="2"/>
          </w:tcPr>
          <w:p w14:paraId="062F40E0" w14:textId="77777777" w:rsidR="001076E0" w:rsidRPr="00B12D48" w:rsidRDefault="001076E0" w:rsidP="008F23E6">
            <w:pPr>
              <w:widowControl w:val="0"/>
              <w:autoSpaceDE w:val="0"/>
              <w:autoSpaceDN w:val="0"/>
              <w:spacing w:after="0" w:line="240" w:lineRule="auto"/>
              <w:jc w:val="both"/>
              <w:rPr>
                <w:bCs/>
                <w:sz w:val="24"/>
                <w:szCs w:val="24"/>
              </w:rPr>
            </w:pPr>
          </w:p>
        </w:tc>
      </w:tr>
      <w:tr w:rsidR="006F37C8" w:rsidRPr="00B12D48" w14:paraId="2BEF6F51" w14:textId="77777777" w:rsidTr="002F6942">
        <w:tc>
          <w:tcPr>
            <w:tcW w:w="10054" w:type="dxa"/>
            <w:gridSpan w:val="12"/>
          </w:tcPr>
          <w:p w14:paraId="5403AC22" w14:textId="422E658F" w:rsidR="006F37C8" w:rsidRPr="00B12D48" w:rsidRDefault="0025569C" w:rsidP="008F23E6">
            <w:pPr>
              <w:widowControl w:val="0"/>
              <w:autoSpaceDE w:val="0"/>
              <w:autoSpaceDN w:val="0"/>
              <w:spacing w:after="0" w:line="240" w:lineRule="auto"/>
              <w:jc w:val="both"/>
              <w:rPr>
                <w:b/>
                <w:sz w:val="24"/>
                <w:szCs w:val="24"/>
              </w:rPr>
            </w:pPr>
            <w:r w:rsidRPr="00B12D48">
              <w:rPr>
                <w:b/>
                <w:sz w:val="24"/>
                <w:szCs w:val="24"/>
              </w:rPr>
              <w:t xml:space="preserve">2. Calitatea de membru în organele de conducere, administrare </w:t>
            </w:r>
            <w:proofErr w:type="spellStart"/>
            <w:r w:rsidRPr="00B12D48">
              <w:rPr>
                <w:b/>
                <w:sz w:val="24"/>
                <w:szCs w:val="24"/>
              </w:rPr>
              <w:t>şi</w:t>
            </w:r>
            <w:proofErr w:type="spellEnd"/>
            <w:r w:rsidRPr="00B12D48">
              <w:rPr>
                <w:b/>
                <w:sz w:val="24"/>
                <w:szCs w:val="24"/>
              </w:rPr>
              <w:t xml:space="preserve"> control ale societăților comerciale, ale regiilor autonome, ale companiilor/societăților </w:t>
            </w:r>
            <w:proofErr w:type="spellStart"/>
            <w:r w:rsidRPr="00B12D48">
              <w:rPr>
                <w:b/>
                <w:sz w:val="24"/>
                <w:szCs w:val="24"/>
              </w:rPr>
              <w:t>naţionale</w:t>
            </w:r>
            <w:proofErr w:type="spellEnd"/>
            <w:r w:rsidRPr="00B12D48">
              <w:rPr>
                <w:b/>
                <w:sz w:val="24"/>
                <w:szCs w:val="24"/>
              </w:rPr>
              <w:t>, ale instituțiilor de credit, ale grupurilor de interes economic, ale asociațiilor sau fundațiilor ori ale altor organizații neguvernamentale:</w:t>
            </w:r>
          </w:p>
        </w:tc>
      </w:tr>
      <w:tr w:rsidR="0025569C" w:rsidRPr="00B12D48" w14:paraId="08759A79" w14:textId="77777777" w:rsidTr="0001232D">
        <w:tc>
          <w:tcPr>
            <w:tcW w:w="3997" w:type="dxa"/>
            <w:gridSpan w:val="3"/>
          </w:tcPr>
          <w:p w14:paraId="53118ECE" w14:textId="77777777" w:rsidR="009F5FD9" w:rsidRPr="00B12D48" w:rsidRDefault="009F5FD9" w:rsidP="008F23E6">
            <w:pPr>
              <w:autoSpaceDE w:val="0"/>
              <w:autoSpaceDN w:val="0"/>
              <w:adjustRightInd w:val="0"/>
              <w:spacing w:after="0" w:line="240" w:lineRule="auto"/>
              <w:jc w:val="center"/>
              <w:rPr>
                <w:sz w:val="20"/>
                <w:szCs w:val="20"/>
                <w:lang w:eastAsia="ro-RO"/>
              </w:rPr>
            </w:pPr>
            <w:r w:rsidRPr="00B12D48">
              <w:rPr>
                <w:sz w:val="20"/>
                <w:szCs w:val="20"/>
                <w:lang w:eastAsia="ro-RO"/>
              </w:rPr>
              <w:t>Unitatea</w:t>
            </w:r>
          </w:p>
          <w:p w14:paraId="48893CD6" w14:textId="63A04C47" w:rsidR="0025569C" w:rsidRPr="00B12D48" w:rsidRDefault="009F5FD9" w:rsidP="008F23E6">
            <w:pPr>
              <w:widowControl w:val="0"/>
              <w:autoSpaceDE w:val="0"/>
              <w:autoSpaceDN w:val="0"/>
              <w:spacing w:after="0" w:line="240" w:lineRule="auto"/>
              <w:jc w:val="center"/>
              <w:rPr>
                <w:b/>
                <w:sz w:val="20"/>
                <w:szCs w:val="20"/>
              </w:rPr>
            </w:pPr>
            <w:r w:rsidRPr="00B12D48">
              <w:rPr>
                <w:sz w:val="20"/>
                <w:szCs w:val="20"/>
                <w:lang w:eastAsia="ro-RO"/>
              </w:rPr>
              <w:t>– denumirea și adresa –</w:t>
            </w:r>
          </w:p>
        </w:tc>
        <w:tc>
          <w:tcPr>
            <w:tcW w:w="2928" w:type="dxa"/>
            <w:gridSpan w:val="4"/>
          </w:tcPr>
          <w:p w14:paraId="53EFB974" w14:textId="2C597A29" w:rsidR="0025569C" w:rsidRPr="00B12D48" w:rsidRDefault="009F5FD9" w:rsidP="008F23E6">
            <w:pPr>
              <w:widowControl w:val="0"/>
              <w:autoSpaceDE w:val="0"/>
              <w:autoSpaceDN w:val="0"/>
              <w:spacing w:after="0" w:line="240" w:lineRule="auto"/>
              <w:jc w:val="center"/>
              <w:rPr>
                <w:b/>
                <w:sz w:val="20"/>
                <w:szCs w:val="20"/>
              </w:rPr>
            </w:pPr>
            <w:r w:rsidRPr="00B12D48">
              <w:rPr>
                <w:rStyle w:val="FontStyle22"/>
                <w:sz w:val="20"/>
                <w:szCs w:val="20"/>
                <w:lang w:eastAsia="ro-RO"/>
              </w:rPr>
              <w:t>Calitatea deținută</w:t>
            </w:r>
          </w:p>
        </w:tc>
        <w:tc>
          <w:tcPr>
            <w:tcW w:w="3129" w:type="dxa"/>
            <w:gridSpan w:val="5"/>
          </w:tcPr>
          <w:p w14:paraId="1CFF47E3" w14:textId="65291A5C" w:rsidR="0025569C" w:rsidRPr="00B12D48" w:rsidRDefault="009F5FD9" w:rsidP="008F23E6">
            <w:pPr>
              <w:widowControl w:val="0"/>
              <w:autoSpaceDE w:val="0"/>
              <w:autoSpaceDN w:val="0"/>
              <w:spacing w:after="0" w:line="240" w:lineRule="auto"/>
              <w:jc w:val="center"/>
              <w:rPr>
                <w:bCs/>
                <w:sz w:val="20"/>
                <w:szCs w:val="20"/>
              </w:rPr>
            </w:pPr>
            <w:r w:rsidRPr="00B12D48">
              <w:rPr>
                <w:bCs/>
                <w:sz w:val="20"/>
                <w:szCs w:val="20"/>
              </w:rPr>
              <w:t>Valoarea beneficiilor</w:t>
            </w:r>
          </w:p>
        </w:tc>
      </w:tr>
      <w:tr w:rsidR="0025569C" w:rsidRPr="00B12D48" w14:paraId="4F4EBF62" w14:textId="77777777" w:rsidTr="0001232D">
        <w:tc>
          <w:tcPr>
            <w:tcW w:w="3997" w:type="dxa"/>
            <w:gridSpan w:val="3"/>
          </w:tcPr>
          <w:p w14:paraId="09F2C659" w14:textId="472E4027" w:rsidR="0025569C" w:rsidRPr="00B12D48" w:rsidRDefault="00B3068B" w:rsidP="008F23E6">
            <w:pPr>
              <w:widowControl w:val="0"/>
              <w:autoSpaceDE w:val="0"/>
              <w:autoSpaceDN w:val="0"/>
              <w:spacing w:after="0" w:line="240" w:lineRule="auto"/>
              <w:jc w:val="both"/>
              <w:rPr>
                <w:bCs/>
                <w:sz w:val="24"/>
                <w:szCs w:val="24"/>
              </w:rPr>
            </w:pPr>
            <w:r w:rsidRPr="00B12D48">
              <w:rPr>
                <w:bCs/>
                <w:sz w:val="24"/>
                <w:szCs w:val="24"/>
              </w:rPr>
              <w:t>a)</w:t>
            </w:r>
          </w:p>
        </w:tc>
        <w:tc>
          <w:tcPr>
            <w:tcW w:w="2928" w:type="dxa"/>
            <w:gridSpan w:val="4"/>
          </w:tcPr>
          <w:p w14:paraId="41AFF257" w14:textId="77777777" w:rsidR="0025569C" w:rsidRPr="00B12D48" w:rsidRDefault="0025569C" w:rsidP="008F23E6">
            <w:pPr>
              <w:widowControl w:val="0"/>
              <w:autoSpaceDE w:val="0"/>
              <w:autoSpaceDN w:val="0"/>
              <w:spacing w:after="0" w:line="240" w:lineRule="auto"/>
              <w:jc w:val="both"/>
              <w:rPr>
                <w:b/>
                <w:sz w:val="24"/>
                <w:szCs w:val="24"/>
              </w:rPr>
            </w:pPr>
          </w:p>
        </w:tc>
        <w:tc>
          <w:tcPr>
            <w:tcW w:w="3129" w:type="dxa"/>
            <w:gridSpan w:val="5"/>
          </w:tcPr>
          <w:p w14:paraId="15F0BB51" w14:textId="77777777" w:rsidR="0025569C" w:rsidRPr="00B12D48" w:rsidRDefault="0025569C" w:rsidP="008F23E6">
            <w:pPr>
              <w:widowControl w:val="0"/>
              <w:autoSpaceDE w:val="0"/>
              <w:autoSpaceDN w:val="0"/>
              <w:spacing w:after="0" w:line="240" w:lineRule="auto"/>
              <w:jc w:val="both"/>
              <w:rPr>
                <w:b/>
                <w:sz w:val="24"/>
                <w:szCs w:val="24"/>
              </w:rPr>
            </w:pPr>
          </w:p>
        </w:tc>
      </w:tr>
      <w:tr w:rsidR="0025569C" w:rsidRPr="00B12D48" w14:paraId="1DF13E40" w14:textId="77777777" w:rsidTr="0001232D">
        <w:tc>
          <w:tcPr>
            <w:tcW w:w="3997" w:type="dxa"/>
            <w:gridSpan w:val="3"/>
          </w:tcPr>
          <w:p w14:paraId="28FAA043" w14:textId="7E6CB890" w:rsidR="0025569C" w:rsidRPr="00B12D48" w:rsidRDefault="00B3068B" w:rsidP="008F23E6">
            <w:pPr>
              <w:widowControl w:val="0"/>
              <w:autoSpaceDE w:val="0"/>
              <w:autoSpaceDN w:val="0"/>
              <w:spacing w:after="0" w:line="240" w:lineRule="auto"/>
              <w:jc w:val="both"/>
              <w:rPr>
                <w:bCs/>
                <w:sz w:val="24"/>
                <w:szCs w:val="24"/>
              </w:rPr>
            </w:pPr>
            <w:r w:rsidRPr="00B12D48">
              <w:rPr>
                <w:bCs/>
                <w:sz w:val="24"/>
                <w:szCs w:val="24"/>
              </w:rPr>
              <w:t>b)</w:t>
            </w:r>
          </w:p>
        </w:tc>
        <w:tc>
          <w:tcPr>
            <w:tcW w:w="2928" w:type="dxa"/>
            <w:gridSpan w:val="4"/>
          </w:tcPr>
          <w:p w14:paraId="31E2F2DF" w14:textId="77777777" w:rsidR="0025569C" w:rsidRPr="00B12D48" w:rsidRDefault="0025569C" w:rsidP="008F23E6">
            <w:pPr>
              <w:widowControl w:val="0"/>
              <w:autoSpaceDE w:val="0"/>
              <w:autoSpaceDN w:val="0"/>
              <w:spacing w:after="0" w:line="240" w:lineRule="auto"/>
              <w:jc w:val="both"/>
              <w:rPr>
                <w:b/>
                <w:sz w:val="24"/>
                <w:szCs w:val="24"/>
              </w:rPr>
            </w:pPr>
          </w:p>
        </w:tc>
        <w:tc>
          <w:tcPr>
            <w:tcW w:w="3129" w:type="dxa"/>
            <w:gridSpan w:val="5"/>
          </w:tcPr>
          <w:p w14:paraId="6A8C2841" w14:textId="77777777" w:rsidR="0025569C" w:rsidRPr="00B12D48" w:rsidRDefault="0025569C" w:rsidP="008F23E6">
            <w:pPr>
              <w:widowControl w:val="0"/>
              <w:autoSpaceDE w:val="0"/>
              <w:autoSpaceDN w:val="0"/>
              <w:spacing w:after="0" w:line="240" w:lineRule="auto"/>
              <w:jc w:val="both"/>
              <w:rPr>
                <w:b/>
                <w:sz w:val="24"/>
                <w:szCs w:val="24"/>
              </w:rPr>
            </w:pPr>
          </w:p>
        </w:tc>
      </w:tr>
      <w:tr w:rsidR="00B3068B" w:rsidRPr="00B12D48" w14:paraId="6DE972F3" w14:textId="77777777" w:rsidTr="00322183">
        <w:tc>
          <w:tcPr>
            <w:tcW w:w="10054" w:type="dxa"/>
            <w:gridSpan w:val="12"/>
          </w:tcPr>
          <w:p w14:paraId="0DD6362F" w14:textId="37BD8574" w:rsidR="00B3068B" w:rsidRPr="00B12D48" w:rsidRDefault="003234D8" w:rsidP="008F23E6">
            <w:pPr>
              <w:widowControl w:val="0"/>
              <w:autoSpaceDE w:val="0"/>
              <w:autoSpaceDN w:val="0"/>
              <w:spacing w:after="0" w:line="240" w:lineRule="auto"/>
              <w:jc w:val="both"/>
              <w:rPr>
                <w:b/>
                <w:sz w:val="24"/>
                <w:szCs w:val="24"/>
              </w:rPr>
            </w:pPr>
            <w:r w:rsidRPr="00B12D48">
              <w:rPr>
                <w:rStyle w:val="FontStyle22"/>
                <w:b/>
                <w:sz w:val="24"/>
                <w:szCs w:val="24"/>
                <w:lang w:eastAsia="ro-RO"/>
              </w:rPr>
              <w:t>3. Calitatea de membru în cadrul asociațiilor profesionale și/sau sindicale</w:t>
            </w:r>
          </w:p>
        </w:tc>
      </w:tr>
      <w:tr w:rsidR="003234D8" w:rsidRPr="00B12D48" w14:paraId="4C8D6645" w14:textId="77777777" w:rsidTr="00322183">
        <w:tc>
          <w:tcPr>
            <w:tcW w:w="10054" w:type="dxa"/>
            <w:gridSpan w:val="12"/>
          </w:tcPr>
          <w:p w14:paraId="2DAC783C" w14:textId="6A39C6CB" w:rsidR="003234D8" w:rsidRPr="00B12D48" w:rsidRDefault="003234D8" w:rsidP="008F23E6">
            <w:pPr>
              <w:widowControl w:val="0"/>
              <w:autoSpaceDE w:val="0"/>
              <w:autoSpaceDN w:val="0"/>
              <w:spacing w:after="0" w:line="240" w:lineRule="auto"/>
              <w:jc w:val="both"/>
              <w:rPr>
                <w:rStyle w:val="FontStyle22"/>
                <w:bCs/>
                <w:sz w:val="24"/>
                <w:szCs w:val="24"/>
                <w:lang w:eastAsia="ro-RO"/>
              </w:rPr>
            </w:pPr>
            <w:r w:rsidRPr="00B12D48">
              <w:rPr>
                <w:rStyle w:val="FontStyle22"/>
                <w:bCs/>
                <w:sz w:val="24"/>
                <w:szCs w:val="24"/>
                <w:lang w:eastAsia="ro-RO"/>
              </w:rPr>
              <w:t>a</w:t>
            </w:r>
            <w:r w:rsidRPr="00B12D48">
              <w:rPr>
                <w:rStyle w:val="FontStyle22"/>
                <w:bCs/>
                <w:lang w:eastAsia="ro-RO"/>
              </w:rPr>
              <w:t>)</w:t>
            </w:r>
          </w:p>
        </w:tc>
      </w:tr>
      <w:tr w:rsidR="003234D8" w:rsidRPr="00B12D48" w14:paraId="5F3D9870" w14:textId="77777777" w:rsidTr="00322183">
        <w:tc>
          <w:tcPr>
            <w:tcW w:w="10054" w:type="dxa"/>
            <w:gridSpan w:val="12"/>
          </w:tcPr>
          <w:p w14:paraId="7D87D685" w14:textId="147E51E5" w:rsidR="003234D8" w:rsidRPr="00B12D48" w:rsidRDefault="003234D8" w:rsidP="008F23E6">
            <w:pPr>
              <w:widowControl w:val="0"/>
              <w:autoSpaceDE w:val="0"/>
              <w:autoSpaceDN w:val="0"/>
              <w:spacing w:after="0" w:line="240" w:lineRule="auto"/>
              <w:jc w:val="both"/>
              <w:rPr>
                <w:rStyle w:val="FontStyle22"/>
                <w:bCs/>
                <w:sz w:val="24"/>
                <w:szCs w:val="24"/>
                <w:lang w:eastAsia="ro-RO"/>
              </w:rPr>
            </w:pPr>
            <w:r w:rsidRPr="00B12D48">
              <w:rPr>
                <w:rStyle w:val="FontStyle22"/>
                <w:bCs/>
                <w:sz w:val="24"/>
                <w:szCs w:val="24"/>
                <w:lang w:eastAsia="ro-RO"/>
              </w:rPr>
              <w:t>b</w:t>
            </w:r>
            <w:r w:rsidRPr="00B12D48">
              <w:rPr>
                <w:rStyle w:val="FontStyle22"/>
                <w:bCs/>
                <w:lang w:eastAsia="ro-RO"/>
              </w:rPr>
              <w:t>)</w:t>
            </w:r>
          </w:p>
        </w:tc>
      </w:tr>
      <w:tr w:rsidR="007A1122" w:rsidRPr="00B12D48" w14:paraId="3C5E2506" w14:textId="77777777" w:rsidTr="00322183">
        <w:tc>
          <w:tcPr>
            <w:tcW w:w="10054" w:type="dxa"/>
            <w:gridSpan w:val="12"/>
          </w:tcPr>
          <w:p w14:paraId="0248C299" w14:textId="5DC0F65E" w:rsidR="007A1122" w:rsidRPr="00B12D48" w:rsidRDefault="00536598" w:rsidP="008F23E6">
            <w:pPr>
              <w:widowControl w:val="0"/>
              <w:autoSpaceDE w:val="0"/>
              <w:autoSpaceDN w:val="0"/>
              <w:spacing w:after="0" w:line="240" w:lineRule="auto"/>
              <w:jc w:val="both"/>
              <w:rPr>
                <w:rStyle w:val="FontStyle22"/>
                <w:bCs/>
                <w:sz w:val="24"/>
                <w:szCs w:val="24"/>
                <w:lang w:eastAsia="ro-RO"/>
              </w:rPr>
            </w:pPr>
            <w:r w:rsidRPr="00B12D48">
              <w:rPr>
                <w:rStyle w:val="FontStyle22"/>
                <w:b/>
                <w:sz w:val="24"/>
                <w:szCs w:val="24"/>
                <w:lang w:eastAsia="ro-RO"/>
              </w:rPr>
              <w:t xml:space="preserve">4. Calitatea de membru în organele de conducere, administrare </w:t>
            </w:r>
            <w:proofErr w:type="spellStart"/>
            <w:r w:rsidRPr="00B12D48">
              <w:rPr>
                <w:rStyle w:val="FontStyle22"/>
                <w:b/>
                <w:sz w:val="24"/>
                <w:szCs w:val="24"/>
                <w:lang w:eastAsia="ro-RO"/>
              </w:rPr>
              <w:t>şi</w:t>
            </w:r>
            <w:proofErr w:type="spellEnd"/>
            <w:r w:rsidRPr="00B12D48">
              <w:rPr>
                <w:rStyle w:val="FontStyle22"/>
                <w:b/>
                <w:sz w:val="24"/>
                <w:szCs w:val="24"/>
                <w:lang w:eastAsia="ro-RO"/>
              </w:rPr>
              <w:t xml:space="preserve"> control, retribuite sau neretribuite, deținute în cadrul partidelor politice, funcția deținută și denumirea partidului politic</w:t>
            </w:r>
          </w:p>
        </w:tc>
      </w:tr>
      <w:tr w:rsidR="00536598" w:rsidRPr="00B12D48" w14:paraId="3902F463" w14:textId="77777777" w:rsidTr="00322183">
        <w:tc>
          <w:tcPr>
            <w:tcW w:w="10054" w:type="dxa"/>
            <w:gridSpan w:val="12"/>
          </w:tcPr>
          <w:p w14:paraId="118BBDF4" w14:textId="0397F304" w:rsidR="00536598" w:rsidRPr="00B12D48" w:rsidRDefault="00536598" w:rsidP="008F23E6">
            <w:pPr>
              <w:widowControl w:val="0"/>
              <w:autoSpaceDE w:val="0"/>
              <w:autoSpaceDN w:val="0"/>
              <w:spacing w:after="0" w:line="240" w:lineRule="auto"/>
              <w:jc w:val="both"/>
              <w:rPr>
                <w:rStyle w:val="FontStyle22"/>
                <w:bCs/>
                <w:sz w:val="24"/>
                <w:szCs w:val="24"/>
                <w:lang w:eastAsia="ro-RO"/>
              </w:rPr>
            </w:pPr>
            <w:r w:rsidRPr="00B12D48">
              <w:rPr>
                <w:rStyle w:val="FontStyle22"/>
                <w:bCs/>
                <w:sz w:val="24"/>
                <w:szCs w:val="24"/>
                <w:lang w:eastAsia="ro-RO"/>
              </w:rPr>
              <w:t>a</w:t>
            </w:r>
            <w:r w:rsidRPr="00B12D48">
              <w:rPr>
                <w:rStyle w:val="FontStyle22"/>
                <w:bCs/>
                <w:lang w:eastAsia="ro-RO"/>
              </w:rPr>
              <w:t>)</w:t>
            </w:r>
          </w:p>
        </w:tc>
      </w:tr>
      <w:tr w:rsidR="00536598" w:rsidRPr="00B12D48" w14:paraId="541FB0DB" w14:textId="77777777" w:rsidTr="00322183">
        <w:tc>
          <w:tcPr>
            <w:tcW w:w="10054" w:type="dxa"/>
            <w:gridSpan w:val="12"/>
          </w:tcPr>
          <w:p w14:paraId="0A3FFED4" w14:textId="3774B273" w:rsidR="00536598" w:rsidRPr="00B12D48" w:rsidRDefault="00536598" w:rsidP="008F23E6">
            <w:pPr>
              <w:widowControl w:val="0"/>
              <w:autoSpaceDE w:val="0"/>
              <w:autoSpaceDN w:val="0"/>
              <w:spacing w:after="0" w:line="240" w:lineRule="auto"/>
              <w:jc w:val="both"/>
              <w:rPr>
                <w:rStyle w:val="FontStyle22"/>
                <w:bCs/>
                <w:sz w:val="24"/>
                <w:szCs w:val="24"/>
                <w:lang w:eastAsia="ro-RO"/>
              </w:rPr>
            </w:pPr>
            <w:r w:rsidRPr="00B12D48">
              <w:rPr>
                <w:rStyle w:val="FontStyle22"/>
                <w:bCs/>
                <w:sz w:val="24"/>
                <w:szCs w:val="24"/>
                <w:lang w:eastAsia="ro-RO"/>
              </w:rPr>
              <w:t>b</w:t>
            </w:r>
            <w:r w:rsidRPr="00B12D48">
              <w:rPr>
                <w:rStyle w:val="FontStyle22"/>
                <w:bCs/>
                <w:lang w:eastAsia="ro-RO"/>
              </w:rPr>
              <w:t>)</w:t>
            </w:r>
          </w:p>
        </w:tc>
      </w:tr>
      <w:tr w:rsidR="00536598" w:rsidRPr="00B12D48" w14:paraId="31DC1F93" w14:textId="77777777" w:rsidTr="00322183">
        <w:tc>
          <w:tcPr>
            <w:tcW w:w="10054" w:type="dxa"/>
            <w:gridSpan w:val="12"/>
          </w:tcPr>
          <w:p w14:paraId="7EFFAEA6" w14:textId="42A74082" w:rsidR="00536598" w:rsidRPr="00B12D48" w:rsidRDefault="00321F22" w:rsidP="008F23E6">
            <w:pPr>
              <w:widowControl w:val="0"/>
              <w:autoSpaceDE w:val="0"/>
              <w:autoSpaceDN w:val="0"/>
              <w:spacing w:after="0" w:line="240" w:lineRule="auto"/>
              <w:jc w:val="both"/>
              <w:rPr>
                <w:rStyle w:val="FontStyle22"/>
                <w:bCs/>
                <w:sz w:val="24"/>
                <w:szCs w:val="24"/>
                <w:lang w:eastAsia="ro-RO"/>
              </w:rPr>
            </w:pPr>
            <w:r w:rsidRPr="00B12D48">
              <w:rPr>
                <w:rStyle w:val="FontStyle22"/>
                <w:bCs/>
                <w:sz w:val="24"/>
                <w:szCs w:val="24"/>
                <w:lang w:eastAsia="ro-RO"/>
              </w:rPr>
              <w:t xml:space="preserve">5. Contracte, inclusiv cele de asistență juridică, consultanță juridică, consultanță și civile, obținute ori aflate în derulare în timpul exercitării funcțiilor, mandatelor sau demnităților publice finanțate de la bugetul de stat, local </w:t>
            </w:r>
            <w:proofErr w:type="spellStart"/>
            <w:r w:rsidRPr="00B12D48">
              <w:rPr>
                <w:rStyle w:val="FontStyle22"/>
                <w:bCs/>
                <w:sz w:val="24"/>
                <w:szCs w:val="24"/>
                <w:lang w:eastAsia="ro-RO"/>
              </w:rPr>
              <w:t>şi</w:t>
            </w:r>
            <w:proofErr w:type="spellEnd"/>
            <w:r w:rsidRPr="00B12D48">
              <w:rPr>
                <w:rStyle w:val="FontStyle22"/>
                <w:bCs/>
                <w:sz w:val="24"/>
                <w:szCs w:val="24"/>
                <w:lang w:eastAsia="ro-RO"/>
              </w:rPr>
              <w:t xml:space="preserve"> din fonduri externe ori încheiate cu societăți comerciale cu capital de stat sau unde statul este acționar majoritar/minoritar:</w:t>
            </w:r>
          </w:p>
        </w:tc>
      </w:tr>
      <w:tr w:rsidR="00C549AE" w:rsidRPr="00B12D48" w14:paraId="6146BDCA" w14:textId="77777777" w:rsidTr="0001232D">
        <w:tc>
          <w:tcPr>
            <w:tcW w:w="2163" w:type="dxa"/>
          </w:tcPr>
          <w:p w14:paraId="2ACDF958" w14:textId="77777777" w:rsidR="007517AE" w:rsidRPr="00B12D48" w:rsidRDefault="00A65DA6" w:rsidP="008F23E6">
            <w:pPr>
              <w:widowControl w:val="0"/>
              <w:autoSpaceDE w:val="0"/>
              <w:autoSpaceDN w:val="0"/>
              <w:spacing w:after="0" w:line="240" w:lineRule="auto"/>
              <w:jc w:val="center"/>
              <w:rPr>
                <w:rStyle w:val="FontStyle22"/>
                <w:sz w:val="20"/>
                <w:szCs w:val="20"/>
                <w:lang w:eastAsia="ro-RO"/>
              </w:rPr>
            </w:pPr>
            <w:r w:rsidRPr="00B12D48">
              <w:rPr>
                <w:rStyle w:val="FontStyle22"/>
                <w:sz w:val="20"/>
                <w:szCs w:val="20"/>
                <w:lang w:eastAsia="ro-RO"/>
              </w:rPr>
              <w:t xml:space="preserve">Beneficiarul de contract: numele, prenumele/denumirea </w:t>
            </w:r>
          </w:p>
          <w:p w14:paraId="4CD09231" w14:textId="43FAA314" w:rsidR="00C549AE" w:rsidRPr="00B12D48" w:rsidRDefault="007517AE" w:rsidP="008F23E6">
            <w:pPr>
              <w:widowControl w:val="0"/>
              <w:autoSpaceDE w:val="0"/>
              <w:autoSpaceDN w:val="0"/>
              <w:spacing w:after="0" w:line="240" w:lineRule="auto"/>
              <w:jc w:val="center"/>
              <w:rPr>
                <w:rStyle w:val="FontStyle22"/>
                <w:bCs/>
                <w:sz w:val="20"/>
                <w:szCs w:val="20"/>
                <w:lang w:eastAsia="ro-RO"/>
              </w:rPr>
            </w:pPr>
            <w:r w:rsidRPr="00B12D48">
              <w:rPr>
                <w:rStyle w:val="FontStyle22"/>
                <w:sz w:val="20"/>
                <w:szCs w:val="20"/>
                <w:lang w:eastAsia="ro-RO"/>
              </w:rPr>
              <w:t>și</w:t>
            </w:r>
            <w:r w:rsidR="00A65DA6" w:rsidRPr="00B12D48">
              <w:rPr>
                <w:rStyle w:val="FontStyle22"/>
                <w:sz w:val="20"/>
                <w:szCs w:val="20"/>
                <w:lang w:eastAsia="ro-RO"/>
              </w:rPr>
              <w:t xml:space="preserve"> adresa</w:t>
            </w:r>
          </w:p>
        </w:tc>
        <w:tc>
          <w:tcPr>
            <w:tcW w:w="1369" w:type="dxa"/>
          </w:tcPr>
          <w:p w14:paraId="1C05A3A9" w14:textId="51FE63E9" w:rsidR="00A65DA6" w:rsidRPr="00B12D48" w:rsidRDefault="007517AE" w:rsidP="008F23E6">
            <w:pPr>
              <w:widowControl w:val="0"/>
              <w:autoSpaceDE w:val="0"/>
              <w:autoSpaceDN w:val="0"/>
              <w:spacing w:after="0" w:line="240" w:lineRule="auto"/>
              <w:jc w:val="center"/>
              <w:rPr>
                <w:rStyle w:val="FontStyle22"/>
                <w:sz w:val="20"/>
                <w:szCs w:val="20"/>
                <w:lang w:eastAsia="ro-RO"/>
              </w:rPr>
            </w:pPr>
            <w:r w:rsidRPr="00B12D48">
              <w:rPr>
                <w:rStyle w:val="FontStyle22"/>
                <w:sz w:val="20"/>
                <w:szCs w:val="20"/>
                <w:lang w:eastAsia="ro-RO"/>
              </w:rPr>
              <w:t>Instituția</w:t>
            </w:r>
            <w:r w:rsidR="005127CA" w:rsidRPr="00B12D48">
              <w:rPr>
                <w:rStyle w:val="FontStyle22"/>
                <w:sz w:val="20"/>
                <w:szCs w:val="20"/>
                <w:lang w:eastAsia="ro-RO"/>
              </w:rPr>
              <w:t xml:space="preserve"> contractantă:</w:t>
            </w:r>
          </w:p>
          <w:p w14:paraId="78854454" w14:textId="1F9DDE99" w:rsidR="00C549AE" w:rsidRPr="00B12D48" w:rsidRDefault="005127CA" w:rsidP="008F23E6">
            <w:pPr>
              <w:widowControl w:val="0"/>
              <w:autoSpaceDE w:val="0"/>
              <w:autoSpaceDN w:val="0"/>
              <w:spacing w:after="0" w:line="240" w:lineRule="auto"/>
              <w:jc w:val="center"/>
              <w:rPr>
                <w:rStyle w:val="FontStyle22"/>
                <w:bCs/>
                <w:sz w:val="20"/>
                <w:szCs w:val="20"/>
                <w:lang w:eastAsia="ro-RO"/>
              </w:rPr>
            </w:pPr>
            <w:r w:rsidRPr="00B12D48">
              <w:rPr>
                <w:rStyle w:val="FontStyle22"/>
                <w:sz w:val="20"/>
                <w:szCs w:val="20"/>
                <w:lang w:eastAsia="ro-RO"/>
              </w:rPr>
              <w:t xml:space="preserve">denumirea </w:t>
            </w:r>
            <w:r w:rsidR="007517AE" w:rsidRPr="00B12D48">
              <w:rPr>
                <w:rStyle w:val="FontStyle22"/>
                <w:sz w:val="20"/>
                <w:szCs w:val="20"/>
                <w:lang w:eastAsia="ro-RO"/>
              </w:rPr>
              <w:t>și</w:t>
            </w:r>
            <w:r w:rsidRPr="00B12D48">
              <w:rPr>
                <w:rStyle w:val="FontStyle22"/>
                <w:sz w:val="20"/>
                <w:szCs w:val="20"/>
                <w:lang w:eastAsia="ro-RO"/>
              </w:rPr>
              <w:t xml:space="preserve"> adresa</w:t>
            </w:r>
          </w:p>
        </w:tc>
        <w:tc>
          <w:tcPr>
            <w:tcW w:w="1181" w:type="dxa"/>
            <w:gridSpan w:val="2"/>
          </w:tcPr>
          <w:p w14:paraId="2B9B4540" w14:textId="46605259" w:rsidR="00C549AE" w:rsidRPr="00B12D48" w:rsidRDefault="00EF640C" w:rsidP="008F23E6">
            <w:pPr>
              <w:widowControl w:val="0"/>
              <w:autoSpaceDE w:val="0"/>
              <w:autoSpaceDN w:val="0"/>
              <w:spacing w:after="0" w:line="240" w:lineRule="auto"/>
              <w:jc w:val="center"/>
              <w:rPr>
                <w:rStyle w:val="FontStyle22"/>
                <w:bCs/>
                <w:sz w:val="20"/>
                <w:szCs w:val="20"/>
                <w:lang w:eastAsia="ro-RO"/>
              </w:rPr>
            </w:pPr>
            <w:r w:rsidRPr="00B12D48">
              <w:rPr>
                <w:rStyle w:val="FontStyle22"/>
                <w:sz w:val="20"/>
                <w:szCs w:val="20"/>
                <w:lang w:eastAsia="ro-RO"/>
              </w:rPr>
              <w:t xml:space="preserve">Procedura prin care a fost </w:t>
            </w:r>
            <w:r w:rsidR="007517AE" w:rsidRPr="00B12D48">
              <w:rPr>
                <w:rStyle w:val="FontStyle22"/>
                <w:sz w:val="20"/>
                <w:szCs w:val="20"/>
                <w:lang w:eastAsia="ro-RO"/>
              </w:rPr>
              <w:t>încredințat</w:t>
            </w:r>
            <w:r w:rsidRPr="00B12D48">
              <w:rPr>
                <w:rStyle w:val="FontStyle22"/>
                <w:sz w:val="20"/>
                <w:szCs w:val="20"/>
                <w:lang w:eastAsia="ro-RO"/>
              </w:rPr>
              <w:t xml:space="preserve"> contractul</w:t>
            </w:r>
          </w:p>
        </w:tc>
        <w:tc>
          <w:tcPr>
            <w:tcW w:w="1293" w:type="dxa"/>
            <w:gridSpan w:val="2"/>
          </w:tcPr>
          <w:p w14:paraId="7EBC701A" w14:textId="001B61E6" w:rsidR="00C549AE" w:rsidRPr="00B12D48" w:rsidRDefault="008304DA" w:rsidP="008F23E6">
            <w:pPr>
              <w:widowControl w:val="0"/>
              <w:autoSpaceDE w:val="0"/>
              <w:autoSpaceDN w:val="0"/>
              <w:spacing w:after="0" w:line="240" w:lineRule="auto"/>
              <w:jc w:val="center"/>
              <w:rPr>
                <w:rStyle w:val="FontStyle22"/>
                <w:bCs/>
                <w:sz w:val="20"/>
                <w:szCs w:val="20"/>
                <w:lang w:eastAsia="ro-RO"/>
              </w:rPr>
            </w:pPr>
            <w:r w:rsidRPr="00B12D48">
              <w:rPr>
                <w:rStyle w:val="FontStyle22"/>
                <w:sz w:val="20"/>
                <w:szCs w:val="20"/>
                <w:lang w:eastAsia="ro-RO"/>
              </w:rPr>
              <w:t>Tipul contractului</w:t>
            </w:r>
          </w:p>
        </w:tc>
        <w:tc>
          <w:tcPr>
            <w:tcW w:w="1292" w:type="dxa"/>
            <w:gridSpan w:val="2"/>
          </w:tcPr>
          <w:p w14:paraId="1E259D11" w14:textId="6EAA53BC" w:rsidR="00C549AE" w:rsidRPr="00B12D48" w:rsidRDefault="00FE0C93" w:rsidP="008F23E6">
            <w:pPr>
              <w:widowControl w:val="0"/>
              <w:autoSpaceDE w:val="0"/>
              <w:autoSpaceDN w:val="0"/>
              <w:spacing w:after="0" w:line="240" w:lineRule="auto"/>
              <w:jc w:val="center"/>
              <w:rPr>
                <w:rStyle w:val="FontStyle22"/>
                <w:bCs/>
                <w:sz w:val="20"/>
                <w:szCs w:val="20"/>
                <w:lang w:eastAsia="ro-RO"/>
              </w:rPr>
            </w:pPr>
            <w:r w:rsidRPr="00B12D48">
              <w:rPr>
                <w:rStyle w:val="FontStyle22"/>
                <w:sz w:val="20"/>
                <w:szCs w:val="20"/>
                <w:lang w:eastAsia="ro-RO"/>
              </w:rPr>
              <w:t>Data încheierii contractului</w:t>
            </w:r>
          </w:p>
        </w:tc>
        <w:tc>
          <w:tcPr>
            <w:tcW w:w="1584" w:type="dxa"/>
            <w:gridSpan w:val="3"/>
          </w:tcPr>
          <w:p w14:paraId="24076653" w14:textId="06157106" w:rsidR="00C549AE" w:rsidRPr="00B12D48" w:rsidRDefault="00B971CE" w:rsidP="008F23E6">
            <w:pPr>
              <w:widowControl w:val="0"/>
              <w:autoSpaceDE w:val="0"/>
              <w:autoSpaceDN w:val="0"/>
              <w:spacing w:after="0" w:line="240" w:lineRule="auto"/>
              <w:jc w:val="center"/>
              <w:rPr>
                <w:rStyle w:val="FontStyle22"/>
                <w:bCs/>
                <w:sz w:val="20"/>
                <w:szCs w:val="20"/>
                <w:lang w:eastAsia="ro-RO"/>
              </w:rPr>
            </w:pPr>
            <w:r w:rsidRPr="00B12D48">
              <w:rPr>
                <w:rStyle w:val="FontStyle22"/>
                <w:bCs/>
                <w:sz w:val="20"/>
                <w:szCs w:val="20"/>
                <w:lang w:eastAsia="ro-RO"/>
              </w:rPr>
              <w:t>Durata contractului</w:t>
            </w:r>
          </w:p>
        </w:tc>
        <w:tc>
          <w:tcPr>
            <w:tcW w:w="1172" w:type="dxa"/>
          </w:tcPr>
          <w:p w14:paraId="65C2CD5E" w14:textId="78440555" w:rsidR="00A65DA6" w:rsidRPr="00B12D48" w:rsidRDefault="00CD79A8" w:rsidP="008F23E6">
            <w:pPr>
              <w:widowControl w:val="0"/>
              <w:autoSpaceDE w:val="0"/>
              <w:autoSpaceDN w:val="0"/>
              <w:spacing w:after="0" w:line="240" w:lineRule="auto"/>
              <w:jc w:val="center"/>
              <w:rPr>
                <w:rStyle w:val="FontStyle22"/>
                <w:sz w:val="20"/>
                <w:szCs w:val="20"/>
                <w:lang w:eastAsia="ro-RO"/>
              </w:rPr>
            </w:pPr>
            <w:r w:rsidRPr="00B12D48">
              <w:rPr>
                <w:rStyle w:val="FontStyle22"/>
                <w:sz w:val="20"/>
                <w:szCs w:val="20"/>
                <w:lang w:eastAsia="ro-RO"/>
              </w:rPr>
              <w:t>Valoarea totală</w:t>
            </w:r>
          </w:p>
          <w:p w14:paraId="5378EDC7" w14:textId="1F644BF6" w:rsidR="00C549AE" w:rsidRPr="00B12D48" w:rsidRDefault="00CD79A8" w:rsidP="008F23E6">
            <w:pPr>
              <w:widowControl w:val="0"/>
              <w:autoSpaceDE w:val="0"/>
              <w:autoSpaceDN w:val="0"/>
              <w:spacing w:after="0" w:line="240" w:lineRule="auto"/>
              <w:jc w:val="center"/>
              <w:rPr>
                <w:rStyle w:val="FontStyle22"/>
                <w:bCs/>
                <w:sz w:val="20"/>
                <w:szCs w:val="20"/>
                <w:lang w:eastAsia="ro-RO"/>
              </w:rPr>
            </w:pPr>
            <w:r w:rsidRPr="00B12D48">
              <w:rPr>
                <w:rStyle w:val="FontStyle22"/>
                <w:sz w:val="20"/>
                <w:szCs w:val="20"/>
                <w:lang w:eastAsia="ro-RO"/>
              </w:rPr>
              <w:t>a contractului</w:t>
            </w:r>
          </w:p>
        </w:tc>
      </w:tr>
      <w:tr w:rsidR="00707636" w:rsidRPr="00B12D48" w14:paraId="05858D54" w14:textId="77777777" w:rsidTr="0001232D">
        <w:tc>
          <w:tcPr>
            <w:tcW w:w="2163" w:type="dxa"/>
          </w:tcPr>
          <w:p w14:paraId="4B95D7EF" w14:textId="6EF262FC" w:rsidR="00707636" w:rsidRPr="00B12D48" w:rsidRDefault="000F4EFD" w:rsidP="008F23E6">
            <w:pPr>
              <w:widowControl w:val="0"/>
              <w:autoSpaceDE w:val="0"/>
              <w:autoSpaceDN w:val="0"/>
              <w:spacing w:after="0" w:line="240" w:lineRule="auto"/>
              <w:rPr>
                <w:rStyle w:val="FontStyle22"/>
                <w:sz w:val="20"/>
                <w:szCs w:val="20"/>
                <w:lang w:eastAsia="ro-RO"/>
              </w:rPr>
            </w:pPr>
            <w:r w:rsidRPr="00B12D48">
              <w:rPr>
                <w:rStyle w:val="FontStyle22"/>
                <w:sz w:val="20"/>
                <w:szCs w:val="20"/>
                <w:lang w:eastAsia="ro-RO"/>
              </w:rPr>
              <w:t>Titular …………...</w:t>
            </w:r>
          </w:p>
        </w:tc>
        <w:tc>
          <w:tcPr>
            <w:tcW w:w="1369" w:type="dxa"/>
          </w:tcPr>
          <w:p w14:paraId="4E89D10D"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181" w:type="dxa"/>
            <w:gridSpan w:val="2"/>
          </w:tcPr>
          <w:p w14:paraId="1825C8C6"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3" w:type="dxa"/>
            <w:gridSpan w:val="2"/>
          </w:tcPr>
          <w:p w14:paraId="7C9420BA"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2" w:type="dxa"/>
            <w:gridSpan w:val="2"/>
          </w:tcPr>
          <w:p w14:paraId="59B886BD"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584" w:type="dxa"/>
            <w:gridSpan w:val="3"/>
          </w:tcPr>
          <w:p w14:paraId="1715F494" w14:textId="77777777" w:rsidR="00707636" w:rsidRPr="00B12D48" w:rsidRDefault="00707636" w:rsidP="008F23E6">
            <w:pPr>
              <w:widowControl w:val="0"/>
              <w:autoSpaceDE w:val="0"/>
              <w:autoSpaceDN w:val="0"/>
              <w:spacing w:after="0" w:line="240" w:lineRule="auto"/>
              <w:jc w:val="center"/>
              <w:rPr>
                <w:rStyle w:val="FontStyle22"/>
                <w:bCs/>
                <w:sz w:val="20"/>
                <w:szCs w:val="20"/>
                <w:lang w:eastAsia="ro-RO"/>
              </w:rPr>
            </w:pPr>
          </w:p>
        </w:tc>
        <w:tc>
          <w:tcPr>
            <w:tcW w:w="1172" w:type="dxa"/>
          </w:tcPr>
          <w:p w14:paraId="235F9FC7"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p w14:paraId="4054852B" w14:textId="77777777" w:rsidR="00D02746" w:rsidRPr="00B12D48" w:rsidRDefault="00D02746" w:rsidP="008F23E6">
            <w:pPr>
              <w:widowControl w:val="0"/>
              <w:autoSpaceDE w:val="0"/>
              <w:autoSpaceDN w:val="0"/>
              <w:spacing w:after="0" w:line="240" w:lineRule="auto"/>
              <w:jc w:val="center"/>
              <w:rPr>
                <w:rStyle w:val="FontStyle22"/>
                <w:sz w:val="20"/>
                <w:szCs w:val="20"/>
                <w:lang w:eastAsia="ro-RO"/>
              </w:rPr>
            </w:pPr>
          </w:p>
        </w:tc>
      </w:tr>
      <w:tr w:rsidR="00707636" w:rsidRPr="00B12D48" w14:paraId="1F76DF5E" w14:textId="77777777" w:rsidTr="0001232D">
        <w:tc>
          <w:tcPr>
            <w:tcW w:w="2163" w:type="dxa"/>
          </w:tcPr>
          <w:p w14:paraId="64A722D3" w14:textId="433D2459" w:rsidR="00707636" w:rsidRPr="00B12D48" w:rsidRDefault="00D02746" w:rsidP="008F23E6">
            <w:pPr>
              <w:widowControl w:val="0"/>
              <w:autoSpaceDE w:val="0"/>
              <w:autoSpaceDN w:val="0"/>
              <w:spacing w:after="0" w:line="240" w:lineRule="auto"/>
              <w:rPr>
                <w:rStyle w:val="FontStyle22"/>
                <w:sz w:val="20"/>
                <w:szCs w:val="20"/>
                <w:lang w:eastAsia="ro-RO"/>
              </w:rPr>
            </w:pPr>
            <w:r w:rsidRPr="00B12D48">
              <w:rPr>
                <w:rStyle w:val="FontStyle22"/>
                <w:sz w:val="20"/>
                <w:szCs w:val="20"/>
                <w:lang w:eastAsia="ro-RO"/>
              </w:rPr>
              <w:t>Soț</w:t>
            </w:r>
            <w:r w:rsidR="00486620" w:rsidRPr="00B12D48">
              <w:rPr>
                <w:rStyle w:val="FontStyle22"/>
                <w:sz w:val="20"/>
                <w:szCs w:val="20"/>
                <w:lang w:eastAsia="ro-RO"/>
              </w:rPr>
              <w:t>/</w:t>
            </w:r>
            <w:r w:rsidRPr="00B12D48">
              <w:rPr>
                <w:rStyle w:val="FontStyle22"/>
                <w:sz w:val="20"/>
                <w:szCs w:val="20"/>
                <w:lang w:eastAsia="ro-RO"/>
              </w:rPr>
              <w:t>soție</w:t>
            </w:r>
            <w:r w:rsidR="00486620" w:rsidRPr="00B12D48">
              <w:rPr>
                <w:rStyle w:val="FontStyle22"/>
                <w:sz w:val="20"/>
                <w:szCs w:val="20"/>
                <w:lang w:eastAsia="ro-RO"/>
              </w:rPr>
              <w:t xml:space="preserve"> …………...</w:t>
            </w:r>
          </w:p>
        </w:tc>
        <w:tc>
          <w:tcPr>
            <w:tcW w:w="1369" w:type="dxa"/>
          </w:tcPr>
          <w:p w14:paraId="7AEFEEA9"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181" w:type="dxa"/>
            <w:gridSpan w:val="2"/>
          </w:tcPr>
          <w:p w14:paraId="61A3CCD1"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3" w:type="dxa"/>
            <w:gridSpan w:val="2"/>
          </w:tcPr>
          <w:p w14:paraId="63F55ED7"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2" w:type="dxa"/>
            <w:gridSpan w:val="2"/>
          </w:tcPr>
          <w:p w14:paraId="5744540B"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584" w:type="dxa"/>
            <w:gridSpan w:val="3"/>
          </w:tcPr>
          <w:p w14:paraId="73590016" w14:textId="77777777" w:rsidR="00707636" w:rsidRPr="00B12D48" w:rsidRDefault="00707636" w:rsidP="008F23E6">
            <w:pPr>
              <w:widowControl w:val="0"/>
              <w:autoSpaceDE w:val="0"/>
              <w:autoSpaceDN w:val="0"/>
              <w:spacing w:after="0" w:line="240" w:lineRule="auto"/>
              <w:jc w:val="center"/>
              <w:rPr>
                <w:rStyle w:val="FontStyle22"/>
                <w:bCs/>
                <w:sz w:val="20"/>
                <w:szCs w:val="20"/>
                <w:lang w:eastAsia="ro-RO"/>
              </w:rPr>
            </w:pPr>
          </w:p>
        </w:tc>
        <w:tc>
          <w:tcPr>
            <w:tcW w:w="1172" w:type="dxa"/>
          </w:tcPr>
          <w:p w14:paraId="4A278FD9"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p w14:paraId="386540E2" w14:textId="77777777" w:rsidR="00D02746" w:rsidRPr="00B12D48" w:rsidRDefault="00D02746" w:rsidP="008F23E6">
            <w:pPr>
              <w:widowControl w:val="0"/>
              <w:autoSpaceDE w:val="0"/>
              <w:autoSpaceDN w:val="0"/>
              <w:spacing w:after="0" w:line="240" w:lineRule="auto"/>
              <w:jc w:val="center"/>
              <w:rPr>
                <w:rStyle w:val="FontStyle22"/>
                <w:sz w:val="20"/>
                <w:szCs w:val="20"/>
                <w:lang w:eastAsia="ro-RO"/>
              </w:rPr>
            </w:pPr>
          </w:p>
        </w:tc>
      </w:tr>
      <w:tr w:rsidR="00707636" w:rsidRPr="00B12D48" w14:paraId="7B32917C" w14:textId="77777777" w:rsidTr="0001232D">
        <w:tc>
          <w:tcPr>
            <w:tcW w:w="2163" w:type="dxa"/>
          </w:tcPr>
          <w:p w14:paraId="43D29D4E" w14:textId="07150860" w:rsidR="00707636" w:rsidRPr="00B12D48" w:rsidRDefault="00323637" w:rsidP="008F23E6">
            <w:pPr>
              <w:widowControl w:val="0"/>
              <w:autoSpaceDE w:val="0"/>
              <w:autoSpaceDN w:val="0"/>
              <w:spacing w:after="0" w:line="240" w:lineRule="auto"/>
              <w:rPr>
                <w:rStyle w:val="FontStyle22"/>
                <w:sz w:val="20"/>
                <w:szCs w:val="20"/>
                <w:lang w:eastAsia="ro-RO"/>
              </w:rPr>
            </w:pPr>
            <w:r w:rsidRPr="00B12D48">
              <w:rPr>
                <w:rStyle w:val="FontStyle22"/>
                <w:sz w:val="20"/>
                <w:szCs w:val="20"/>
                <w:lang w:eastAsia="ro-RO"/>
              </w:rPr>
              <w:t>Rude de gradul I</w:t>
            </w:r>
            <w:r w:rsidR="001D7BAB" w:rsidRPr="00B12D48">
              <w:rPr>
                <w:rStyle w:val="FontStyle22"/>
                <w:sz w:val="20"/>
                <w:szCs w:val="20"/>
                <w:lang w:eastAsia="ro-RO"/>
              </w:rPr>
              <w:t>*</w:t>
            </w:r>
            <w:r w:rsidRPr="00B12D48">
              <w:rPr>
                <w:rStyle w:val="FontStyle22"/>
                <w:sz w:val="20"/>
                <w:szCs w:val="20"/>
                <w:lang w:eastAsia="ro-RO"/>
              </w:rPr>
              <w:t>) ale titularului …………</w:t>
            </w:r>
          </w:p>
        </w:tc>
        <w:tc>
          <w:tcPr>
            <w:tcW w:w="1369" w:type="dxa"/>
          </w:tcPr>
          <w:p w14:paraId="01E9816C"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181" w:type="dxa"/>
            <w:gridSpan w:val="2"/>
          </w:tcPr>
          <w:p w14:paraId="7616B5AB"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3" w:type="dxa"/>
            <w:gridSpan w:val="2"/>
          </w:tcPr>
          <w:p w14:paraId="60444C1F"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2" w:type="dxa"/>
            <w:gridSpan w:val="2"/>
          </w:tcPr>
          <w:p w14:paraId="37291A81"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584" w:type="dxa"/>
            <w:gridSpan w:val="3"/>
          </w:tcPr>
          <w:p w14:paraId="3EEA8727" w14:textId="77777777" w:rsidR="00707636" w:rsidRPr="00B12D48" w:rsidRDefault="00707636" w:rsidP="008F23E6">
            <w:pPr>
              <w:widowControl w:val="0"/>
              <w:autoSpaceDE w:val="0"/>
              <w:autoSpaceDN w:val="0"/>
              <w:spacing w:after="0" w:line="240" w:lineRule="auto"/>
              <w:jc w:val="center"/>
              <w:rPr>
                <w:rStyle w:val="FontStyle22"/>
                <w:bCs/>
                <w:sz w:val="20"/>
                <w:szCs w:val="20"/>
                <w:lang w:eastAsia="ro-RO"/>
              </w:rPr>
            </w:pPr>
          </w:p>
        </w:tc>
        <w:tc>
          <w:tcPr>
            <w:tcW w:w="1172" w:type="dxa"/>
          </w:tcPr>
          <w:p w14:paraId="5665D793"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p w14:paraId="464FB72A" w14:textId="77777777" w:rsidR="00D02746" w:rsidRPr="00B12D48" w:rsidRDefault="00D02746" w:rsidP="008F23E6">
            <w:pPr>
              <w:widowControl w:val="0"/>
              <w:autoSpaceDE w:val="0"/>
              <w:autoSpaceDN w:val="0"/>
              <w:spacing w:after="0" w:line="240" w:lineRule="auto"/>
              <w:jc w:val="center"/>
              <w:rPr>
                <w:rStyle w:val="FontStyle22"/>
                <w:sz w:val="20"/>
                <w:szCs w:val="20"/>
                <w:lang w:eastAsia="ro-RO"/>
              </w:rPr>
            </w:pPr>
          </w:p>
        </w:tc>
      </w:tr>
      <w:tr w:rsidR="00707636" w:rsidRPr="00B12D48" w14:paraId="2FC764D2" w14:textId="77777777" w:rsidTr="0001232D">
        <w:tc>
          <w:tcPr>
            <w:tcW w:w="2163" w:type="dxa"/>
          </w:tcPr>
          <w:p w14:paraId="3BF941BA" w14:textId="219D2C6C" w:rsidR="00707636" w:rsidRPr="00B12D48" w:rsidRDefault="00D02746" w:rsidP="008F23E6">
            <w:pPr>
              <w:widowControl w:val="0"/>
              <w:autoSpaceDE w:val="0"/>
              <w:autoSpaceDN w:val="0"/>
              <w:spacing w:after="0" w:line="240" w:lineRule="auto"/>
              <w:rPr>
                <w:rStyle w:val="FontStyle22"/>
                <w:sz w:val="20"/>
                <w:szCs w:val="20"/>
                <w:lang w:eastAsia="ro-RO"/>
              </w:rPr>
            </w:pPr>
            <w:r w:rsidRPr="00B12D48">
              <w:rPr>
                <w:rStyle w:val="FontStyle22"/>
                <w:sz w:val="20"/>
                <w:szCs w:val="20"/>
                <w:lang w:eastAsia="ro-RO"/>
              </w:rPr>
              <w:t xml:space="preserve">Societăți comerciale/ Persoană fizică </w:t>
            </w:r>
            <w:r w:rsidRPr="00B12D48">
              <w:rPr>
                <w:rStyle w:val="FontStyle22"/>
                <w:sz w:val="20"/>
                <w:szCs w:val="20"/>
                <w:lang w:eastAsia="ro-RO"/>
              </w:rPr>
              <w:lastRenderedPageBreak/>
              <w:t xml:space="preserve">autorizată/ Asociații familiale/ Cabinete individuale, cabinete asociate,  societăți civile profesionale sau societăți civile profesionale cu răspundere limitată care desfășoară profesia de avocat/ Organizații neguvernamentale/ Fundații/ </w:t>
            </w:r>
            <w:r w:rsidR="001D7BAB" w:rsidRPr="00B12D48">
              <w:rPr>
                <w:rStyle w:val="FontStyle22"/>
                <w:sz w:val="20"/>
                <w:szCs w:val="20"/>
                <w:lang w:eastAsia="ro-RO"/>
              </w:rPr>
              <w:t>Asociații**</w:t>
            </w:r>
            <w:r w:rsidRPr="00B12D48">
              <w:rPr>
                <w:rStyle w:val="FontStyle22"/>
                <w:sz w:val="20"/>
                <w:szCs w:val="20"/>
                <w:lang w:eastAsia="ro-RO"/>
              </w:rPr>
              <w:t>)</w:t>
            </w:r>
          </w:p>
        </w:tc>
        <w:tc>
          <w:tcPr>
            <w:tcW w:w="1369" w:type="dxa"/>
          </w:tcPr>
          <w:p w14:paraId="645B4519"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181" w:type="dxa"/>
            <w:gridSpan w:val="2"/>
          </w:tcPr>
          <w:p w14:paraId="1C76C9B1"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3" w:type="dxa"/>
            <w:gridSpan w:val="2"/>
          </w:tcPr>
          <w:p w14:paraId="14245D93"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292" w:type="dxa"/>
            <w:gridSpan w:val="2"/>
          </w:tcPr>
          <w:p w14:paraId="522694D0"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tc>
        <w:tc>
          <w:tcPr>
            <w:tcW w:w="1584" w:type="dxa"/>
            <w:gridSpan w:val="3"/>
          </w:tcPr>
          <w:p w14:paraId="2D27C32F" w14:textId="77777777" w:rsidR="00707636" w:rsidRPr="00B12D48" w:rsidRDefault="00707636" w:rsidP="008F23E6">
            <w:pPr>
              <w:widowControl w:val="0"/>
              <w:autoSpaceDE w:val="0"/>
              <w:autoSpaceDN w:val="0"/>
              <w:spacing w:after="0" w:line="240" w:lineRule="auto"/>
              <w:jc w:val="center"/>
              <w:rPr>
                <w:rStyle w:val="FontStyle22"/>
                <w:bCs/>
                <w:sz w:val="20"/>
                <w:szCs w:val="20"/>
                <w:lang w:eastAsia="ro-RO"/>
              </w:rPr>
            </w:pPr>
          </w:p>
        </w:tc>
        <w:tc>
          <w:tcPr>
            <w:tcW w:w="1172" w:type="dxa"/>
          </w:tcPr>
          <w:p w14:paraId="16EEF920" w14:textId="77777777" w:rsidR="00707636" w:rsidRPr="00B12D48" w:rsidRDefault="00707636" w:rsidP="008F23E6">
            <w:pPr>
              <w:widowControl w:val="0"/>
              <w:autoSpaceDE w:val="0"/>
              <w:autoSpaceDN w:val="0"/>
              <w:spacing w:after="0" w:line="240" w:lineRule="auto"/>
              <w:jc w:val="center"/>
              <w:rPr>
                <w:rStyle w:val="FontStyle22"/>
                <w:sz w:val="20"/>
                <w:szCs w:val="20"/>
                <w:lang w:eastAsia="ro-RO"/>
              </w:rPr>
            </w:pPr>
          </w:p>
          <w:p w14:paraId="6977B0D2" w14:textId="77777777" w:rsidR="00D02746" w:rsidRPr="00B12D48" w:rsidRDefault="00D02746" w:rsidP="008F23E6">
            <w:pPr>
              <w:widowControl w:val="0"/>
              <w:autoSpaceDE w:val="0"/>
              <w:autoSpaceDN w:val="0"/>
              <w:spacing w:after="0" w:line="240" w:lineRule="auto"/>
              <w:jc w:val="center"/>
              <w:rPr>
                <w:rStyle w:val="FontStyle22"/>
                <w:sz w:val="20"/>
                <w:szCs w:val="20"/>
                <w:lang w:eastAsia="ro-RO"/>
              </w:rPr>
            </w:pPr>
          </w:p>
        </w:tc>
      </w:tr>
    </w:tbl>
    <w:p w14:paraId="3FC51441" w14:textId="554D9E34" w:rsidR="0001232D" w:rsidRPr="00B12D48" w:rsidRDefault="0001232D" w:rsidP="008F23E6">
      <w:pPr>
        <w:pStyle w:val="Style20"/>
        <w:widowControl/>
        <w:spacing w:line="240" w:lineRule="auto"/>
        <w:ind w:firstLine="557"/>
        <w:rPr>
          <w:rStyle w:val="FontStyle22"/>
          <w:sz w:val="20"/>
          <w:szCs w:val="20"/>
          <w:lang w:val="ro-RO" w:eastAsia="ro-RO"/>
        </w:rPr>
      </w:pPr>
      <w:r w:rsidRPr="00B12D48">
        <w:rPr>
          <w:rStyle w:val="FontStyle22"/>
          <w:sz w:val="20"/>
          <w:szCs w:val="20"/>
          <w:vertAlign w:val="superscript"/>
          <w:lang w:val="ro-RO" w:eastAsia="ro-RO"/>
        </w:rPr>
        <w:t xml:space="preserve">* </w:t>
      </w:r>
      <w:r w:rsidRPr="00B12D48">
        <w:rPr>
          <w:rStyle w:val="FontStyle22"/>
          <w:sz w:val="20"/>
          <w:szCs w:val="20"/>
          <w:lang w:val="ro-RO" w:eastAsia="ro-RO"/>
        </w:rPr>
        <w:t xml:space="preserve">Prin </w:t>
      </w:r>
      <w:r w:rsidRPr="00B12D48">
        <w:rPr>
          <w:rStyle w:val="FontStyle22"/>
          <w:i/>
          <w:sz w:val="20"/>
          <w:szCs w:val="20"/>
          <w:lang w:val="ro-RO" w:eastAsia="ro-RO"/>
        </w:rPr>
        <w:t>rude de gradul I</w:t>
      </w:r>
      <w:r w:rsidRPr="00B12D48">
        <w:rPr>
          <w:rStyle w:val="FontStyle22"/>
          <w:sz w:val="20"/>
          <w:szCs w:val="20"/>
          <w:lang w:val="ro-RO" w:eastAsia="ro-RO"/>
        </w:rPr>
        <w:t xml:space="preserve"> se înțelege părinți pe linie ascendentă și copii pe linie descendentă.</w:t>
      </w:r>
    </w:p>
    <w:p w14:paraId="06A6D4CA" w14:textId="1DB752F8" w:rsidR="0001232D" w:rsidRPr="00B12D48" w:rsidRDefault="0001232D" w:rsidP="008F23E6">
      <w:pPr>
        <w:pStyle w:val="Style20"/>
        <w:widowControl/>
        <w:spacing w:line="240" w:lineRule="auto"/>
        <w:ind w:firstLine="557"/>
        <w:rPr>
          <w:rStyle w:val="FontStyle22"/>
          <w:sz w:val="20"/>
          <w:szCs w:val="20"/>
          <w:lang w:val="ro-RO" w:eastAsia="ro-RO"/>
        </w:rPr>
      </w:pPr>
      <w:r w:rsidRPr="00B12D48">
        <w:rPr>
          <w:rStyle w:val="FontStyle22"/>
          <w:sz w:val="20"/>
          <w:szCs w:val="20"/>
          <w:vertAlign w:val="superscript"/>
          <w:lang w:val="ro-RO" w:eastAsia="ro-RO"/>
        </w:rPr>
        <w:t>**</w:t>
      </w:r>
      <w:r w:rsidRPr="00B12D48">
        <w:rPr>
          <w:rStyle w:val="FontStyle22"/>
          <w:sz w:val="20"/>
          <w:szCs w:val="20"/>
          <w:lang w:val="ro-RO" w:eastAsia="ro-RO"/>
        </w:rPr>
        <w:t>Se vor declara numele, denumirea și adresa beneficiarului de contract unde, prin calitatea deținută, titularul, soțul/soția și rudele de gradul I obțin contracte, așa cum sunt definite la punctul 5. Nu se declară contractele societăților comerciale pe acțiuni la care declarantul împreună cu soțul/soția și rudele de gradul I dețin mai puțin de 5% din capitalul social al societății, indiferent de modul de dobândire a acțiunilor.</w:t>
      </w:r>
    </w:p>
    <w:p w14:paraId="12C64B80" w14:textId="77777777" w:rsidR="002C0EB5" w:rsidRPr="00B12D48" w:rsidRDefault="002C0EB5" w:rsidP="008F23E6">
      <w:pPr>
        <w:pStyle w:val="Style20"/>
        <w:widowControl/>
        <w:spacing w:line="240" w:lineRule="auto"/>
        <w:ind w:firstLine="557"/>
        <w:rPr>
          <w:rStyle w:val="FontStyle22"/>
          <w:sz w:val="20"/>
          <w:szCs w:val="20"/>
          <w:lang w:val="ro-RO" w:eastAsia="ro-RO"/>
        </w:rPr>
      </w:pPr>
    </w:p>
    <w:p w14:paraId="4B60A14F" w14:textId="77777777" w:rsidR="002C0EB5" w:rsidRPr="00B12D48" w:rsidRDefault="002C0EB5" w:rsidP="008F23E6">
      <w:pPr>
        <w:pStyle w:val="Style20"/>
        <w:widowControl/>
        <w:spacing w:line="240" w:lineRule="auto"/>
        <w:ind w:firstLine="557"/>
        <w:rPr>
          <w:rStyle w:val="FontStyle22"/>
          <w:sz w:val="20"/>
          <w:szCs w:val="20"/>
          <w:lang w:val="ro-RO" w:eastAsia="ro-RO"/>
        </w:rPr>
      </w:pPr>
    </w:p>
    <w:p w14:paraId="1BD87CF5" w14:textId="62C174D7" w:rsidR="002C0EB5" w:rsidRPr="00B12D48" w:rsidRDefault="002C0EB5" w:rsidP="008F23E6">
      <w:pPr>
        <w:pStyle w:val="Style20"/>
        <w:widowControl/>
        <w:spacing w:line="240" w:lineRule="auto"/>
        <w:ind w:firstLine="557"/>
        <w:rPr>
          <w:rStyle w:val="FontStyle22"/>
          <w:b/>
          <w:sz w:val="20"/>
          <w:lang w:val="ro-RO" w:eastAsia="ro-RO"/>
        </w:rPr>
      </w:pPr>
      <w:r w:rsidRPr="00B12D48">
        <w:rPr>
          <w:rStyle w:val="FontStyle22"/>
          <w:b/>
          <w:sz w:val="20"/>
          <w:lang w:val="ro-RO" w:eastAsia="ro-RO"/>
        </w:rPr>
        <w:t>Prezenta declarație constituie act public și răspund potrivit legii penale pentru inexactitatea sau caracterul incomplet al datelor menționate.</w:t>
      </w:r>
    </w:p>
    <w:p w14:paraId="452AF3D1" w14:textId="77777777" w:rsidR="002C0EB5" w:rsidRPr="00B12D48" w:rsidRDefault="002C0EB5" w:rsidP="008F23E6">
      <w:pPr>
        <w:pStyle w:val="Style20"/>
        <w:widowControl/>
        <w:spacing w:line="240" w:lineRule="auto"/>
        <w:ind w:firstLine="557"/>
        <w:rPr>
          <w:rStyle w:val="FontStyle22"/>
          <w:sz w:val="20"/>
          <w:szCs w:val="20"/>
          <w:lang w:val="ro-RO" w:eastAsia="ro-RO"/>
        </w:rPr>
      </w:pPr>
    </w:p>
    <w:p w14:paraId="25D80FC7" w14:textId="77777777" w:rsidR="00DE44CA" w:rsidRPr="00B12D48" w:rsidRDefault="00DE44CA" w:rsidP="008F23E6">
      <w:pPr>
        <w:widowControl w:val="0"/>
        <w:autoSpaceDE w:val="0"/>
        <w:autoSpaceDN w:val="0"/>
        <w:spacing w:after="0" w:line="240" w:lineRule="auto"/>
        <w:jc w:val="both"/>
        <w:rPr>
          <w:rFonts w:ascii="Times New Roman" w:hAnsi="Times New Roman"/>
          <w:bCs/>
          <w:sz w:val="24"/>
          <w:szCs w:val="24"/>
        </w:rPr>
      </w:pPr>
    </w:p>
    <w:p w14:paraId="3B4715AC" w14:textId="77777777" w:rsidR="009E583C" w:rsidRPr="00B12D48" w:rsidRDefault="009E583C" w:rsidP="008F23E6">
      <w:pPr>
        <w:widowControl w:val="0"/>
        <w:autoSpaceDE w:val="0"/>
        <w:autoSpaceDN w:val="0"/>
        <w:spacing w:after="0" w:line="240" w:lineRule="auto"/>
        <w:jc w:val="both"/>
        <w:rPr>
          <w:rFonts w:ascii="Times New Roman" w:hAnsi="Times New Roman"/>
          <w:bCs/>
          <w:sz w:val="24"/>
          <w:szCs w:val="24"/>
        </w:rPr>
      </w:pPr>
    </w:p>
    <w:p w14:paraId="63CA637A" w14:textId="3283375A" w:rsidR="009E583C" w:rsidRPr="00B12D48" w:rsidRDefault="009E583C" w:rsidP="008F23E6">
      <w:pPr>
        <w:widowControl w:val="0"/>
        <w:autoSpaceDE w:val="0"/>
        <w:autoSpaceDN w:val="0"/>
        <w:spacing w:after="0" w:line="240" w:lineRule="auto"/>
        <w:ind w:firstLine="557"/>
        <w:jc w:val="both"/>
        <w:rPr>
          <w:rFonts w:ascii="Times New Roman" w:hAnsi="Times New Roman"/>
          <w:bCs/>
          <w:sz w:val="24"/>
          <w:szCs w:val="24"/>
        </w:rPr>
      </w:pPr>
      <w:r w:rsidRPr="00B12D48">
        <w:rPr>
          <w:rFonts w:ascii="Times New Roman" w:hAnsi="Times New Roman"/>
          <w:bCs/>
          <w:sz w:val="24"/>
          <w:szCs w:val="24"/>
        </w:rPr>
        <w:t>Data __________________</w:t>
      </w:r>
      <w:r w:rsidRPr="00B12D48">
        <w:rPr>
          <w:rFonts w:ascii="Times New Roman" w:hAnsi="Times New Roman"/>
          <w:bCs/>
          <w:sz w:val="24"/>
          <w:szCs w:val="24"/>
        </w:rPr>
        <w:tab/>
      </w:r>
      <w:r w:rsidRPr="00B12D48">
        <w:rPr>
          <w:rFonts w:ascii="Times New Roman" w:hAnsi="Times New Roman"/>
          <w:bCs/>
          <w:sz w:val="24"/>
          <w:szCs w:val="24"/>
        </w:rPr>
        <w:tab/>
      </w:r>
      <w:r w:rsidRPr="00B12D48">
        <w:rPr>
          <w:rFonts w:ascii="Times New Roman" w:hAnsi="Times New Roman"/>
          <w:bCs/>
          <w:sz w:val="24"/>
          <w:szCs w:val="24"/>
        </w:rPr>
        <w:tab/>
      </w:r>
      <w:r w:rsidRPr="00B12D48">
        <w:rPr>
          <w:rFonts w:ascii="Times New Roman" w:hAnsi="Times New Roman"/>
          <w:bCs/>
          <w:sz w:val="24"/>
          <w:szCs w:val="24"/>
        </w:rPr>
        <w:tab/>
      </w:r>
      <w:r w:rsidRPr="00B12D48">
        <w:rPr>
          <w:rFonts w:ascii="Times New Roman" w:hAnsi="Times New Roman"/>
          <w:bCs/>
          <w:sz w:val="24"/>
          <w:szCs w:val="24"/>
        </w:rPr>
        <w:tab/>
        <w:t>Semnătura_____________</w:t>
      </w:r>
    </w:p>
    <w:p w14:paraId="5777C95E"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09B8DF20"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09354F71"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5FC628BE"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7400E4DB"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1FD0A7B1"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6BF58155"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03CDFEFA"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7F54A1DC"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5F549046"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20BDD8EA"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19BBDFD7"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703C07A0"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19842C38"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0759703F" w14:textId="77777777" w:rsidR="00D36736"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1E518C44"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52B5C74F"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3A36F64E"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6B80C988"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5DEE0343"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1064A214"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50B49ADA"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59217FEB"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1776B264"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6F8A5A92" w14:textId="77777777" w:rsidR="004073F7"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7E57F003" w14:textId="77777777" w:rsidR="004073F7" w:rsidRPr="00B12D48" w:rsidRDefault="004073F7" w:rsidP="008F23E6">
      <w:pPr>
        <w:widowControl w:val="0"/>
        <w:autoSpaceDE w:val="0"/>
        <w:autoSpaceDN w:val="0"/>
        <w:spacing w:after="0" w:line="240" w:lineRule="auto"/>
        <w:ind w:firstLine="557"/>
        <w:jc w:val="both"/>
        <w:rPr>
          <w:rFonts w:ascii="Times New Roman" w:hAnsi="Times New Roman"/>
          <w:bCs/>
          <w:sz w:val="24"/>
          <w:szCs w:val="24"/>
        </w:rPr>
      </w:pPr>
    </w:p>
    <w:p w14:paraId="1752D1E0" w14:textId="77777777" w:rsidR="00D36736" w:rsidRPr="00B12D48" w:rsidRDefault="00D36736" w:rsidP="008F23E6">
      <w:pPr>
        <w:widowControl w:val="0"/>
        <w:autoSpaceDE w:val="0"/>
        <w:autoSpaceDN w:val="0"/>
        <w:spacing w:after="0" w:line="240" w:lineRule="auto"/>
        <w:ind w:firstLine="557"/>
        <w:jc w:val="both"/>
        <w:rPr>
          <w:rFonts w:ascii="Times New Roman" w:hAnsi="Times New Roman"/>
          <w:bCs/>
          <w:sz w:val="24"/>
          <w:szCs w:val="24"/>
        </w:rPr>
      </w:pPr>
    </w:p>
    <w:p w14:paraId="3E21F5F4" w14:textId="37E55633" w:rsidR="00D36736" w:rsidRPr="00B12D48" w:rsidRDefault="00D36736" w:rsidP="008F23E6">
      <w:pPr>
        <w:widowControl w:val="0"/>
        <w:autoSpaceDE w:val="0"/>
        <w:autoSpaceDN w:val="0"/>
        <w:spacing w:after="0" w:line="240" w:lineRule="auto"/>
        <w:ind w:firstLine="557"/>
        <w:jc w:val="both"/>
        <w:rPr>
          <w:rFonts w:ascii="Times New Roman" w:hAnsi="Times New Roman"/>
          <w:i/>
          <w:iCs/>
          <w:sz w:val="24"/>
        </w:rPr>
      </w:pPr>
      <w:r w:rsidRPr="00B12D48">
        <w:rPr>
          <w:rFonts w:ascii="Times New Roman" w:hAnsi="Times New Roman"/>
          <w:i/>
          <w:iCs/>
          <w:sz w:val="24"/>
        </w:rPr>
        <w:t>Acest formular reprezintă o declarație pe proprie răspundere și îmi este opozabilă</w:t>
      </w:r>
    </w:p>
    <w:p w14:paraId="1BB693C5" w14:textId="77777777" w:rsidR="00AE0DAB" w:rsidRPr="00B12D48" w:rsidRDefault="00AE0DAB" w:rsidP="008F23E6">
      <w:pPr>
        <w:widowControl w:val="0"/>
        <w:autoSpaceDE w:val="0"/>
        <w:autoSpaceDN w:val="0"/>
        <w:spacing w:after="0" w:line="240" w:lineRule="auto"/>
        <w:ind w:firstLine="557"/>
        <w:jc w:val="both"/>
        <w:rPr>
          <w:rFonts w:ascii="Times New Roman" w:hAnsi="Times New Roman"/>
          <w:i/>
          <w:iCs/>
          <w:sz w:val="24"/>
        </w:rPr>
      </w:pPr>
    </w:p>
    <w:p w14:paraId="5C5FD34C" w14:textId="77777777" w:rsidR="00AE0DAB" w:rsidRPr="00B12D48" w:rsidRDefault="00AE0DAB" w:rsidP="008F23E6">
      <w:pPr>
        <w:widowControl w:val="0"/>
        <w:autoSpaceDE w:val="0"/>
        <w:autoSpaceDN w:val="0"/>
        <w:spacing w:after="0" w:line="240" w:lineRule="auto"/>
        <w:ind w:firstLine="557"/>
        <w:jc w:val="both"/>
        <w:rPr>
          <w:rFonts w:ascii="Times New Roman" w:hAnsi="Times New Roman"/>
          <w:sz w:val="24"/>
        </w:rPr>
      </w:pPr>
    </w:p>
    <w:p w14:paraId="0A167844" w14:textId="1A91DADB" w:rsidR="00AE0DAB" w:rsidRPr="00B12D48" w:rsidRDefault="008D13D3" w:rsidP="008F23E6">
      <w:pPr>
        <w:widowControl w:val="0"/>
        <w:autoSpaceDE w:val="0"/>
        <w:autoSpaceDN w:val="0"/>
        <w:spacing w:after="0" w:line="240" w:lineRule="auto"/>
        <w:ind w:left="3600" w:firstLine="720"/>
        <w:rPr>
          <w:rFonts w:ascii="Times New Roman" w:hAnsi="Times New Roman"/>
          <w:sz w:val="24"/>
          <w:szCs w:val="24"/>
        </w:rPr>
      </w:pPr>
      <w:r w:rsidRPr="00B12D48">
        <w:rPr>
          <w:rFonts w:ascii="Times New Roman" w:hAnsi="Times New Roman"/>
          <w:sz w:val="24"/>
          <w:szCs w:val="24"/>
        </w:rPr>
        <w:lastRenderedPageBreak/>
        <w:t>PROIECT</w:t>
      </w:r>
    </w:p>
    <w:p w14:paraId="61988C78" w14:textId="77777777" w:rsidR="00AE0DAB" w:rsidRPr="00B12D48" w:rsidRDefault="00AE0DAB" w:rsidP="008F23E6">
      <w:pPr>
        <w:widowControl w:val="0"/>
        <w:autoSpaceDE w:val="0"/>
        <w:autoSpaceDN w:val="0"/>
        <w:spacing w:after="0" w:line="240" w:lineRule="auto"/>
        <w:ind w:firstLine="557"/>
        <w:jc w:val="both"/>
        <w:rPr>
          <w:rFonts w:ascii="Times New Roman" w:hAnsi="Times New Roman"/>
          <w:i/>
          <w:iCs/>
          <w:sz w:val="24"/>
          <w:szCs w:val="24"/>
        </w:rPr>
      </w:pPr>
    </w:p>
    <w:p w14:paraId="2AB27524" w14:textId="77777777" w:rsidR="002F0927" w:rsidRPr="00B12D48" w:rsidRDefault="002F0927" w:rsidP="008F23E6">
      <w:pPr>
        <w:spacing w:after="0" w:line="240" w:lineRule="auto"/>
        <w:jc w:val="center"/>
        <w:rPr>
          <w:rFonts w:ascii="Times New Roman" w:hAnsi="Times New Roman"/>
          <w:b/>
          <w:bCs/>
          <w:sz w:val="24"/>
          <w:szCs w:val="24"/>
        </w:rPr>
      </w:pPr>
      <w:r w:rsidRPr="00B12D48">
        <w:rPr>
          <w:rFonts w:ascii="Times New Roman" w:hAnsi="Times New Roman"/>
          <w:b/>
          <w:bCs/>
          <w:sz w:val="24"/>
          <w:szCs w:val="24"/>
        </w:rPr>
        <w:t>CONTRACT DE MANDAT</w:t>
      </w:r>
    </w:p>
    <w:p w14:paraId="33AC5846" w14:textId="61283986" w:rsidR="002F0927" w:rsidRPr="00B12D48" w:rsidRDefault="002F0927" w:rsidP="008F23E6">
      <w:pPr>
        <w:spacing w:after="0" w:line="240" w:lineRule="auto"/>
        <w:jc w:val="center"/>
        <w:rPr>
          <w:rFonts w:ascii="Times New Roman" w:hAnsi="Times New Roman"/>
          <w:sz w:val="24"/>
          <w:szCs w:val="24"/>
        </w:rPr>
      </w:pPr>
      <w:r w:rsidRPr="00B12D48">
        <w:rPr>
          <w:rFonts w:ascii="Times New Roman" w:hAnsi="Times New Roman"/>
          <w:sz w:val="24"/>
          <w:szCs w:val="24"/>
        </w:rPr>
        <w:t xml:space="preserve">nr. </w:t>
      </w:r>
      <w:r w:rsidR="001E0864" w:rsidRPr="00B12D48">
        <w:rPr>
          <w:rFonts w:ascii="Times New Roman" w:hAnsi="Times New Roman"/>
          <w:sz w:val="24"/>
          <w:szCs w:val="24"/>
        </w:rPr>
        <w:t xml:space="preserve"> ________ </w:t>
      </w:r>
      <w:r w:rsidRPr="00B12D48">
        <w:rPr>
          <w:rFonts w:ascii="Times New Roman" w:hAnsi="Times New Roman"/>
          <w:sz w:val="24"/>
          <w:szCs w:val="24"/>
        </w:rPr>
        <w:t xml:space="preserve">din data de </w:t>
      </w:r>
      <w:r w:rsidR="001E0864" w:rsidRPr="00B12D48">
        <w:rPr>
          <w:rFonts w:ascii="Times New Roman" w:hAnsi="Times New Roman"/>
          <w:sz w:val="24"/>
          <w:szCs w:val="24"/>
        </w:rPr>
        <w:t>____________</w:t>
      </w:r>
    </w:p>
    <w:p w14:paraId="75C344C7" w14:textId="77777777" w:rsidR="002F0927" w:rsidRPr="00B12D48" w:rsidRDefault="002F0927" w:rsidP="008F23E6">
      <w:pPr>
        <w:spacing w:after="0" w:line="240" w:lineRule="auto"/>
        <w:jc w:val="center"/>
        <w:rPr>
          <w:rFonts w:ascii="Times New Roman" w:hAnsi="Times New Roman"/>
          <w:sz w:val="24"/>
          <w:szCs w:val="24"/>
        </w:rPr>
      </w:pPr>
    </w:p>
    <w:p w14:paraId="5F326DD8" w14:textId="77777777" w:rsidR="002F0927" w:rsidRPr="00B12D48" w:rsidRDefault="002F0927" w:rsidP="008F23E6">
      <w:pPr>
        <w:spacing w:after="0" w:line="240" w:lineRule="auto"/>
        <w:jc w:val="both"/>
        <w:rPr>
          <w:rFonts w:ascii="Times New Roman" w:hAnsi="Times New Roman"/>
          <w:sz w:val="24"/>
          <w:szCs w:val="24"/>
        </w:rPr>
      </w:pPr>
    </w:p>
    <w:p w14:paraId="2CACD282"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Art.1. Părțile contractului</w:t>
      </w:r>
    </w:p>
    <w:p w14:paraId="077FE93F" w14:textId="01665EA7" w:rsidR="003C6B5F" w:rsidRPr="00B12D48" w:rsidRDefault="005E0AD7" w:rsidP="008F23E6">
      <w:pPr>
        <w:pStyle w:val="Header"/>
        <w:numPr>
          <w:ilvl w:val="0"/>
          <w:numId w:val="59"/>
        </w:numPr>
        <w:tabs>
          <w:tab w:val="clear" w:pos="4680"/>
          <w:tab w:val="clear" w:pos="9360"/>
          <w:tab w:val="center" w:pos="567"/>
          <w:tab w:val="left" w:pos="708"/>
        </w:tabs>
        <w:spacing w:after="0" w:line="240" w:lineRule="auto"/>
        <w:ind w:left="0" w:firstLine="705"/>
        <w:jc w:val="both"/>
        <w:rPr>
          <w:rFonts w:ascii="Times New Roman" w:hAnsi="Times New Roman"/>
          <w:sz w:val="24"/>
          <w:szCs w:val="24"/>
        </w:rPr>
      </w:pPr>
      <w:r w:rsidRPr="00B12D48">
        <w:rPr>
          <w:rFonts w:ascii="Times New Roman" w:hAnsi="Times New Roman"/>
          <w:b/>
          <w:bCs/>
          <w:sz w:val="24"/>
          <w:szCs w:val="24"/>
        </w:rPr>
        <w:t>Județul Satu Mare - Consiliul Județean</w:t>
      </w:r>
      <w:r w:rsidRPr="00B12D48">
        <w:rPr>
          <w:rFonts w:ascii="Times New Roman" w:hAnsi="Times New Roman"/>
          <w:sz w:val="24"/>
          <w:szCs w:val="24"/>
        </w:rPr>
        <w:t xml:space="preserve">, autoritate publică tutelară, cu sediul în Satu Mare, P-ța 25 Octombrie nr. 1, cod poștal: 440026, telefon: 0261 805 106, e-mail: </w:t>
      </w:r>
      <w:hyperlink r:id="rId18" w:history="1">
        <w:r w:rsidRPr="00B12D48">
          <w:rPr>
            <w:rStyle w:val="Hyperlink"/>
            <w:rFonts w:ascii="Times New Roman" w:hAnsi="Times New Roman"/>
            <w:color w:val="auto"/>
            <w:sz w:val="24"/>
            <w:szCs w:val="24"/>
            <w:u w:val="none"/>
          </w:rPr>
          <w:t>office@cjsm.ro</w:t>
        </w:r>
      </w:hyperlink>
      <w:r w:rsidRPr="00B12D48">
        <w:rPr>
          <w:rFonts w:ascii="Times New Roman" w:hAnsi="Times New Roman"/>
          <w:sz w:val="24"/>
          <w:szCs w:val="24"/>
        </w:rPr>
        <w:t xml:space="preserve">, având codul fiscal: 3897378, reprezentat prin domnul </w:t>
      </w:r>
      <w:proofErr w:type="spellStart"/>
      <w:r w:rsidRPr="00B12D48">
        <w:rPr>
          <w:rFonts w:ascii="Times New Roman" w:hAnsi="Times New Roman"/>
          <w:b/>
          <w:bCs/>
          <w:sz w:val="24"/>
          <w:szCs w:val="24"/>
        </w:rPr>
        <w:t>Pataki</w:t>
      </w:r>
      <w:proofErr w:type="spellEnd"/>
      <w:r w:rsidRPr="00B12D48">
        <w:rPr>
          <w:rFonts w:ascii="Times New Roman" w:hAnsi="Times New Roman"/>
          <w:b/>
          <w:bCs/>
          <w:sz w:val="24"/>
          <w:szCs w:val="24"/>
        </w:rPr>
        <w:t xml:space="preserve"> Csaba</w:t>
      </w:r>
      <w:r w:rsidRPr="00B12D48">
        <w:rPr>
          <w:rFonts w:ascii="Times New Roman" w:hAnsi="Times New Roman"/>
          <w:sz w:val="24"/>
          <w:szCs w:val="24"/>
        </w:rPr>
        <w:t xml:space="preserve">, având funcția de președinte al Consiliului Județean Satu Mare, în calitate de </w:t>
      </w:r>
      <w:r w:rsidRPr="00B12D48">
        <w:rPr>
          <w:rFonts w:ascii="Times New Roman" w:hAnsi="Times New Roman"/>
          <w:b/>
          <w:bCs/>
          <w:sz w:val="24"/>
          <w:szCs w:val="24"/>
        </w:rPr>
        <w:t>MANDANT</w:t>
      </w:r>
      <w:r w:rsidRPr="00B12D48">
        <w:rPr>
          <w:rFonts w:ascii="Times New Roman" w:hAnsi="Times New Roman"/>
          <w:sz w:val="24"/>
          <w:szCs w:val="24"/>
        </w:rPr>
        <w:t>,</w:t>
      </w:r>
    </w:p>
    <w:p w14:paraId="6139D0D4" w14:textId="77777777" w:rsidR="001E0864" w:rsidRPr="00B12D48" w:rsidRDefault="001E0864" w:rsidP="008F23E6">
      <w:pPr>
        <w:pStyle w:val="Header"/>
        <w:tabs>
          <w:tab w:val="clear" w:pos="4680"/>
          <w:tab w:val="clear" w:pos="9360"/>
          <w:tab w:val="center" w:pos="567"/>
          <w:tab w:val="left" w:pos="708"/>
        </w:tabs>
        <w:spacing w:after="0" w:line="240" w:lineRule="auto"/>
        <w:ind w:left="705"/>
        <w:jc w:val="both"/>
        <w:rPr>
          <w:rFonts w:ascii="Times New Roman" w:hAnsi="Times New Roman"/>
          <w:sz w:val="24"/>
          <w:szCs w:val="24"/>
        </w:rPr>
      </w:pPr>
    </w:p>
    <w:p w14:paraId="45124EF8" w14:textId="64838B5F" w:rsidR="002F0927" w:rsidRPr="00B12D48" w:rsidRDefault="002F0927" w:rsidP="008F23E6">
      <w:pPr>
        <w:spacing w:after="0" w:line="240" w:lineRule="auto"/>
        <w:ind w:firstLine="705"/>
        <w:jc w:val="both"/>
        <w:rPr>
          <w:rFonts w:ascii="Times New Roman" w:hAnsi="Times New Roman"/>
          <w:sz w:val="24"/>
          <w:szCs w:val="24"/>
        </w:rPr>
      </w:pPr>
      <w:r w:rsidRPr="00B12D48">
        <w:rPr>
          <w:rFonts w:ascii="Times New Roman" w:hAnsi="Times New Roman"/>
          <w:sz w:val="24"/>
          <w:szCs w:val="24"/>
        </w:rPr>
        <w:t xml:space="preserve"> și </w:t>
      </w:r>
    </w:p>
    <w:p w14:paraId="0B919314" w14:textId="77777777" w:rsidR="001E0864" w:rsidRPr="00B12D48" w:rsidRDefault="001E0864" w:rsidP="008F23E6">
      <w:pPr>
        <w:spacing w:after="0" w:line="240" w:lineRule="auto"/>
        <w:ind w:firstLine="705"/>
        <w:jc w:val="both"/>
        <w:rPr>
          <w:rFonts w:ascii="Times New Roman" w:hAnsi="Times New Roman"/>
          <w:sz w:val="24"/>
          <w:szCs w:val="24"/>
        </w:rPr>
      </w:pPr>
    </w:p>
    <w:p w14:paraId="5966FBA2" w14:textId="00A50539" w:rsidR="002F0927" w:rsidRPr="00B12D48" w:rsidRDefault="001E0864" w:rsidP="008F23E6">
      <w:pPr>
        <w:spacing w:after="0" w:line="240" w:lineRule="auto"/>
        <w:ind w:firstLine="720"/>
        <w:jc w:val="both"/>
        <w:rPr>
          <w:rFonts w:ascii="Times New Roman" w:hAnsi="Times New Roman"/>
          <w:sz w:val="24"/>
          <w:szCs w:val="24"/>
        </w:rPr>
      </w:pPr>
      <w:r w:rsidRPr="00B12D48">
        <w:rPr>
          <w:rFonts w:ascii="Times New Roman" w:hAnsi="Times New Roman"/>
          <w:sz w:val="24"/>
          <w:szCs w:val="24"/>
        </w:rPr>
        <w:t xml:space="preserve">2. </w:t>
      </w:r>
      <w:r w:rsidR="002F0927" w:rsidRPr="00B12D48">
        <w:rPr>
          <w:rFonts w:ascii="Times New Roman" w:hAnsi="Times New Roman"/>
          <w:sz w:val="24"/>
          <w:szCs w:val="24"/>
        </w:rPr>
        <w:t xml:space="preserve"> Dl</w:t>
      </w:r>
      <w:r w:rsidR="007C0276" w:rsidRPr="00B12D48">
        <w:rPr>
          <w:rFonts w:ascii="Times New Roman" w:hAnsi="Times New Roman"/>
          <w:sz w:val="24"/>
          <w:szCs w:val="24"/>
        </w:rPr>
        <w:t>/Dna ______________________</w:t>
      </w:r>
      <w:r w:rsidR="002F0927" w:rsidRPr="00B12D48">
        <w:rPr>
          <w:rFonts w:ascii="Times New Roman" w:hAnsi="Times New Roman"/>
          <w:sz w:val="24"/>
          <w:szCs w:val="24"/>
        </w:rPr>
        <w:t>, cetățe</w:t>
      </w:r>
      <w:r w:rsidR="007C0276" w:rsidRPr="00B12D48">
        <w:rPr>
          <w:rFonts w:ascii="Times New Roman" w:hAnsi="Times New Roman"/>
          <w:sz w:val="24"/>
          <w:szCs w:val="24"/>
        </w:rPr>
        <w:t>nia</w:t>
      </w:r>
      <w:r w:rsidR="002F0927" w:rsidRPr="00B12D48">
        <w:rPr>
          <w:rFonts w:ascii="Times New Roman" w:hAnsi="Times New Roman"/>
          <w:sz w:val="24"/>
          <w:szCs w:val="24"/>
        </w:rPr>
        <w:t xml:space="preserve"> român</w:t>
      </w:r>
      <w:r w:rsidR="007C0276" w:rsidRPr="00B12D48">
        <w:rPr>
          <w:rFonts w:ascii="Times New Roman" w:hAnsi="Times New Roman"/>
          <w:sz w:val="24"/>
          <w:szCs w:val="24"/>
        </w:rPr>
        <w:t>ă</w:t>
      </w:r>
      <w:r w:rsidR="002F0927" w:rsidRPr="00B12D48">
        <w:rPr>
          <w:rFonts w:ascii="Times New Roman" w:hAnsi="Times New Roman"/>
          <w:sz w:val="24"/>
          <w:szCs w:val="24"/>
        </w:rPr>
        <w:t>, domiciliat în</w:t>
      </w:r>
      <w:r w:rsidR="00EE08D9" w:rsidRPr="00B12D48">
        <w:rPr>
          <w:rFonts w:ascii="Times New Roman" w:hAnsi="Times New Roman"/>
          <w:sz w:val="24"/>
          <w:szCs w:val="24"/>
        </w:rPr>
        <w:t xml:space="preserve"> __________________</w:t>
      </w:r>
      <w:r w:rsidR="002F0927" w:rsidRPr="00B12D48">
        <w:rPr>
          <w:rFonts w:ascii="Times New Roman" w:hAnsi="Times New Roman"/>
          <w:sz w:val="24"/>
          <w:szCs w:val="24"/>
        </w:rPr>
        <w:t xml:space="preserve">, </w:t>
      </w:r>
      <w:r w:rsidR="00E53CA6">
        <w:rPr>
          <w:rFonts w:ascii="Times New Roman" w:hAnsi="Times New Roman"/>
          <w:sz w:val="24"/>
          <w:szCs w:val="24"/>
        </w:rPr>
        <w:t xml:space="preserve"> </w:t>
      </w:r>
      <w:r w:rsidR="00EE08D9" w:rsidRPr="00B12D48">
        <w:rPr>
          <w:rFonts w:ascii="Times New Roman" w:hAnsi="Times New Roman"/>
          <w:sz w:val="24"/>
          <w:szCs w:val="24"/>
        </w:rPr>
        <w:t xml:space="preserve">str. ________________, nr. _______, </w:t>
      </w:r>
      <w:r w:rsidR="00303036" w:rsidRPr="00B12D48">
        <w:rPr>
          <w:rFonts w:ascii="Times New Roman" w:hAnsi="Times New Roman"/>
          <w:sz w:val="24"/>
          <w:szCs w:val="24"/>
        </w:rPr>
        <w:t>jud.____________, CNP _____________________</w:t>
      </w:r>
      <w:r w:rsidR="009A7B59" w:rsidRPr="00B12D48">
        <w:rPr>
          <w:rFonts w:ascii="Times New Roman" w:hAnsi="Times New Roman"/>
          <w:sz w:val="24"/>
          <w:szCs w:val="24"/>
        </w:rPr>
        <w:t xml:space="preserve"> având funcția de administrator, membru în Consiliul de Administrație </w:t>
      </w:r>
      <w:r w:rsidR="004F62F2" w:rsidRPr="00B12D48">
        <w:rPr>
          <w:rFonts w:ascii="Times New Roman" w:hAnsi="Times New Roman"/>
          <w:sz w:val="24"/>
          <w:szCs w:val="24"/>
        </w:rPr>
        <w:t xml:space="preserve">al Aeroportului Satu Mare R.A., </w:t>
      </w:r>
      <w:r w:rsidR="0058322C" w:rsidRPr="00B12D48">
        <w:rPr>
          <w:rFonts w:ascii="Times New Roman" w:hAnsi="Times New Roman"/>
          <w:sz w:val="24"/>
          <w:szCs w:val="24"/>
        </w:rPr>
        <w:t xml:space="preserve">în calitate de </w:t>
      </w:r>
      <w:r w:rsidR="0058322C" w:rsidRPr="00B12D48">
        <w:rPr>
          <w:rFonts w:ascii="Times New Roman" w:hAnsi="Times New Roman"/>
          <w:b/>
          <w:bCs/>
          <w:sz w:val="24"/>
          <w:szCs w:val="24"/>
        </w:rPr>
        <w:t>MANDATAR,</w:t>
      </w:r>
    </w:p>
    <w:p w14:paraId="55433AFF" w14:textId="77777777" w:rsidR="001E0864" w:rsidRPr="00B12D48" w:rsidRDefault="001E0864" w:rsidP="008F23E6">
      <w:pPr>
        <w:spacing w:after="0" w:line="240" w:lineRule="auto"/>
        <w:ind w:firstLine="720"/>
        <w:jc w:val="both"/>
        <w:rPr>
          <w:rFonts w:ascii="Times New Roman" w:hAnsi="Times New Roman"/>
          <w:sz w:val="24"/>
          <w:szCs w:val="24"/>
        </w:rPr>
      </w:pPr>
    </w:p>
    <w:p w14:paraId="5ED06006" w14:textId="1EBD0A5C" w:rsidR="002F0927" w:rsidRPr="00B12D48" w:rsidRDefault="004C66D0" w:rsidP="008F23E6">
      <w:pPr>
        <w:spacing w:after="0" w:line="240" w:lineRule="auto"/>
        <w:ind w:firstLine="720"/>
        <w:jc w:val="both"/>
        <w:rPr>
          <w:rFonts w:ascii="Times New Roman" w:hAnsi="Times New Roman"/>
          <w:sz w:val="24"/>
          <w:szCs w:val="24"/>
        </w:rPr>
      </w:pPr>
      <w:r w:rsidRPr="00B12D48">
        <w:rPr>
          <w:rFonts w:ascii="Times New Roman" w:hAnsi="Times New Roman"/>
          <w:sz w:val="24"/>
          <w:szCs w:val="24"/>
        </w:rPr>
        <w:t>Urmare a acordului de voință intervenit</w:t>
      </w:r>
      <w:r w:rsidR="00535DB3" w:rsidRPr="00B12D48">
        <w:rPr>
          <w:rFonts w:ascii="Times New Roman" w:hAnsi="Times New Roman"/>
          <w:sz w:val="24"/>
          <w:szCs w:val="24"/>
        </w:rPr>
        <w:t xml:space="preserve"> între părțile semnatare </w:t>
      </w:r>
      <w:r w:rsidR="000C1E3B" w:rsidRPr="00B12D48">
        <w:rPr>
          <w:rFonts w:ascii="Times New Roman" w:hAnsi="Times New Roman"/>
          <w:sz w:val="24"/>
          <w:szCs w:val="24"/>
        </w:rPr>
        <w:t>s-a încheiat prezentul contract de mandat:</w:t>
      </w:r>
    </w:p>
    <w:p w14:paraId="4BF55460" w14:textId="77777777" w:rsidR="001968CB" w:rsidRPr="00B12D48" w:rsidRDefault="001968CB" w:rsidP="008F23E6">
      <w:pPr>
        <w:spacing w:after="0" w:line="240" w:lineRule="auto"/>
        <w:ind w:firstLine="720"/>
        <w:jc w:val="both"/>
        <w:rPr>
          <w:rFonts w:ascii="Times New Roman" w:hAnsi="Times New Roman"/>
          <w:sz w:val="24"/>
          <w:szCs w:val="24"/>
        </w:rPr>
      </w:pPr>
    </w:p>
    <w:p w14:paraId="7B00AEC7" w14:textId="7E18D4FC"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rPr>
        <w:t>Având în vedere următoarele</w:t>
      </w:r>
      <w:r w:rsidR="009C1414" w:rsidRPr="00B12D48">
        <w:rPr>
          <w:rFonts w:ascii="Times New Roman" w:eastAsia="Times New Roman" w:hAnsi="Times New Roman" w:cs="Times New Roman"/>
        </w:rPr>
        <w:t xml:space="preserve"> prevederi</w:t>
      </w:r>
      <w:r w:rsidRPr="00B12D48">
        <w:rPr>
          <w:rFonts w:ascii="Times New Roman" w:eastAsia="Times New Roman" w:hAnsi="Times New Roman" w:cs="Times New Roman"/>
        </w:rPr>
        <w:t>:</w:t>
      </w:r>
    </w:p>
    <w:p w14:paraId="643DF802" w14:textId="39AA606A" w:rsidR="002F0927" w:rsidRPr="00B12D48" w:rsidRDefault="00380D35" w:rsidP="008F23E6">
      <w:pPr>
        <w:pStyle w:val="LO-normal"/>
        <w:numPr>
          <w:ilvl w:val="0"/>
          <w:numId w:val="57"/>
        </w:numPr>
        <w:ind w:hanging="270"/>
        <w:jc w:val="both"/>
        <w:rPr>
          <w:rFonts w:ascii="Times New Roman" w:hAnsi="Times New Roman" w:cs="Times New Roman"/>
        </w:rPr>
      </w:pPr>
      <w:r w:rsidRPr="00B12D48">
        <w:rPr>
          <w:rFonts w:ascii="Times New Roman" w:eastAsia="Times New Roman" w:hAnsi="Times New Roman" w:cs="Times New Roman"/>
        </w:rPr>
        <w:t>a</w:t>
      </w:r>
      <w:r w:rsidR="00061D63" w:rsidRPr="00B12D48">
        <w:rPr>
          <w:rFonts w:ascii="Times New Roman" w:eastAsia="Times New Roman" w:hAnsi="Times New Roman" w:cs="Times New Roman"/>
        </w:rPr>
        <w:t>rt. 20</w:t>
      </w:r>
      <w:r w:rsidR="00072D38" w:rsidRPr="00B12D48">
        <w:rPr>
          <w:rFonts w:ascii="Times New Roman" w:eastAsia="Times New Roman" w:hAnsi="Times New Roman" w:cs="Times New Roman"/>
        </w:rPr>
        <w:t xml:space="preserve">09 și următoarele din </w:t>
      </w:r>
      <w:r w:rsidR="00F540EE" w:rsidRPr="00B12D48">
        <w:rPr>
          <w:rFonts w:ascii="Times New Roman" w:eastAsia="Times New Roman" w:hAnsi="Times New Roman" w:cs="Times New Roman"/>
        </w:rPr>
        <w:t xml:space="preserve">Legea nr. </w:t>
      </w:r>
      <w:r w:rsidR="00451258" w:rsidRPr="00B12D48">
        <w:rPr>
          <w:rFonts w:ascii="Times New Roman" w:eastAsia="Times New Roman" w:hAnsi="Times New Roman" w:cs="Times New Roman"/>
        </w:rPr>
        <w:t>289/2009 privind Codul civil, republicată, cu modif</w:t>
      </w:r>
      <w:r w:rsidR="00013867" w:rsidRPr="00B12D48">
        <w:rPr>
          <w:rFonts w:ascii="Times New Roman" w:eastAsia="Times New Roman" w:hAnsi="Times New Roman" w:cs="Times New Roman"/>
        </w:rPr>
        <w:t>i</w:t>
      </w:r>
      <w:r w:rsidR="00451258" w:rsidRPr="00B12D48">
        <w:rPr>
          <w:rFonts w:ascii="Times New Roman" w:eastAsia="Times New Roman" w:hAnsi="Times New Roman" w:cs="Times New Roman"/>
        </w:rPr>
        <w:t xml:space="preserve">cările </w:t>
      </w:r>
      <w:r w:rsidR="00013867" w:rsidRPr="00B12D48">
        <w:rPr>
          <w:rFonts w:ascii="Times New Roman" w:eastAsia="Times New Roman" w:hAnsi="Times New Roman" w:cs="Times New Roman"/>
        </w:rPr>
        <w:t xml:space="preserve">și completările ulterioare, </w:t>
      </w:r>
    </w:p>
    <w:p w14:paraId="640FDB83" w14:textId="7E31C472" w:rsidR="002F0927" w:rsidRPr="00B12D48" w:rsidRDefault="002F0927" w:rsidP="008F23E6">
      <w:pPr>
        <w:pStyle w:val="LO-normal"/>
        <w:numPr>
          <w:ilvl w:val="0"/>
          <w:numId w:val="57"/>
        </w:numPr>
        <w:ind w:hanging="270"/>
        <w:jc w:val="both"/>
        <w:rPr>
          <w:rFonts w:ascii="Times New Roman" w:hAnsi="Times New Roman" w:cs="Times New Roman"/>
        </w:rPr>
      </w:pPr>
      <w:r w:rsidRPr="00B12D48">
        <w:rPr>
          <w:rFonts w:ascii="Times New Roman" w:eastAsia="Times New Roman" w:hAnsi="Times New Roman" w:cs="Times New Roman"/>
        </w:rPr>
        <w:t>Leg</w:t>
      </w:r>
      <w:r w:rsidR="002B6AE4" w:rsidRPr="00B12D48">
        <w:rPr>
          <w:rFonts w:ascii="Times New Roman" w:eastAsia="Times New Roman" w:hAnsi="Times New Roman" w:cs="Times New Roman"/>
        </w:rPr>
        <w:t>ea</w:t>
      </w:r>
      <w:r w:rsidRPr="00B12D48">
        <w:rPr>
          <w:rFonts w:ascii="Times New Roman" w:eastAsia="Times New Roman" w:hAnsi="Times New Roman" w:cs="Times New Roman"/>
        </w:rPr>
        <w:t xml:space="preserve"> nr. 31/1990 privind societățile comerciale, republicată, cu modificările și completările ulterioare;</w:t>
      </w:r>
    </w:p>
    <w:p w14:paraId="4F651B5D" w14:textId="394ED541" w:rsidR="002F0927" w:rsidRPr="00B12D48" w:rsidRDefault="002F0927" w:rsidP="008F23E6">
      <w:pPr>
        <w:pStyle w:val="LO-normal"/>
        <w:numPr>
          <w:ilvl w:val="0"/>
          <w:numId w:val="57"/>
        </w:numPr>
        <w:ind w:hanging="270"/>
        <w:jc w:val="both"/>
        <w:rPr>
          <w:rFonts w:ascii="Times New Roman" w:hAnsi="Times New Roman" w:cs="Times New Roman"/>
        </w:rPr>
      </w:pPr>
      <w:r w:rsidRPr="00B12D48">
        <w:rPr>
          <w:rFonts w:ascii="Times New Roman" w:eastAsia="Times New Roman" w:hAnsi="Times New Roman" w:cs="Times New Roman"/>
        </w:rPr>
        <w:t xml:space="preserve">art. </w:t>
      </w:r>
      <w:r w:rsidR="002B6AE4" w:rsidRPr="00B12D48">
        <w:rPr>
          <w:rFonts w:ascii="Times New Roman" w:eastAsia="Times New Roman" w:hAnsi="Times New Roman" w:cs="Times New Roman"/>
        </w:rPr>
        <w:t>12</w:t>
      </w:r>
      <w:r w:rsidRPr="00B12D48">
        <w:rPr>
          <w:rFonts w:ascii="Times New Roman" w:eastAsia="Times New Roman" w:hAnsi="Times New Roman" w:cs="Times New Roman"/>
        </w:rPr>
        <w:t xml:space="preserve"> alin. (1) din OUG nr. 109/2011 privind guvernanța corporativă a întreprinderilor publice, aprobată cu modificări și </w:t>
      </w:r>
      <w:r w:rsidR="00FE246A" w:rsidRPr="00B12D48">
        <w:rPr>
          <w:rFonts w:ascii="Times New Roman" w:eastAsia="Times New Roman" w:hAnsi="Times New Roman" w:cs="Times New Roman"/>
        </w:rPr>
        <w:t>ulterioare,</w:t>
      </w:r>
    </w:p>
    <w:p w14:paraId="74D79267" w14:textId="3256710B" w:rsidR="002F0927" w:rsidRPr="00B12D48" w:rsidRDefault="002F0927" w:rsidP="008F23E6">
      <w:pPr>
        <w:pStyle w:val="LO-normal"/>
        <w:numPr>
          <w:ilvl w:val="0"/>
          <w:numId w:val="57"/>
        </w:numPr>
        <w:ind w:hanging="270"/>
        <w:jc w:val="both"/>
        <w:rPr>
          <w:rFonts w:ascii="Times New Roman" w:hAnsi="Times New Roman" w:cs="Times New Roman"/>
        </w:rPr>
      </w:pPr>
      <w:r w:rsidRPr="00B12D48">
        <w:rPr>
          <w:rFonts w:ascii="Times New Roman" w:eastAsia="Times New Roman" w:hAnsi="Times New Roman" w:cs="Times New Roman"/>
        </w:rPr>
        <w:t>Hotărâr</w:t>
      </w:r>
      <w:r w:rsidR="00FE246A" w:rsidRPr="00B12D48">
        <w:rPr>
          <w:rFonts w:ascii="Times New Roman" w:eastAsia="Times New Roman" w:hAnsi="Times New Roman" w:cs="Times New Roman"/>
        </w:rPr>
        <w:t>ea</w:t>
      </w:r>
      <w:r w:rsidRPr="00B12D48">
        <w:rPr>
          <w:rFonts w:ascii="Times New Roman" w:eastAsia="Times New Roman" w:hAnsi="Times New Roman" w:cs="Times New Roman"/>
        </w:rPr>
        <w:t xml:space="preserve"> de Guvern nr. 639/2023 pentru aprobarea normelor metodologice de aplicare a Ordonanței de urgență a Guvernului nr. 109/2011 privind guvernanța corporativă a întreprinderilor publice</w:t>
      </w:r>
      <w:r w:rsidR="009E4CAA" w:rsidRPr="00B12D48">
        <w:rPr>
          <w:rFonts w:ascii="Times New Roman" w:eastAsia="Times New Roman" w:hAnsi="Times New Roman" w:cs="Times New Roman"/>
        </w:rPr>
        <w:t xml:space="preserve">, </w:t>
      </w:r>
      <w:r w:rsidR="00CA4B10" w:rsidRPr="00B12D48">
        <w:rPr>
          <w:rFonts w:ascii="Times New Roman" w:eastAsia="Times New Roman" w:hAnsi="Times New Roman" w:cs="Times New Roman"/>
        </w:rPr>
        <w:t>cu modificările și completările ulterioare,</w:t>
      </w:r>
    </w:p>
    <w:p w14:paraId="38CB2B20" w14:textId="04869262" w:rsidR="00CA4B10" w:rsidRPr="00B12D48" w:rsidRDefault="00245BC2" w:rsidP="008F23E6">
      <w:pPr>
        <w:pStyle w:val="LO-normal"/>
        <w:numPr>
          <w:ilvl w:val="0"/>
          <w:numId w:val="57"/>
        </w:numPr>
        <w:ind w:hanging="270"/>
        <w:jc w:val="both"/>
        <w:rPr>
          <w:rFonts w:ascii="Times New Roman" w:hAnsi="Times New Roman" w:cs="Times New Roman"/>
        </w:rPr>
      </w:pPr>
      <w:r w:rsidRPr="00B12D48">
        <w:rPr>
          <w:rFonts w:ascii="Times New Roman" w:eastAsia="Times New Roman" w:hAnsi="Times New Roman" w:cs="Times New Roman"/>
        </w:rPr>
        <w:t>Hotărârea Consiliului Județean Satu Mare</w:t>
      </w:r>
      <w:r w:rsidR="00C43233" w:rsidRPr="00B12D48">
        <w:rPr>
          <w:rFonts w:ascii="Times New Roman" w:eastAsia="Times New Roman" w:hAnsi="Times New Roman" w:cs="Times New Roman"/>
        </w:rPr>
        <w:t xml:space="preserve"> nr._____/_____;</w:t>
      </w:r>
    </w:p>
    <w:p w14:paraId="0D186E89" w14:textId="77777777" w:rsidR="002F0927" w:rsidRPr="00B12D48" w:rsidRDefault="002F0927" w:rsidP="008F23E6">
      <w:pPr>
        <w:spacing w:after="0" w:line="240" w:lineRule="auto"/>
        <w:ind w:firstLine="720"/>
        <w:jc w:val="both"/>
        <w:rPr>
          <w:rFonts w:ascii="Times New Roman" w:hAnsi="Times New Roman"/>
          <w:w w:val="101"/>
          <w:sz w:val="24"/>
          <w:szCs w:val="24"/>
        </w:rPr>
      </w:pPr>
    </w:p>
    <w:p w14:paraId="7D552DA5"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Art.2. Durata Contractului de mandatului</w:t>
      </w:r>
    </w:p>
    <w:p w14:paraId="43F41FD7" w14:textId="1C333EF1" w:rsidR="002F0927" w:rsidRPr="00B12D48" w:rsidRDefault="002F0927" w:rsidP="008F23E6">
      <w:pPr>
        <w:tabs>
          <w:tab w:val="left" w:pos="760"/>
        </w:tabs>
        <w:spacing w:after="0" w:line="240" w:lineRule="auto"/>
        <w:jc w:val="both"/>
        <w:rPr>
          <w:rFonts w:ascii="Times New Roman" w:hAnsi="Times New Roman"/>
          <w:sz w:val="24"/>
          <w:szCs w:val="24"/>
        </w:rPr>
      </w:pPr>
      <w:r w:rsidRPr="00B12D48">
        <w:rPr>
          <w:rFonts w:ascii="Times New Roman" w:hAnsi="Times New Roman"/>
          <w:sz w:val="24"/>
          <w:szCs w:val="24"/>
        </w:rPr>
        <w:t xml:space="preserve">2.1 </w:t>
      </w:r>
      <w:r w:rsidR="003773CE" w:rsidRPr="00B12D48">
        <w:rPr>
          <w:rFonts w:ascii="Times New Roman" w:hAnsi="Times New Roman"/>
          <w:sz w:val="24"/>
          <w:szCs w:val="24"/>
        </w:rPr>
        <w:t>Contractul de mandat se încheie pe o perioadă de 4 ani, începând cu data de __________ până la data de _________</w:t>
      </w:r>
      <w:r w:rsidR="002A5C42" w:rsidRPr="00B12D48">
        <w:rPr>
          <w:rFonts w:ascii="Times New Roman" w:hAnsi="Times New Roman"/>
          <w:sz w:val="24"/>
          <w:szCs w:val="24"/>
        </w:rPr>
        <w:t xml:space="preserve">, </w:t>
      </w:r>
      <w:r w:rsidR="001858F9" w:rsidRPr="00B12D48">
        <w:rPr>
          <w:rFonts w:ascii="Times New Roman" w:hAnsi="Times New Roman"/>
          <w:sz w:val="24"/>
          <w:szCs w:val="24"/>
        </w:rPr>
        <w:t xml:space="preserve">potrivit dispozițiilor Ordonanței de </w:t>
      </w:r>
      <w:r w:rsidR="00740778" w:rsidRPr="00B12D48">
        <w:rPr>
          <w:rFonts w:ascii="Times New Roman" w:hAnsi="Times New Roman"/>
          <w:sz w:val="24"/>
          <w:szCs w:val="24"/>
        </w:rPr>
        <w:t>u</w:t>
      </w:r>
      <w:r w:rsidR="001858F9" w:rsidRPr="00B12D48">
        <w:rPr>
          <w:rFonts w:ascii="Times New Roman" w:hAnsi="Times New Roman"/>
          <w:sz w:val="24"/>
          <w:szCs w:val="24"/>
        </w:rPr>
        <w:t>rgență a G</w:t>
      </w:r>
      <w:r w:rsidR="00740778" w:rsidRPr="00B12D48">
        <w:rPr>
          <w:rFonts w:ascii="Times New Roman" w:hAnsi="Times New Roman"/>
          <w:sz w:val="24"/>
          <w:szCs w:val="24"/>
        </w:rPr>
        <w:t>uvernului nr. 109/2011 privind guvernanța corporativă a întreprinderilor publice, cu modificările și completările ulterioare,</w:t>
      </w:r>
    </w:p>
    <w:p w14:paraId="6BE311CF" w14:textId="77777777" w:rsidR="001968CB" w:rsidRPr="00B12D48" w:rsidRDefault="001968CB" w:rsidP="008F23E6">
      <w:pPr>
        <w:spacing w:after="0" w:line="240" w:lineRule="auto"/>
        <w:jc w:val="both"/>
        <w:rPr>
          <w:rFonts w:ascii="Times New Roman" w:hAnsi="Times New Roman"/>
          <w:b/>
          <w:bCs/>
          <w:sz w:val="24"/>
          <w:szCs w:val="24"/>
        </w:rPr>
      </w:pPr>
    </w:p>
    <w:p w14:paraId="07764E5B" w14:textId="1DB2B554"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Art.3. Obiectul contractului de mandat</w:t>
      </w:r>
    </w:p>
    <w:p w14:paraId="60A8A4F7" w14:textId="17CDD93F" w:rsidR="002F0927" w:rsidRPr="00B12D48" w:rsidRDefault="002F0927" w:rsidP="008F23E6">
      <w:pPr>
        <w:tabs>
          <w:tab w:val="left" w:pos="760"/>
        </w:tabs>
        <w:spacing w:after="0" w:line="240" w:lineRule="auto"/>
        <w:jc w:val="both"/>
        <w:rPr>
          <w:rFonts w:ascii="Times New Roman" w:hAnsi="Times New Roman"/>
          <w:sz w:val="24"/>
          <w:szCs w:val="24"/>
        </w:rPr>
      </w:pPr>
      <w:r w:rsidRPr="00B12D48">
        <w:rPr>
          <w:rFonts w:ascii="Times New Roman" w:hAnsi="Times New Roman"/>
          <w:sz w:val="24"/>
          <w:szCs w:val="24"/>
        </w:rPr>
        <w:t xml:space="preserve">3.1 Obiectul contractului de mandat constă în participarea la administrarea </w:t>
      </w:r>
      <w:r w:rsidR="003E6E3C" w:rsidRPr="00B12D48">
        <w:rPr>
          <w:rFonts w:ascii="Times New Roman" w:hAnsi="Times New Roman"/>
          <w:sz w:val="24"/>
          <w:szCs w:val="24"/>
        </w:rPr>
        <w:t>regiei</w:t>
      </w:r>
      <w:r w:rsidR="007E226E" w:rsidRPr="00B12D48">
        <w:rPr>
          <w:rFonts w:ascii="Times New Roman" w:hAnsi="Times New Roman"/>
          <w:sz w:val="24"/>
          <w:szCs w:val="24"/>
        </w:rPr>
        <w:t>, conform legii</w:t>
      </w:r>
      <w:r w:rsidR="00003BE4" w:rsidRPr="00B12D48">
        <w:rPr>
          <w:rFonts w:ascii="Times New Roman" w:hAnsi="Times New Roman"/>
          <w:sz w:val="24"/>
          <w:szCs w:val="24"/>
        </w:rPr>
        <w:t xml:space="preserve">, </w:t>
      </w:r>
      <w:r w:rsidR="003E54FE" w:rsidRPr="00B12D48">
        <w:rPr>
          <w:rFonts w:ascii="Times New Roman" w:hAnsi="Times New Roman"/>
          <w:sz w:val="24"/>
          <w:szCs w:val="24"/>
        </w:rPr>
        <w:t xml:space="preserve">ale ROF Aeroportul Satu Mare R.A., </w:t>
      </w:r>
      <w:r w:rsidR="001D3862" w:rsidRPr="00B12D48">
        <w:rPr>
          <w:rFonts w:ascii="Times New Roman" w:hAnsi="Times New Roman"/>
          <w:sz w:val="24"/>
          <w:szCs w:val="24"/>
        </w:rPr>
        <w:t xml:space="preserve">ale prezentului contract de mandat, în limitele obiectului de activitate al întreprinderii publice </w:t>
      </w:r>
      <w:r w:rsidR="006E3891" w:rsidRPr="00B12D48">
        <w:rPr>
          <w:rFonts w:ascii="Times New Roman" w:hAnsi="Times New Roman"/>
          <w:sz w:val="24"/>
          <w:szCs w:val="24"/>
        </w:rPr>
        <w:t xml:space="preserve">și cu respectarea competențelor exclusive, prevăzute de lege. </w:t>
      </w:r>
      <w:r w:rsidRPr="00B12D48">
        <w:rPr>
          <w:rFonts w:ascii="Times New Roman" w:hAnsi="Times New Roman"/>
          <w:sz w:val="24"/>
          <w:szCs w:val="24"/>
        </w:rPr>
        <w:t xml:space="preserve">Mandatarul poate face toate operațiunile cerute pentru ducerea la îndeplinire a obiectului de activitate al </w:t>
      </w:r>
      <w:r w:rsidR="0002641A" w:rsidRPr="00B12D48">
        <w:rPr>
          <w:rFonts w:ascii="Times New Roman" w:hAnsi="Times New Roman"/>
          <w:sz w:val="24"/>
          <w:szCs w:val="24"/>
        </w:rPr>
        <w:t>regiei</w:t>
      </w:r>
      <w:r w:rsidR="009D1A7A" w:rsidRPr="00B12D48">
        <w:rPr>
          <w:rFonts w:ascii="Times New Roman" w:hAnsi="Times New Roman"/>
          <w:sz w:val="24"/>
          <w:szCs w:val="24"/>
        </w:rPr>
        <w:t xml:space="preserve">. </w:t>
      </w:r>
      <w:r w:rsidRPr="00B12D48">
        <w:rPr>
          <w:rFonts w:ascii="Times New Roman" w:hAnsi="Times New Roman"/>
          <w:sz w:val="24"/>
          <w:szCs w:val="24"/>
        </w:rPr>
        <w:t xml:space="preserve">El își exercită mandatul cu loialitate, în interesul întreprinderii publice, cu prudența și diligența unui bun administrator. </w:t>
      </w:r>
    </w:p>
    <w:p w14:paraId="40CD8281" w14:textId="77777777" w:rsidR="002F0927" w:rsidRPr="00B12D48" w:rsidRDefault="002F0927" w:rsidP="008F23E6">
      <w:pPr>
        <w:tabs>
          <w:tab w:val="left" w:pos="760"/>
        </w:tabs>
        <w:spacing w:after="0" w:line="240" w:lineRule="auto"/>
        <w:jc w:val="both"/>
        <w:rPr>
          <w:rFonts w:ascii="Times New Roman" w:hAnsi="Times New Roman"/>
          <w:sz w:val="24"/>
          <w:szCs w:val="24"/>
        </w:rPr>
      </w:pPr>
    </w:p>
    <w:p w14:paraId="2714627C"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b/>
        </w:rPr>
        <w:t>Art.4. Limitele mandatului</w:t>
      </w:r>
    </w:p>
    <w:p w14:paraId="5412FDCC" w14:textId="77777777" w:rsidR="002F0927" w:rsidRPr="00B12D48" w:rsidRDefault="002F0927" w:rsidP="008F23E6">
      <w:pPr>
        <w:pStyle w:val="LO-normal"/>
        <w:jc w:val="both"/>
        <w:rPr>
          <w:rFonts w:ascii="Times New Roman" w:eastAsia="Times New Roman" w:hAnsi="Times New Roman" w:cs="Times New Roman"/>
        </w:rPr>
      </w:pPr>
      <w:r w:rsidRPr="00B12D48">
        <w:rPr>
          <w:rFonts w:ascii="Times New Roman" w:eastAsia="Times New Roman" w:hAnsi="Times New Roman" w:cs="Times New Roman"/>
        </w:rPr>
        <w:t>4.1 Limitele generale ale mandatului sunt cele stabilite de dispozițiile legale incidente, ale actului constitutiv și cele prevăzute în prezentul contract.</w:t>
      </w:r>
    </w:p>
    <w:p w14:paraId="779F5146" w14:textId="77777777" w:rsidR="002F0927" w:rsidRPr="00B12D48" w:rsidRDefault="002F0927" w:rsidP="008F23E6">
      <w:pPr>
        <w:pStyle w:val="LO-normal"/>
        <w:jc w:val="both"/>
        <w:rPr>
          <w:rFonts w:ascii="Times New Roman" w:eastAsia="Times New Roman" w:hAnsi="Times New Roman" w:cs="Times New Roman"/>
        </w:rPr>
      </w:pPr>
      <w:r w:rsidRPr="00B12D48">
        <w:rPr>
          <w:rFonts w:ascii="Times New Roman" w:eastAsia="Times New Roman" w:hAnsi="Times New Roman" w:cs="Times New Roman"/>
        </w:rPr>
        <w:t>4.2 Limitele speciale ale mandatului sunt cele stabilite de mandant prin hotărâri scrise și comunicate mandatarului.</w:t>
      </w:r>
    </w:p>
    <w:p w14:paraId="35FDE649" w14:textId="77777777" w:rsidR="002F0927" w:rsidRPr="00B12D48" w:rsidRDefault="002F0927" w:rsidP="008F23E6">
      <w:pPr>
        <w:pStyle w:val="LO-normal"/>
        <w:jc w:val="both"/>
        <w:rPr>
          <w:rFonts w:ascii="Times New Roman" w:eastAsia="Times New Roman" w:hAnsi="Times New Roman" w:cs="Times New Roman"/>
        </w:rPr>
      </w:pPr>
      <w:r w:rsidRPr="00B12D48">
        <w:rPr>
          <w:rFonts w:ascii="Times New Roman" w:eastAsia="Times New Roman" w:hAnsi="Times New Roman" w:cs="Times New Roman"/>
        </w:rPr>
        <w:lastRenderedPageBreak/>
        <w:t>4.3 Limitele legale ale mandatului se completează cu cele convenționale stabilite prin prezentul contract de mandat, prin hotărâri ale Mandantului sau hotărâri ale Consiliului Județean.</w:t>
      </w:r>
    </w:p>
    <w:p w14:paraId="68786219" w14:textId="77777777" w:rsidR="002F0927" w:rsidRPr="00B12D48" w:rsidRDefault="002F0927" w:rsidP="008F23E6">
      <w:pPr>
        <w:pStyle w:val="LO-normal"/>
        <w:jc w:val="both"/>
        <w:rPr>
          <w:rFonts w:ascii="Times New Roman" w:eastAsia="Times New Roman" w:hAnsi="Times New Roman" w:cs="Times New Roman"/>
        </w:rPr>
      </w:pPr>
      <w:r w:rsidRPr="00B12D48">
        <w:rPr>
          <w:rFonts w:ascii="Times New Roman" w:eastAsia="Times New Roman" w:hAnsi="Times New Roman" w:cs="Times New Roman"/>
        </w:rPr>
        <w:t>4.4 În caz de dubiu cu privire la întinderea mandatului acesta se interpretează restrictiv.</w:t>
      </w:r>
    </w:p>
    <w:p w14:paraId="6D584247" w14:textId="77777777" w:rsidR="002F0927" w:rsidRPr="00B12D48" w:rsidRDefault="002F0927" w:rsidP="008F23E6">
      <w:pPr>
        <w:pStyle w:val="LO-normal"/>
        <w:jc w:val="both"/>
        <w:rPr>
          <w:rFonts w:ascii="Times New Roman" w:eastAsia="Times New Roman" w:hAnsi="Times New Roman" w:cs="Times New Roman"/>
        </w:rPr>
      </w:pPr>
      <w:r w:rsidRPr="00B12D48">
        <w:rPr>
          <w:rFonts w:ascii="Times New Roman" w:eastAsia="Times New Roman" w:hAnsi="Times New Roman" w:cs="Times New Roman"/>
        </w:rPr>
        <w:t>4.5 Limitele dreptului de reprezentare, precum și limitele dreptului de delegare al dreptului de reprezentare al mandatului sunt cele stabilite prin dispozițiile legale incidente, actul constitutiv, hotărârile mandatului și cele din prezentul contract.</w:t>
      </w:r>
    </w:p>
    <w:p w14:paraId="6DF39EE4" w14:textId="77777777" w:rsidR="002F0927" w:rsidRPr="00B12D48" w:rsidRDefault="002F0927" w:rsidP="008F23E6">
      <w:pPr>
        <w:pStyle w:val="LO-normal"/>
        <w:jc w:val="both"/>
        <w:rPr>
          <w:rFonts w:ascii="Times New Roman" w:eastAsia="Times New Roman" w:hAnsi="Times New Roman" w:cs="Times New Roman"/>
        </w:rPr>
      </w:pPr>
    </w:p>
    <w:p w14:paraId="36238FD5"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b/>
        </w:rPr>
        <w:t>Art.5. Remunerația Mandatarului</w:t>
      </w:r>
    </w:p>
    <w:p w14:paraId="3067BF45" w14:textId="11546F1F" w:rsidR="00661A96"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color w:val="000000"/>
          <w:sz w:val="24"/>
          <w:szCs w:val="24"/>
        </w:rPr>
        <w:t xml:space="preserve">5.1. </w:t>
      </w:r>
      <w:r w:rsidR="00EF1177" w:rsidRPr="00B12D48">
        <w:rPr>
          <w:rFonts w:ascii="Times New Roman" w:hAnsi="Times New Roman"/>
          <w:color w:val="000000"/>
          <w:sz w:val="24"/>
          <w:szCs w:val="24"/>
        </w:rPr>
        <w:t xml:space="preserve"> Administratorul are dreptul la plata unei remunerații, stabilită de autoritatea publică tutelară, </w:t>
      </w:r>
      <w:r w:rsidR="002353BF" w:rsidRPr="00B12D48">
        <w:rPr>
          <w:rFonts w:ascii="Times New Roman" w:hAnsi="Times New Roman"/>
          <w:color w:val="000000"/>
          <w:sz w:val="24"/>
          <w:szCs w:val="24"/>
        </w:rPr>
        <w:t xml:space="preserve">constând </w:t>
      </w:r>
      <w:r w:rsidR="00900EE0" w:rsidRPr="00B12D48">
        <w:rPr>
          <w:rFonts w:ascii="Times New Roman" w:hAnsi="Times New Roman"/>
          <w:color w:val="000000"/>
          <w:sz w:val="24"/>
          <w:szCs w:val="24"/>
        </w:rPr>
        <w:t>într-o indemnizație fixă brută</w:t>
      </w:r>
      <w:r w:rsidR="004B7361" w:rsidRPr="00B12D48">
        <w:rPr>
          <w:rFonts w:ascii="Times New Roman" w:hAnsi="Times New Roman"/>
          <w:color w:val="000000"/>
          <w:sz w:val="24"/>
          <w:szCs w:val="24"/>
        </w:rPr>
        <w:t xml:space="preserve"> lunară în cuantum de ____ lei</w:t>
      </w:r>
      <w:r w:rsidR="00480F97" w:rsidRPr="00B12D48">
        <w:rPr>
          <w:rFonts w:ascii="Times New Roman" w:hAnsi="Times New Roman"/>
          <w:color w:val="000000"/>
          <w:sz w:val="24"/>
          <w:szCs w:val="24"/>
        </w:rPr>
        <w:t xml:space="preserve">. Indemnizația fixă brută lunară nu poate </w:t>
      </w:r>
      <w:r w:rsidR="00837C26" w:rsidRPr="00B12D48">
        <w:rPr>
          <w:rFonts w:ascii="Times New Roman" w:hAnsi="Times New Roman"/>
          <w:sz w:val="24"/>
          <w:szCs w:val="24"/>
        </w:rPr>
        <w:t>depăși</w:t>
      </w:r>
      <w:r w:rsidR="00661A96" w:rsidRPr="00B12D48">
        <w:rPr>
          <w:rFonts w:ascii="Times New Roman" w:hAnsi="Times New Roman"/>
          <w:sz w:val="24"/>
          <w:szCs w:val="24"/>
        </w:rPr>
        <w:t xml:space="preserve"> de maximum două ori media pe ultimele 12 luni a </w:t>
      </w:r>
      <w:r w:rsidR="00837C26" w:rsidRPr="00B12D48">
        <w:rPr>
          <w:rFonts w:ascii="Times New Roman" w:hAnsi="Times New Roman"/>
          <w:sz w:val="24"/>
          <w:szCs w:val="24"/>
        </w:rPr>
        <w:t>câștigului</w:t>
      </w:r>
      <w:r w:rsidR="00661A96" w:rsidRPr="00B12D48">
        <w:rPr>
          <w:rFonts w:ascii="Times New Roman" w:hAnsi="Times New Roman"/>
          <w:sz w:val="24"/>
          <w:szCs w:val="24"/>
        </w:rPr>
        <w:t xml:space="preserve"> salarial mediu brut lunar pentru activitatea </w:t>
      </w:r>
      <w:r w:rsidR="00837C26" w:rsidRPr="00B12D48">
        <w:rPr>
          <w:rFonts w:ascii="Times New Roman" w:hAnsi="Times New Roman"/>
          <w:sz w:val="24"/>
          <w:szCs w:val="24"/>
        </w:rPr>
        <w:t>desfășurată</w:t>
      </w:r>
      <w:r w:rsidR="00661A96" w:rsidRPr="00B12D48">
        <w:rPr>
          <w:rFonts w:ascii="Times New Roman" w:hAnsi="Times New Roman"/>
          <w:sz w:val="24"/>
          <w:szCs w:val="24"/>
        </w:rPr>
        <w:t xml:space="preserve"> conform obiectului principal de activitate înregistrat de regia autonomă, la nivel de clasă, conform </w:t>
      </w:r>
      <w:r w:rsidR="00837C26" w:rsidRPr="00B12D48">
        <w:rPr>
          <w:rFonts w:ascii="Times New Roman" w:hAnsi="Times New Roman"/>
          <w:sz w:val="24"/>
          <w:szCs w:val="24"/>
        </w:rPr>
        <w:t>clasificației</w:t>
      </w:r>
      <w:r w:rsidR="00661A96" w:rsidRPr="00B12D48">
        <w:rPr>
          <w:rFonts w:ascii="Times New Roman" w:hAnsi="Times New Roman"/>
          <w:sz w:val="24"/>
          <w:szCs w:val="24"/>
        </w:rPr>
        <w:t xml:space="preserve"> </w:t>
      </w:r>
      <w:r w:rsidR="00837C26" w:rsidRPr="00B12D48">
        <w:rPr>
          <w:rFonts w:ascii="Times New Roman" w:hAnsi="Times New Roman"/>
          <w:sz w:val="24"/>
          <w:szCs w:val="24"/>
        </w:rPr>
        <w:t>activităților</w:t>
      </w:r>
      <w:r w:rsidR="00661A96" w:rsidRPr="00B12D48">
        <w:rPr>
          <w:rFonts w:ascii="Times New Roman" w:hAnsi="Times New Roman"/>
          <w:sz w:val="24"/>
          <w:szCs w:val="24"/>
        </w:rPr>
        <w:t xml:space="preserve"> din economia </w:t>
      </w:r>
      <w:r w:rsidR="00837C26" w:rsidRPr="00B12D48">
        <w:rPr>
          <w:rFonts w:ascii="Times New Roman" w:hAnsi="Times New Roman"/>
          <w:sz w:val="24"/>
          <w:szCs w:val="24"/>
        </w:rPr>
        <w:t>națională</w:t>
      </w:r>
      <w:r w:rsidR="00661A96" w:rsidRPr="00B12D48">
        <w:rPr>
          <w:rFonts w:ascii="Times New Roman" w:hAnsi="Times New Roman"/>
          <w:sz w:val="24"/>
          <w:szCs w:val="24"/>
        </w:rPr>
        <w:t xml:space="preserve">, comunicat de Institutul </w:t>
      </w:r>
      <w:r w:rsidR="00837C26" w:rsidRPr="00B12D48">
        <w:rPr>
          <w:rFonts w:ascii="Times New Roman" w:hAnsi="Times New Roman"/>
          <w:sz w:val="24"/>
          <w:szCs w:val="24"/>
        </w:rPr>
        <w:t>National</w:t>
      </w:r>
      <w:r w:rsidR="00661A96" w:rsidRPr="00B12D48">
        <w:rPr>
          <w:rFonts w:ascii="Times New Roman" w:hAnsi="Times New Roman"/>
          <w:sz w:val="24"/>
          <w:szCs w:val="24"/>
        </w:rPr>
        <w:t xml:space="preserve"> de Statistică anterior numirii.</w:t>
      </w:r>
      <w:r w:rsidR="00707C2E" w:rsidRPr="00B12D48">
        <w:rPr>
          <w:rFonts w:ascii="Times New Roman" w:hAnsi="Times New Roman"/>
          <w:sz w:val="24"/>
          <w:szCs w:val="24"/>
        </w:rPr>
        <w:t xml:space="preserve"> Nivelul </w:t>
      </w:r>
      <w:r w:rsidR="006909AA" w:rsidRPr="00B12D48">
        <w:rPr>
          <w:rFonts w:ascii="Times New Roman" w:hAnsi="Times New Roman"/>
          <w:sz w:val="24"/>
          <w:szCs w:val="24"/>
        </w:rPr>
        <w:t>remunerației este propus de Comitetul de remunerare al Consiliului de Administrație</w:t>
      </w:r>
      <w:r w:rsidR="002453AB" w:rsidRPr="00B12D48">
        <w:rPr>
          <w:rFonts w:ascii="Times New Roman" w:hAnsi="Times New Roman"/>
          <w:sz w:val="24"/>
          <w:szCs w:val="24"/>
        </w:rPr>
        <w:t>, avizat de Agenția pentru Monitorizarea și Evaluarea Performanțelor Întreprinderilor Publice (AMEPIP) și aprobat de autoritatea publică tutelară</w:t>
      </w:r>
      <w:r w:rsidR="00195599" w:rsidRPr="00B12D48">
        <w:rPr>
          <w:rFonts w:ascii="Times New Roman" w:hAnsi="Times New Roman"/>
          <w:sz w:val="24"/>
          <w:szCs w:val="24"/>
        </w:rPr>
        <w:t xml:space="preserve">, luând în considerare criteriile de referință din sectorul </w:t>
      </w:r>
      <w:r w:rsidR="00837C26" w:rsidRPr="00B12D48">
        <w:rPr>
          <w:rFonts w:ascii="Times New Roman" w:hAnsi="Times New Roman"/>
          <w:sz w:val="24"/>
          <w:szCs w:val="24"/>
        </w:rPr>
        <w:t>privat, precum și complexitatea operațiunilor desfășurate de întreprinderea publică.</w:t>
      </w:r>
    </w:p>
    <w:p w14:paraId="604044C9" w14:textId="77777777" w:rsidR="002F0927" w:rsidRPr="00B12D48" w:rsidRDefault="002F0927" w:rsidP="008F23E6">
      <w:pPr>
        <w:pStyle w:val="LO-normal"/>
        <w:jc w:val="both"/>
        <w:rPr>
          <w:rFonts w:ascii="Times New Roman" w:hAnsi="Times New Roman" w:cs="Times New Roman"/>
        </w:rPr>
      </w:pPr>
    </w:p>
    <w:p w14:paraId="1C9BAD89"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Art.6. Drepturile și obligațiile administratorului</w:t>
      </w:r>
    </w:p>
    <w:p w14:paraId="1B5D246F" w14:textId="77777777"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6.1 Drepturile administratorilor</w:t>
      </w:r>
    </w:p>
    <w:p w14:paraId="5F4B6A9F" w14:textId="5CB6DED0"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6.1.1 Să primească lunar, plata unei remunerații constând într-o indemnizație fixă lunară</w:t>
      </w:r>
      <w:r w:rsidR="00F624E0" w:rsidRPr="00B12D48">
        <w:rPr>
          <w:rFonts w:ascii="Times New Roman" w:hAnsi="Times New Roman"/>
          <w:sz w:val="24"/>
          <w:szCs w:val="24"/>
        </w:rPr>
        <w:t>;</w:t>
      </w:r>
    </w:p>
    <w:p w14:paraId="6B464DB8" w14:textId="156F886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6.1.2 Să beneficieze </w:t>
      </w:r>
      <w:r w:rsidR="00991FFA" w:rsidRPr="00B12D48">
        <w:rPr>
          <w:rFonts w:ascii="Times New Roman" w:hAnsi="Times New Roman"/>
          <w:sz w:val="24"/>
          <w:szCs w:val="24"/>
        </w:rPr>
        <w:t xml:space="preserve">de rambursarea </w:t>
      </w:r>
      <w:r w:rsidR="00282363" w:rsidRPr="00B12D48">
        <w:rPr>
          <w:rFonts w:ascii="Times New Roman" w:hAnsi="Times New Roman"/>
          <w:sz w:val="24"/>
          <w:szCs w:val="24"/>
        </w:rPr>
        <w:t>cheltuielilor necesare și utile, efectuate în mod justificativ în interesul</w:t>
      </w:r>
      <w:r w:rsidR="00F320E6" w:rsidRPr="00B12D48">
        <w:rPr>
          <w:rFonts w:ascii="Times New Roman" w:hAnsi="Times New Roman"/>
          <w:sz w:val="24"/>
          <w:szCs w:val="24"/>
        </w:rPr>
        <w:t xml:space="preserve"> îndeplinirii mandatului (acoperirea unor cheltuieli cu reprezentarea</w:t>
      </w:r>
      <w:r w:rsidR="00722079" w:rsidRPr="00B12D48">
        <w:rPr>
          <w:rFonts w:ascii="Times New Roman" w:hAnsi="Times New Roman"/>
          <w:sz w:val="24"/>
          <w:szCs w:val="24"/>
        </w:rPr>
        <w:t>, transportul, diurna și altele)</w:t>
      </w:r>
      <w:r w:rsidRPr="00B12D48">
        <w:rPr>
          <w:rFonts w:ascii="Times New Roman" w:hAnsi="Times New Roman"/>
          <w:sz w:val="24"/>
          <w:szCs w:val="24"/>
        </w:rPr>
        <w:t>, cu respectarea prevederilor legale în vigoare;</w:t>
      </w:r>
    </w:p>
    <w:p w14:paraId="032084A2"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6.1.3 Să beneficieze de asigurarea de răspundere civilă profesională;</w:t>
      </w:r>
    </w:p>
    <w:p w14:paraId="65806B1F" w14:textId="3C503DB6"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6.1.4 Să beneficieze de asigurarea de asistență de specialitate pentru fundamentarea deciziilor luate în cadrul consiliului, inclusiv contractarea serviciilor unor experți, consilieri sau personal de specialitate, încadrați, în condițiile legii, în baza unui contract de muncă pe durată determinată;</w:t>
      </w:r>
    </w:p>
    <w:p w14:paraId="0A9A6AC4" w14:textId="04B5FB3A"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6.1.</w:t>
      </w:r>
      <w:r w:rsidR="00515998" w:rsidRPr="00B12D48">
        <w:rPr>
          <w:rFonts w:ascii="Times New Roman" w:hAnsi="Times New Roman"/>
          <w:sz w:val="24"/>
          <w:szCs w:val="24"/>
        </w:rPr>
        <w:t>5</w:t>
      </w:r>
      <w:r w:rsidRPr="00B12D48">
        <w:rPr>
          <w:rFonts w:ascii="Times New Roman" w:hAnsi="Times New Roman"/>
          <w:sz w:val="24"/>
          <w:szCs w:val="24"/>
        </w:rPr>
        <w:t xml:space="preserve"> Să primească plata de daune-interese în cazul revocării fără justă cauză, cu excepția situațiilor prevăzute la art. 13 alin. (5), art. 30 alin. (3^3) din Ordonanța de urgență a Guvernului nr. 109/2011 și art. VII alin. (2) din Legea nr. 187/2023 pentru modificarea și completarea Ordonanței de urgență a Guvernului nr. 109/2011 privind guvernanța corporativă a întreprinderilor publice.</w:t>
      </w:r>
    </w:p>
    <w:p w14:paraId="60FEA742" w14:textId="77777777" w:rsidR="002F0927" w:rsidRPr="00B12D48" w:rsidRDefault="002F0927" w:rsidP="008F23E6">
      <w:pPr>
        <w:spacing w:after="0" w:line="240" w:lineRule="auto"/>
        <w:jc w:val="both"/>
        <w:rPr>
          <w:rFonts w:ascii="Times New Roman" w:hAnsi="Times New Roman"/>
          <w:sz w:val="24"/>
          <w:szCs w:val="24"/>
        </w:rPr>
      </w:pPr>
    </w:p>
    <w:p w14:paraId="246388D0" w14:textId="77777777"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6.2. Obligațiile administratorilor</w:t>
      </w:r>
    </w:p>
    <w:p w14:paraId="19845461" w14:textId="4761091D"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6.2.1 Să elaboreze planul de administrare în termenul prevăzut de art. </w:t>
      </w:r>
      <w:r w:rsidR="00D45591" w:rsidRPr="00B12D48">
        <w:rPr>
          <w:rFonts w:ascii="Times New Roman" w:hAnsi="Times New Roman"/>
          <w:sz w:val="24"/>
          <w:szCs w:val="24"/>
        </w:rPr>
        <w:t>13</w:t>
      </w:r>
      <w:r w:rsidRPr="00B12D48">
        <w:rPr>
          <w:rFonts w:ascii="Times New Roman" w:hAnsi="Times New Roman"/>
          <w:sz w:val="24"/>
          <w:szCs w:val="24"/>
        </w:rPr>
        <w:t xml:space="preserve"> alin. (1) din Ordonanța de urgență a Guvernului nr. 109/2011</w:t>
      </w:r>
      <w:r w:rsidR="00B401A9" w:rsidRPr="00B12D48">
        <w:rPr>
          <w:rFonts w:ascii="Times New Roman" w:hAnsi="Times New Roman"/>
          <w:sz w:val="24"/>
          <w:szCs w:val="24"/>
        </w:rPr>
        <w:t>, cu modificările și completările ulterioare</w:t>
      </w:r>
      <w:r w:rsidRPr="00B12D48">
        <w:rPr>
          <w:rFonts w:ascii="Times New Roman" w:hAnsi="Times New Roman"/>
          <w:sz w:val="24"/>
          <w:szCs w:val="24"/>
        </w:rPr>
        <w:t>;</w:t>
      </w:r>
    </w:p>
    <w:p w14:paraId="04A5C54A" w14:textId="6480B27A"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6.2.2 Să negocieze indicatorii-cheie de performanță cu Autoritatea Publică </w:t>
      </w:r>
      <w:r w:rsidR="00A91AE6" w:rsidRPr="00B12D48">
        <w:rPr>
          <w:rFonts w:ascii="Times New Roman" w:hAnsi="Times New Roman"/>
          <w:sz w:val="24"/>
          <w:szCs w:val="24"/>
        </w:rPr>
        <w:t>T</w:t>
      </w:r>
      <w:r w:rsidRPr="00B12D48">
        <w:rPr>
          <w:rFonts w:ascii="Times New Roman" w:hAnsi="Times New Roman"/>
          <w:sz w:val="24"/>
          <w:szCs w:val="24"/>
        </w:rPr>
        <w:t xml:space="preserve">utelară în termenul prevăzut de art. </w:t>
      </w:r>
      <w:r w:rsidR="00524EEF" w:rsidRPr="00B12D48">
        <w:rPr>
          <w:rFonts w:ascii="Times New Roman" w:hAnsi="Times New Roman"/>
          <w:sz w:val="24"/>
          <w:szCs w:val="24"/>
        </w:rPr>
        <w:t xml:space="preserve">13 </w:t>
      </w:r>
      <w:r w:rsidRPr="00B12D48">
        <w:rPr>
          <w:rFonts w:ascii="Times New Roman" w:hAnsi="Times New Roman"/>
          <w:sz w:val="24"/>
          <w:szCs w:val="24"/>
        </w:rPr>
        <w:t>alin. (</w:t>
      </w:r>
      <w:r w:rsidR="00477295" w:rsidRPr="00B12D48">
        <w:rPr>
          <w:rFonts w:ascii="Times New Roman" w:hAnsi="Times New Roman"/>
          <w:sz w:val="24"/>
          <w:szCs w:val="24"/>
        </w:rPr>
        <w:t>3</w:t>
      </w:r>
      <w:r w:rsidRPr="00B12D48">
        <w:rPr>
          <w:rFonts w:ascii="Times New Roman" w:hAnsi="Times New Roman"/>
          <w:sz w:val="24"/>
          <w:szCs w:val="24"/>
        </w:rPr>
        <w:t>) din Ordonanța de urgență a Guvernului nr. 109/2011</w:t>
      </w:r>
      <w:r w:rsidR="00477295" w:rsidRPr="00B12D48">
        <w:rPr>
          <w:rFonts w:ascii="Times New Roman" w:hAnsi="Times New Roman"/>
          <w:sz w:val="24"/>
          <w:szCs w:val="24"/>
        </w:rPr>
        <w:t>, cu modificările și completările ulterioare</w:t>
      </w:r>
      <w:r w:rsidRPr="00B12D48">
        <w:rPr>
          <w:rFonts w:ascii="Times New Roman" w:hAnsi="Times New Roman"/>
          <w:sz w:val="24"/>
          <w:szCs w:val="24"/>
        </w:rPr>
        <w:t>;</w:t>
      </w:r>
    </w:p>
    <w:p w14:paraId="668E5643"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6.2.3 Să îndeplinească obiectivele și indicatorii-cheie de performanță prevăzuți în anexa la contract;</w:t>
      </w:r>
    </w:p>
    <w:p w14:paraId="7D9032E2"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6.2.4. Să contribuie la elaborarea proiectului bugetului întreprinderii publice și, după caz, a programului de activitate pe exercițiul financiar următor;</w:t>
      </w:r>
    </w:p>
    <w:p w14:paraId="1FFD138C"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6.2.5 Să se pregătească și să participe la ședințele consiliului, în comitetele de specialitate, precum și la unul sau mai multe comitete consultative înființate la nivelul consiliului;</w:t>
      </w:r>
    </w:p>
    <w:p w14:paraId="4AE396AF" w14:textId="5DD80C50"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6.2.6 Să se pregătească și să participe la </w:t>
      </w:r>
      <w:r w:rsidR="00000810" w:rsidRPr="00B12D48">
        <w:rPr>
          <w:rFonts w:ascii="Times New Roman" w:hAnsi="Times New Roman"/>
          <w:sz w:val="24"/>
          <w:szCs w:val="24"/>
        </w:rPr>
        <w:t xml:space="preserve">ședințele </w:t>
      </w:r>
      <w:r w:rsidR="0060661C" w:rsidRPr="00B12D48">
        <w:rPr>
          <w:rFonts w:ascii="Times New Roman" w:hAnsi="Times New Roman"/>
          <w:sz w:val="24"/>
          <w:szCs w:val="24"/>
        </w:rPr>
        <w:t>Consiliului</w:t>
      </w:r>
      <w:r w:rsidR="00000810" w:rsidRPr="00B12D48">
        <w:rPr>
          <w:rFonts w:ascii="Times New Roman" w:hAnsi="Times New Roman"/>
          <w:sz w:val="24"/>
          <w:szCs w:val="24"/>
        </w:rPr>
        <w:t xml:space="preserve"> de </w:t>
      </w:r>
      <w:r w:rsidR="0060661C" w:rsidRPr="00B12D48">
        <w:rPr>
          <w:rFonts w:ascii="Times New Roman" w:hAnsi="Times New Roman"/>
          <w:sz w:val="24"/>
          <w:szCs w:val="24"/>
        </w:rPr>
        <w:t>A</w:t>
      </w:r>
      <w:r w:rsidR="00000810" w:rsidRPr="00B12D48">
        <w:rPr>
          <w:rFonts w:ascii="Times New Roman" w:hAnsi="Times New Roman"/>
          <w:sz w:val="24"/>
          <w:szCs w:val="24"/>
        </w:rPr>
        <w:t>dministrație</w:t>
      </w:r>
      <w:r w:rsidR="0060661C" w:rsidRPr="00B12D48">
        <w:rPr>
          <w:rFonts w:ascii="Times New Roman" w:hAnsi="Times New Roman"/>
          <w:sz w:val="24"/>
          <w:szCs w:val="24"/>
        </w:rPr>
        <w:t xml:space="preserve"> al regiei</w:t>
      </w:r>
      <w:r w:rsidRPr="00B12D48">
        <w:rPr>
          <w:rFonts w:ascii="Times New Roman" w:hAnsi="Times New Roman"/>
          <w:sz w:val="24"/>
          <w:szCs w:val="24"/>
        </w:rPr>
        <w:t>;</w:t>
      </w:r>
    </w:p>
    <w:p w14:paraId="18189397" w14:textId="3FA5AF92"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6.2.7 Să-și îndeplinească obligația de reprezentare a </w:t>
      </w:r>
      <w:r w:rsidR="0060661C" w:rsidRPr="00B12D48">
        <w:rPr>
          <w:rFonts w:ascii="Times New Roman" w:hAnsi="Times New Roman"/>
          <w:sz w:val="24"/>
          <w:szCs w:val="24"/>
        </w:rPr>
        <w:t>regiei</w:t>
      </w:r>
      <w:r w:rsidRPr="00B12D48">
        <w:rPr>
          <w:rFonts w:ascii="Times New Roman" w:hAnsi="Times New Roman"/>
          <w:sz w:val="24"/>
          <w:szCs w:val="24"/>
        </w:rPr>
        <w:t>, dacă această facultate i s-a acordat în mod expres;</w:t>
      </w:r>
    </w:p>
    <w:p w14:paraId="01E2BD6F"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6.2.8 Să participe la elaborarea și transmiterea, către Autoritatea Publică Tutelară, AMEPIP, Ministerul Finanțelor și alte autorități, a rapoartelor prevăzute de lege, a rapoartelor privind activitatea întreprinderii publice și stadiul realizării îndeplinirii indicatorilor-cheie de performanță din contractul de mandat, precum și, după caz, a informațiilor referitoare la contractele de mandat ale directorilor;</w:t>
      </w:r>
    </w:p>
    <w:p w14:paraId="7289F9ED"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lastRenderedPageBreak/>
        <w:t>6.2.9 Să formuleze propuneri cu privire la strategia de dezvoltare a întreprinderii publice;</w:t>
      </w:r>
    </w:p>
    <w:p w14:paraId="3245F88E"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6.2.10 Să participe la selecția, numirea și revocarea directorilor sau membrilor directoratului, evaluarea activității și aprobarea remunerației acestora;</w:t>
      </w:r>
    </w:p>
    <w:p w14:paraId="415D28F1"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6.2.11 Să aprobe recrutări și revocarea, după caz, a conducătorului auditului intern și primirea de la acesta, ori de câte ori solicită, de rapoarte cu privire la activitatea întreprinderii publice;</w:t>
      </w:r>
    </w:p>
    <w:p w14:paraId="2DF878B9"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6.2.12 Să participe la cel puțin un program de formare profesională continuă/an în domeniul de activitate al întreprinderii publice, guvernanței corporative, management, precum și în orice alte domenii relevante pentru întreprinderea publică;</w:t>
      </w:r>
    </w:p>
    <w:p w14:paraId="303C1C83"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6.2.13 Să verifice funcționarea sistemului de control intern managerial;</w:t>
      </w:r>
    </w:p>
    <w:p w14:paraId="0D1E9620"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6.2.14 Să sesizeze conflictele de interese și incompatibilitățile pentru membrii organelor de administrare și conducere ori pentru personalul întreprinderii publice;</w:t>
      </w:r>
    </w:p>
    <w:p w14:paraId="6971F681"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6.2.15 Să declare, conform legislației în vigoare și codului de etică, a oricăror conflicte de interese existente și incompatibilități; în situații de conflict de interese, administratorul are obligația de a se abține de la participarea la procesul decizional în cadrul consiliului/comitetelor consultative/în exercitarea atribuțiilor de administrator;</w:t>
      </w:r>
    </w:p>
    <w:p w14:paraId="3A5FFBFA" w14:textId="208CBCD7" w:rsidR="00F77459" w:rsidRPr="00B12D48" w:rsidRDefault="00074ACE"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6.2.16 Să participe la </w:t>
      </w:r>
      <w:r w:rsidR="00F8093A" w:rsidRPr="00B12D48">
        <w:rPr>
          <w:rFonts w:ascii="Times New Roman" w:hAnsi="Times New Roman"/>
          <w:sz w:val="24"/>
          <w:szCs w:val="24"/>
        </w:rPr>
        <w:t>constituirea</w:t>
      </w:r>
      <w:r w:rsidRPr="00B12D48">
        <w:rPr>
          <w:rFonts w:ascii="Times New Roman" w:hAnsi="Times New Roman"/>
          <w:sz w:val="24"/>
          <w:szCs w:val="24"/>
        </w:rPr>
        <w:t xml:space="preserve"> comitetului de nominali</w:t>
      </w:r>
      <w:r w:rsidR="00F8093A" w:rsidRPr="00B12D48">
        <w:rPr>
          <w:rFonts w:ascii="Times New Roman" w:hAnsi="Times New Roman"/>
          <w:sz w:val="24"/>
          <w:szCs w:val="24"/>
        </w:rPr>
        <w:t xml:space="preserve">zare și remunerare, comitetului de audit, </w:t>
      </w:r>
      <w:r w:rsidR="00474B13" w:rsidRPr="00B12D48">
        <w:rPr>
          <w:rFonts w:ascii="Times New Roman" w:hAnsi="Times New Roman"/>
          <w:sz w:val="24"/>
          <w:szCs w:val="24"/>
        </w:rPr>
        <w:t>comitetului de gestionare a riscurilor, conform prevederilor legale în vigoare;</w:t>
      </w:r>
    </w:p>
    <w:p w14:paraId="22569C5B" w14:textId="50450B0A" w:rsidR="00617E4A" w:rsidRPr="00B12D48" w:rsidRDefault="00617E4A"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6.2.17 Să aprobe Regulamentul intern </w:t>
      </w:r>
      <w:r w:rsidR="00BE59BD" w:rsidRPr="00B12D48">
        <w:rPr>
          <w:rFonts w:ascii="Times New Roman" w:hAnsi="Times New Roman"/>
          <w:sz w:val="24"/>
          <w:szCs w:val="24"/>
        </w:rPr>
        <w:t>și Codul de etică a regiei;</w:t>
      </w:r>
    </w:p>
    <w:p w14:paraId="540AAB7F" w14:textId="47D9A95B"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w:t>
      </w:r>
      <w:r w:rsidR="00BE59BD" w:rsidRPr="00B12D48">
        <w:rPr>
          <w:rFonts w:ascii="Times New Roman" w:hAnsi="Times New Roman"/>
          <w:sz w:val="24"/>
          <w:szCs w:val="24"/>
        </w:rPr>
        <w:t>8</w:t>
      </w:r>
      <w:r w:rsidRPr="00B12D48">
        <w:rPr>
          <w:rFonts w:ascii="Times New Roman" w:hAnsi="Times New Roman"/>
          <w:sz w:val="24"/>
          <w:szCs w:val="24"/>
        </w:rPr>
        <w:t xml:space="preserve"> Să exercite mandatul cu loialitatea, prudența și diligența unui bun administrator, în interesul exclusiv al întreprinderii publice;</w:t>
      </w:r>
    </w:p>
    <w:p w14:paraId="386211E9" w14:textId="17E083B3"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6.2.1</w:t>
      </w:r>
      <w:r w:rsidR="00BE59BD" w:rsidRPr="00B12D48">
        <w:rPr>
          <w:rFonts w:ascii="Times New Roman" w:hAnsi="Times New Roman"/>
          <w:sz w:val="24"/>
          <w:szCs w:val="24"/>
        </w:rPr>
        <w:t>9</w:t>
      </w:r>
      <w:r w:rsidRPr="00B12D48">
        <w:rPr>
          <w:rFonts w:ascii="Times New Roman" w:hAnsi="Times New Roman"/>
          <w:sz w:val="24"/>
          <w:szCs w:val="24"/>
        </w:rPr>
        <w:t xml:space="preserve"> Să respecte dispozițiile legale și statutare privind creditarea și încheierea de acte juridice cu întreprinderea publică;</w:t>
      </w:r>
    </w:p>
    <w:p w14:paraId="2555EB44" w14:textId="2D52E4FF"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6.2.</w:t>
      </w:r>
      <w:r w:rsidR="00BE59BD" w:rsidRPr="00B12D48">
        <w:rPr>
          <w:rFonts w:ascii="Times New Roman" w:hAnsi="Times New Roman"/>
          <w:sz w:val="24"/>
          <w:szCs w:val="24"/>
        </w:rPr>
        <w:t>20</w:t>
      </w:r>
      <w:r w:rsidRPr="00B12D48">
        <w:rPr>
          <w:rFonts w:ascii="Times New Roman" w:hAnsi="Times New Roman"/>
          <w:sz w:val="24"/>
          <w:szCs w:val="24"/>
        </w:rPr>
        <w:t xml:space="preserve"> Să respecte alte obligații prevăzute de lege, actul constitutiv și regulamentele interne adoptate la nivelul întreprinderii publice.</w:t>
      </w:r>
    </w:p>
    <w:p w14:paraId="6C2F5E73" w14:textId="77777777" w:rsidR="002F0927" w:rsidRPr="00B12D48" w:rsidRDefault="002F0927" w:rsidP="008F23E6">
      <w:pPr>
        <w:spacing w:after="0" w:line="240" w:lineRule="auto"/>
        <w:jc w:val="both"/>
        <w:rPr>
          <w:rFonts w:ascii="Times New Roman" w:hAnsi="Times New Roman"/>
          <w:sz w:val="24"/>
          <w:szCs w:val="24"/>
        </w:rPr>
      </w:pPr>
    </w:p>
    <w:p w14:paraId="70475E4E" w14:textId="77777777"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Art.7. Drepturile și obligațiile întreprinderii publice</w:t>
      </w:r>
    </w:p>
    <w:p w14:paraId="69BDE80F" w14:textId="77777777" w:rsidR="007E66C5" w:rsidRPr="00B12D48" w:rsidRDefault="007E66C5" w:rsidP="008F23E6">
      <w:pPr>
        <w:spacing w:after="0" w:line="240" w:lineRule="auto"/>
        <w:jc w:val="both"/>
        <w:rPr>
          <w:rFonts w:ascii="Times New Roman" w:hAnsi="Times New Roman"/>
          <w:sz w:val="24"/>
          <w:szCs w:val="24"/>
        </w:rPr>
      </w:pPr>
    </w:p>
    <w:p w14:paraId="7CF9D257" w14:textId="3A838924"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7.1. Drepturile întreprinderii publice </w:t>
      </w:r>
    </w:p>
    <w:p w14:paraId="17074520"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7.1.1 Să solicite informații, rapoarte și alte documente cu privire la îndeplinirea mandatului;</w:t>
      </w:r>
    </w:p>
    <w:p w14:paraId="0CF3974C"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7.1.1 Să negocieze indicatorii-cheie de performanță în termenul prevăzut de lege;</w:t>
      </w:r>
    </w:p>
    <w:p w14:paraId="77FFFAB3"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7.1.3 Să evalueze activitatea pe baza indicatorilor-cheie de performanță aprobați, anexă la contract;</w:t>
      </w:r>
    </w:p>
    <w:p w14:paraId="324198CB"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7.1.4 Să promoveze acțiunea în răspundere și acțiunea în despăgubiri pentru daunele cauzate întreprinderii prin încălcarea îndatoririlor prevăzute de lege și actul constitutiv;</w:t>
      </w:r>
    </w:p>
    <w:p w14:paraId="2EBB0D38" w14:textId="158650A2"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7.1.5 Alte drepturi prevăzute de lege, actul constitutiv și regulamentele interne adoptate la nivelul întreprinderii publice.</w:t>
      </w:r>
    </w:p>
    <w:p w14:paraId="58F6F5FC" w14:textId="77777777"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7.2. Obligațiile întreprinderii publice </w:t>
      </w:r>
    </w:p>
    <w:p w14:paraId="154799D1"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7.2.1 Să realizeze plata remunerației;</w:t>
      </w:r>
    </w:p>
    <w:p w14:paraId="76E4B586" w14:textId="373B5B0A"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7.2.2 Să realizeze plata asigurării de răspundere profesională</w:t>
      </w:r>
      <w:r w:rsidR="003E075D" w:rsidRPr="00B12D48">
        <w:rPr>
          <w:rFonts w:ascii="Times New Roman" w:hAnsi="Times New Roman"/>
          <w:sz w:val="24"/>
          <w:szCs w:val="24"/>
        </w:rPr>
        <w:t xml:space="preserve"> </w:t>
      </w:r>
      <w:r w:rsidR="00090117" w:rsidRPr="00B12D48">
        <w:rPr>
          <w:rFonts w:ascii="Times New Roman" w:hAnsi="Times New Roman"/>
          <w:sz w:val="24"/>
          <w:szCs w:val="24"/>
        </w:rPr>
        <w:t>în cuantumul și limitele</w:t>
      </w:r>
      <w:r w:rsidR="00E43269" w:rsidRPr="00B12D48">
        <w:rPr>
          <w:rFonts w:ascii="Times New Roman" w:hAnsi="Times New Roman"/>
          <w:sz w:val="24"/>
          <w:szCs w:val="24"/>
        </w:rPr>
        <w:t xml:space="preserve"> de răspundere stabilite de autoritatea publică tutelară</w:t>
      </w:r>
      <w:r w:rsidR="00452E53" w:rsidRPr="00B12D48">
        <w:rPr>
          <w:rFonts w:ascii="Times New Roman" w:hAnsi="Times New Roman"/>
          <w:sz w:val="24"/>
          <w:szCs w:val="24"/>
        </w:rPr>
        <w:t xml:space="preserve">, potrivit art.39 alin (2) </w:t>
      </w:r>
      <w:r w:rsidR="00E1324B" w:rsidRPr="00B12D48">
        <w:rPr>
          <w:rFonts w:ascii="Times New Roman" w:hAnsi="Times New Roman"/>
          <w:sz w:val="24"/>
          <w:szCs w:val="24"/>
        </w:rPr>
        <w:t>din Ordonanța de urgență a Guvernului nr. 109/2011, cu modificările și completările ulterioare</w:t>
      </w:r>
      <w:r w:rsidR="00266B4A" w:rsidRPr="00B12D48">
        <w:rPr>
          <w:rFonts w:ascii="Times New Roman" w:hAnsi="Times New Roman"/>
          <w:sz w:val="24"/>
          <w:szCs w:val="24"/>
        </w:rPr>
        <w:t>, aceasta nefiind inclusă în remunerație</w:t>
      </w:r>
      <w:r w:rsidRPr="00B12D48">
        <w:rPr>
          <w:rFonts w:ascii="Times New Roman" w:hAnsi="Times New Roman"/>
          <w:sz w:val="24"/>
          <w:szCs w:val="24"/>
        </w:rPr>
        <w:t>;</w:t>
      </w:r>
    </w:p>
    <w:p w14:paraId="3F14C446" w14:textId="38C1E10A"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7.2.3 Să realizeze plata oricăror alte avantaje prevăzute în </w:t>
      </w:r>
      <w:r w:rsidR="00AF62AE" w:rsidRPr="00B12D48">
        <w:rPr>
          <w:rFonts w:ascii="Times New Roman" w:hAnsi="Times New Roman"/>
          <w:sz w:val="24"/>
          <w:szCs w:val="24"/>
        </w:rPr>
        <w:t>regulamentul întreprinderii publice</w:t>
      </w:r>
      <w:r w:rsidRPr="00B12D48">
        <w:rPr>
          <w:rFonts w:ascii="Times New Roman" w:hAnsi="Times New Roman"/>
          <w:sz w:val="24"/>
          <w:szCs w:val="24"/>
        </w:rPr>
        <w:t>;</w:t>
      </w:r>
    </w:p>
    <w:p w14:paraId="1ABA8F2B" w14:textId="0205A265"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7.2.4 Să asigure condițiile pentru ca administratorul să își desfășoare activitatea prin deplina libertate a acestuia în exercitarea mandatului</w:t>
      </w:r>
      <w:r w:rsidR="00C31EE2" w:rsidRPr="00B12D48">
        <w:rPr>
          <w:rFonts w:ascii="Times New Roman" w:hAnsi="Times New Roman"/>
          <w:sz w:val="24"/>
          <w:szCs w:val="24"/>
        </w:rPr>
        <w:t>;</w:t>
      </w:r>
    </w:p>
    <w:p w14:paraId="32E6595D" w14:textId="2C50341E" w:rsidR="002F0927" w:rsidRPr="00B12D48" w:rsidRDefault="00C31EE2" w:rsidP="008F23E6">
      <w:pPr>
        <w:spacing w:after="0" w:line="240" w:lineRule="auto"/>
        <w:jc w:val="both"/>
        <w:rPr>
          <w:rFonts w:ascii="Times New Roman" w:hAnsi="Times New Roman"/>
          <w:sz w:val="24"/>
          <w:szCs w:val="24"/>
        </w:rPr>
      </w:pPr>
      <w:r w:rsidRPr="00B12D48">
        <w:rPr>
          <w:rFonts w:ascii="Times New Roman" w:hAnsi="Times New Roman"/>
          <w:sz w:val="24"/>
          <w:szCs w:val="24"/>
        </w:rPr>
        <w:t>7.2.5 Să realizeze orice alte obligații care derivă din actul constitutiv sau din lege.</w:t>
      </w:r>
    </w:p>
    <w:p w14:paraId="03677A9F" w14:textId="77777777" w:rsidR="007E66C5" w:rsidRPr="00B12D48" w:rsidRDefault="007E66C5" w:rsidP="008F23E6">
      <w:pPr>
        <w:spacing w:after="0" w:line="240" w:lineRule="auto"/>
        <w:jc w:val="both"/>
        <w:rPr>
          <w:rFonts w:ascii="Times New Roman" w:hAnsi="Times New Roman"/>
          <w:b/>
          <w:bCs/>
          <w:sz w:val="24"/>
          <w:szCs w:val="24"/>
        </w:rPr>
      </w:pPr>
    </w:p>
    <w:p w14:paraId="49FF267E" w14:textId="357C7A2A"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Art.8. Răspunderea părților</w:t>
      </w:r>
    </w:p>
    <w:p w14:paraId="5C749B38"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8.1 Contractul de mandat cuprinde prevederi referitoare la răspunderea juridică a părților, exercitarea acțiunii în răspundere și a acțiunii în despăgubiri.</w:t>
      </w:r>
    </w:p>
    <w:p w14:paraId="0580053C" w14:textId="2EF6BC34" w:rsidR="005A23BD" w:rsidRPr="00B12D48" w:rsidRDefault="005A23BD" w:rsidP="008F23E6">
      <w:pPr>
        <w:spacing w:after="0" w:line="240" w:lineRule="auto"/>
        <w:jc w:val="both"/>
        <w:rPr>
          <w:rFonts w:ascii="Times New Roman" w:hAnsi="Times New Roman"/>
          <w:sz w:val="24"/>
          <w:szCs w:val="24"/>
        </w:rPr>
      </w:pPr>
      <w:r w:rsidRPr="00B12D48">
        <w:rPr>
          <w:rFonts w:ascii="Times New Roman" w:hAnsi="Times New Roman"/>
          <w:sz w:val="24"/>
          <w:szCs w:val="24"/>
        </w:rPr>
        <w:t>8.2. Mandatarul</w:t>
      </w:r>
      <w:r w:rsidR="00E04C84" w:rsidRPr="00B12D48">
        <w:rPr>
          <w:rFonts w:ascii="Times New Roman" w:hAnsi="Times New Roman"/>
          <w:sz w:val="24"/>
          <w:szCs w:val="24"/>
        </w:rPr>
        <w:t xml:space="preserve"> nu poate transmite sau substitui mandatul său, precum și orice alte drepturi</w:t>
      </w:r>
      <w:r w:rsidR="008262D8" w:rsidRPr="00B12D48">
        <w:rPr>
          <w:rFonts w:ascii="Times New Roman" w:hAnsi="Times New Roman"/>
          <w:sz w:val="24"/>
          <w:szCs w:val="24"/>
        </w:rPr>
        <w:t xml:space="preserve"> și obligații aferente acestui contract altei persoane.</w:t>
      </w:r>
    </w:p>
    <w:p w14:paraId="72F77021" w14:textId="1EE9179D" w:rsidR="00D82294" w:rsidRPr="00B12D48" w:rsidRDefault="00D82294" w:rsidP="008F23E6">
      <w:pPr>
        <w:spacing w:after="0" w:line="240" w:lineRule="auto"/>
        <w:jc w:val="both"/>
        <w:rPr>
          <w:rFonts w:ascii="Times New Roman" w:hAnsi="Times New Roman"/>
          <w:sz w:val="24"/>
          <w:szCs w:val="24"/>
        </w:rPr>
      </w:pPr>
      <w:r w:rsidRPr="00B12D48">
        <w:rPr>
          <w:rFonts w:ascii="Times New Roman" w:hAnsi="Times New Roman"/>
          <w:sz w:val="24"/>
          <w:szCs w:val="24"/>
        </w:rPr>
        <w:t>8.3. Mandatarii răspund solidar față de mandant dacă s-au obligat să lucreze împreună</w:t>
      </w:r>
      <w:r w:rsidR="006A5015" w:rsidRPr="00B12D48">
        <w:rPr>
          <w:rFonts w:ascii="Times New Roman" w:hAnsi="Times New Roman"/>
          <w:sz w:val="24"/>
          <w:szCs w:val="24"/>
        </w:rPr>
        <w:t>.</w:t>
      </w:r>
    </w:p>
    <w:p w14:paraId="00739F52" w14:textId="1D2E2A6B"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lastRenderedPageBreak/>
        <w:t>8.</w:t>
      </w:r>
      <w:r w:rsidR="009F4E36" w:rsidRPr="00B12D48">
        <w:rPr>
          <w:rFonts w:ascii="Times New Roman" w:hAnsi="Times New Roman"/>
          <w:sz w:val="24"/>
          <w:szCs w:val="24"/>
        </w:rPr>
        <w:t>4</w:t>
      </w:r>
      <w:r w:rsidRPr="00B12D48">
        <w:rPr>
          <w:rFonts w:ascii="Times New Roman" w:hAnsi="Times New Roman"/>
          <w:sz w:val="24"/>
          <w:szCs w:val="24"/>
        </w:rPr>
        <w:t xml:space="preserve"> </w:t>
      </w:r>
      <w:r w:rsidR="006A5015" w:rsidRPr="00B12D48">
        <w:rPr>
          <w:rFonts w:ascii="Times New Roman" w:hAnsi="Times New Roman"/>
          <w:sz w:val="24"/>
          <w:szCs w:val="24"/>
        </w:rPr>
        <w:t xml:space="preserve">Răspunderea administratorului </w:t>
      </w:r>
      <w:r w:rsidR="005E46EF" w:rsidRPr="00B12D48">
        <w:rPr>
          <w:rFonts w:ascii="Times New Roman" w:hAnsi="Times New Roman"/>
          <w:sz w:val="24"/>
          <w:szCs w:val="24"/>
        </w:rPr>
        <w:t>este angajată, în cazul</w:t>
      </w:r>
      <w:r w:rsidRPr="00B12D48">
        <w:rPr>
          <w:rFonts w:ascii="Times New Roman" w:hAnsi="Times New Roman"/>
          <w:sz w:val="24"/>
          <w:szCs w:val="24"/>
        </w:rPr>
        <w:t xml:space="preserve"> </w:t>
      </w:r>
      <w:r w:rsidR="006F4DA2" w:rsidRPr="00B12D48">
        <w:rPr>
          <w:rFonts w:ascii="Times New Roman" w:hAnsi="Times New Roman"/>
          <w:sz w:val="24"/>
          <w:szCs w:val="24"/>
        </w:rPr>
        <w:t>ne</w:t>
      </w:r>
      <w:r w:rsidRPr="00B12D48">
        <w:rPr>
          <w:rFonts w:ascii="Times New Roman" w:hAnsi="Times New Roman"/>
          <w:sz w:val="24"/>
          <w:szCs w:val="24"/>
        </w:rPr>
        <w:t>îndeplinir</w:t>
      </w:r>
      <w:r w:rsidR="006F4DA2" w:rsidRPr="00B12D48">
        <w:rPr>
          <w:rFonts w:ascii="Times New Roman" w:hAnsi="Times New Roman"/>
          <w:sz w:val="24"/>
          <w:szCs w:val="24"/>
        </w:rPr>
        <w:t>ii</w:t>
      </w:r>
      <w:r w:rsidRPr="00B12D48">
        <w:rPr>
          <w:rFonts w:ascii="Times New Roman" w:hAnsi="Times New Roman"/>
          <w:sz w:val="24"/>
          <w:szCs w:val="24"/>
        </w:rPr>
        <w:t xml:space="preserve"> corespunzătoare a obligațiilor stabilite prin reglementările și dispozițiile legale, prevederile </w:t>
      </w:r>
      <w:r w:rsidR="008B3E3F" w:rsidRPr="00B12D48">
        <w:rPr>
          <w:rFonts w:ascii="Times New Roman" w:hAnsi="Times New Roman"/>
          <w:sz w:val="24"/>
          <w:szCs w:val="24"/>
        </w:rPr>
        <w:t>ROF</w:t>
      </w:r>
      <w:r w:rsidR="008B3E3F" w:rsidRPr="00B12D48">
        <w:rPr>
          <w:rFonts w:ascii="Times New Roman" w:hAnsi="Times New Roman"/>
          <w:spacing w:val="4"/>
          <w:sz w:val="24"/>
          <w:szCs w:val="24"/>
        </w:rPr>
        <w:t>,</w:t>
      </w:r>
      <w:r w:rsidRPr="00B12D48">
        <w:rPr>
          <w:rFonts w:ascii="Times New Roman" w:hAnsi="Times New Roman"/>
          <w:sz w:val="24"/>
          <w:szCs w:val="24"/>
        </w:rPr>
        <w:t xml:space="preserve"> hotărârile </w:t>
      </w:r>
      <w:r w:rsidR="00AB2D58" w:rsidRPr="00B12D48">
        <w:rPr>
          <w:rFonts w:ascii="Times New Roman" w:hAnsi="Times New Roman"/>
          <w:sz w:val="24"/>
          <w:szCs w:val="24"/>
        </w:rPr>
        <w:t>Consiliului de administrație</w:t>
      </w:r>
      <w:r w:rsidRPr="00B12D48">
        <w:rPr>
          <w:rFonts w:ascii="Times New Roman" w:hAnsi="Times New Roman"/>
          <w:sz w:val="24"/>
          <w:szCs w:val="24"/>
        </w:rPr>
        <w:t xml:space="preserve"> și a obligațiilor asumate prin prezentul Contract de mandat.</w:t>
      </w:r>
    </w:p>
    <w:p w14:paraId="6EB3B672" w14:textId="2D5C1B01"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8.</w:t>
      </w:r>
      <w:r w:rsidR="009F4E36" w:rsidRPr="00B12D48">
        <w:rPr>
          <w:rFonts w:ascii="Times New Roman" w:hAnsi="Times New Roman"/>
          <w:sz w:val="24"/>
          <w:szCs w:val="24"/>
        </w:rPr>
        <w:t xml:space="preserve">5 </w:t>
      </w:r>
      <w:r w:rsidR="004309DE" w:rsidRPr="00B12D48">
        <w:rPr>
          <w:rFonts w:ascii="Times New Roman" w:hAnsi="Times New Roman"/>
          <w:sz w:val="24"/>
          <w:szCs w:val="24"/>
        </w:rPr>
        <w:t xml:space="preserve">Mandatarul răspunde civil, contravențional și/sau </w:t>
      </w:r>
      <w:r w:rsidR="00912062" w:rsidRPr="00B12D48">
        <w:rPr>
          <w:rFonts w:ascii="Times New Roman" w:hAnsi="Times New Roman"/>
          <w:sz w:val="24"/>
          <w:szCs w:val="24"/>
        </w:rPr>
        <w:t xml:space="preserve">penal, după caz, pentru daunele produse regiei prin orice act </w:t>
      </w:r>
      <w:r w:rsidR="006C4B6C" w:rsidRPr="00B12D48">
        <w:rPr>
          <w:rFonts w:ascii="Times New Roman" w:hAnsi="Times New Roman"/>
          <w:sz w:val="24"/>
          <w:szCs w:val="24"/>
        </w:rPr>
        <w:t>al său contrar intereselor acesteia, prin acte de gestiune imprudentă</w:t>
      </w:r>
      <w:r w:rsidR="00DF1021" w:rsidRPr="00B12D48">
        <w:rPr>
          <w:rFonts w:ascii="Times New Roman" w:hAnsi="Times New Roman"/>
          <w:sz w:val="24"/>
          <w:szCs w:val="24"/>
        </w:rPr>
        <w:t>, prin utilizarea abuzivă sau neglijentă  a fondurilor regiei.</w:t>
      </w:r>
    </w:p>
    <w:p w14:paraId="7F6B3350" w14:textId="1A9E62A6"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8.</w:t>
      </w:r>
      <w:r w:rsidR="009F4E36" w:rsidRPr="00B12D48">
        <w:rPr>
          <w:rFonts w:ascii="Times New Roman" w:hAnsi="Times New Roman"/>
          <w:sz w:val="24"/>
          <w:szCs w:val="24"/>
        </w:rPr>
        <w:t>6</w:t>
      </w:r>
      <w:r w:rsidRPr="00B12D48">
        <w:rPr>
          <w:rFonts w:ascii="Times New Roman" w:hAnsi="Times New Roman"/>
          <w:sz w:val="24"/>
          <w:szCs w:val="24"/>
        </w:rPr>
        <w:t xml:space="preserve"> </w:t>
      </w:r>
      <w:r w:rsidR="0091497B" w:rsidRPr="00B12D48">
        <w:rPr>
          <w:rFonts w:ascii="Times New Roman" w:hAnsi="Times New Roman"/>
          <w:color w:val="000000"/>
          <w:spacing w:val="4"/>
          <w:w w:val="101"/>
          <w:sz w:val="24"/>
          <w:szCs w:val="24"/>
        </w:rPr>
        <w:t>Aeroportul Satu Mare R.A</w:t>
      </w:r>
      <w:r w:rsidRPr="00B12D48">
        <w:rPr>
          <w:rFonts w:ascii="Times New Roman" w:hAnsi="Times New Roman"/>
          <w:color w:val="000000"/>
          <w:spacing w:val="4"/>
          <w:w w:val="101"/>
          <w:sz w:val="24"/>
          <w:szCs w:val="24"/>
        </w:rPr>
        <w:t>.</w:t>
      </w:r>
      <w:r w:rsidRPr="00B12D48">
        <w:rPr>
          <w:rFonts w:ascii="Times New Roman" w:hAnsi="Times New Roman"/>
          <w:sz w:val="24"/>
          <w:szCs w:val="24"/>
        </w:rPr>
        <w:t xml:space="preserve"> nu răspunde pentru faptele comise de Mandatar prin depășirea atribuțiilor sale.</w:t>
      </w:r>
    </w:p>
    <w:p w14:paraId="4E9C9233" w14:textId="00C2278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8.</w:t>
      </w:r>
      <w:r w:rsidR="009F4E36" w:rsidRPr="00B12D48">
        <w:rPr>
          <w:rFonts w:ascii="Times New Roman" w:hAnsi="Times New Roman"/>
          <w:sz w:val="24"/>
          <w:szCs w:val="24"/>
        </w:rPr>
        <w:t>7</w:t>
      </w:r>
      <w:r w:rsidRPr="00B12D48">
        <w:rPr>
          <w:rFonts w:ascii="Times New Roman" w:hAnsi="Times New Roman"/>
          <w:sz w:val="24"/>
          <w:szCs w:val="24"/>
        </w:rPr>
        <w:t xml:space="preserve"> În cazul revocării fără justă cauză a Mandatarului, Mandantul va plăti Mandatarului daune-interese conform prevederilor art. </w:t>
      </w:r>
      <w:r w:rsidRPr="00B12D48">
        <w:rPr>
          <w:rFonts w:ascii="Times New Roman" w:hAnsi="Times New Roman"/>
          <w:color w:val="000000"/>
          <w:sz w:val="24"/>
          <w:szCs w:val="24"/>
        </w:rPr>
        <w:t>6.1.</w:t>
      </w:r>
      <w:r w:rsidR="00CF2515" w:rsidRPr="00B12D48">
        <w:rPr>
          <w:rFonts w:ascii="Times New Roman" w:hAnsi="Times New Roman"/>
          <w:color w:val="000000"/>
          <w:sz w:val="24"/>
          <w:szCs w:val="24"/>
        </w:rPr>
        <w:t>5</w:t>
      </w:r>
      <w:r w:rsidRPr="00B12D48">
        <w:rPr>
          <w:rFonts w:ascii="Times New Roman" w:hAnsi="Times New Roman"/>
          <w:sz w:val="24"/>
          <w:szCs w:val="24"/>
        </w:rPr>
        <w:t xml:space="preserve"> din prezentul Contract de mandat.</w:t>
      </w:r>
    </w:p>
    <w:p w14:paraId="67A19E65" w14:textId="6108BC1A"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8.</w:t>
      </w:r>
      <w:r w:rsidR="009F4E36" w:rsidRPr="00B12D48">
        <w:rPr>
          <w:rFonts w:ascii="Times New Roman" w:hAnsi="Times New Roman"/>
          <w:sz w:val="24"/>
          <w:szCs w:val="24"/>
        </w:rPr>
        <w:t>8</w:t>
      </w:r>
      <w:r w:rsidRPr="00B12D48">
        <w:rPr>
          <w:rFonts w:ascii="Times New Roman" w:hAnsi="Times New Roman"/>
          <w:sz w:val="24"/>
          <w:szCs w:val="24"/>
        </w:rPr>
        <w:t xml:space="preserve"> Cauzele de forță majoră, definite conform legii, exonerează părțile de răspunderea contractuală.</w:t>
      </w:r>
    </w:p>
    <w:p w14:paraId="3E4669CD" w14:textId="544FA428"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8.</w:t>
      </w:r>
      <w:r w:rsidR="009F4E36" w:rsidRPr="00B12D48">
        <w:rPr>
          <w:rFonts w:ascii="Times New Roman" w:hAnsi="Times New Roman"/>
          <w:sz w:val="24"/>
          <w:szCs w:val="24"/>
        </w:rPr>
        <w:t>9</w:t>
      </w:r>
      <w:r w:rsidRPr="00B12D48">
        <w:rPr>
          <w:rFonts w:ascii="Times New Roman" w:hAnsi="Times New Roman"/>
          <w:sz w:val="24"/>
          <w:szCs w:val="24"/>
        </w:rPr>
        <w:t xml:space="preserve"> Dacă Mandantul a decis pornirea acțiunii în răspundere împotriva Mandatarului, Contractul încetează de drept de la data la care Mandatarul a fost notificat cu privire la acest aspect.</w:t>
      </w:r>
    </w:p>
    <w:p w14:paraId="2E55A089" w14:textId="77777777" w:rsidR="002F0927" w:rsidRPr="00B12D48" w:rsidRDefault="002F0927" w:rsidP="008F23E6">
      <w:pPr>
        <w:spacing w:after="0" w:line="240" w:lineRule="auto"/>
        <w:jc w:val="both"/>
        <w:rPr>
          <w:rFonts w:ascii="Times New Roman" w:hAnsi="Times New Roman"/>
          <w:sz w:val="24"/>
          <w:szCs w:val="24"/>
        </w:rPr>
      </w:pPr>
    </w:p>
    <w:p w14:paraId="25FC710D" w14:textId="616211C1" w:rsidR="002F0927" w:rsidRPr="00B12D48" w:rsidRDefault="002F0927" w:rsidP="008F23E6">
      <w:pPr>
        <w:spacing w:after="0" w:line="240" w:lineRule="auto"/>
        <w:rPr>
          <w:rFonts w:ascii="Times New Roman" w:hAnsi="Times New Roman"/>
          <w:b/>
          <w:bCs/>
          <w:sz w:val="24"/>
          <w:szCs w:val="24"/>
        </w:rPr>
      </w:pPr>
      <w:r w:rsidRPr="00B12D48">
        <w:rPr>
          <w:rFonts w:ascii="Times New Roman" w:hAnsi="Times New Roman"/>
          <w:b/>
          <w:bCs/>
          <w:sz w:val="24"/>
          <w:szCs w:val="24"/>
        </w:rPr>
        <w:t>Art.9. Atribuțiile administratorilor și ale Consiliului în administrare</w:t>
      </w:r>
      <w:r w:rsidR="00F40221" w:rsidRPr="00B12D48">
        <w:rPr>
          <w:rFonts w:ascii="Times New Roman" w:hAnsi="Times New Roman"/>
          <w:b/>
          <w:bCs/>
          <w:sz w:val="24"/>
          <w:szCs w:val="24"/>
        </w:rPr>
        <w:t xml:space="preserve"> </w:t>
      </w:r>
      <w:r w:rsidRPr="00B12D48">
        <w:rPr>
          <w:rFonts w:ascii="Times New Roman" w:hAnsi="Times New Roman"/>
          <w:b/>
          <w:bCs/>
          <w:sz w:val="24"/>
          <w:szCs w:val="24"/>
        </w:rPr>
        <w:t>a întreprinderii publice</w:t>
      </w:r>
    </w:p>
    <w:p w14:paraId="6089CBEC" w14:textId="77777777" w:rsidR="002F0927"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9.1  Să aprobe strategia de dezvoltare a întreprinderii publice, să stabilească </w:t>
      </w:r>
      <w:proofErr w:type="spellStart"/>
      <w:r w:rsidRPr="00B12D48">
        <w:rPr>
          <w:rFonts w:ascii="Times New Roman" w:hAnsi="Times New Roman"/>
          <w:sz w:val="24"/>
          <w:szCs w:val="24"/>
        </w:rPr>
        <w:t>direcţiie</w:t>
      </w:r>
      <w:proofErr w:type="spellEnd"/>
      <w:r w:rsidRPr="00B12D48">
        <w:rPr>
          <w:rFonts w:ascii="Times New Roman" w:hAnsi="Times New Roman"/>
          <w:sz w:val="24"/>
          <w:szCs w:val="24"/>
        </w:rPr>
        <w:t xml:space="preserve"> principale de activitate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dezvoltare;</w:t>
      </w:r>
    </w:p>
    <w:p w14:paraId="21611286" w14:textId="5044F5E8" w:rsidR="002F0927"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9.2  Să stabilească politicile contabile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a sistemului de control financiar, precum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să aprobe planific</w:t>
      </w:r>
      <w:r w:rsidR="002D0944" w:rsidRPr="00B12D48">
        <w:rPr>
          <w:rFonts w:ascii="Times New Roman" w:hAnsi="Times New Roman"/>
          <w:sz w:val="24"/>
          <w:szCs w:val="24"/>
        </w:rPr>
        <w:t>a</w:t>
      </w:r>
      <w:r w:rsidRPr="00B12D48">
        <w:rPr>
          <w:rFonts w:ascii="Times New Roman" w:hAnsi="Times New Roman"/>
          <w:sz w:val="24"/>
          <w:szCs w:val="24"/>
        </w:rPr>
        <w:t>rea financiară;</w:t>
      </w:r>
    </w:p>
    <w:p w14:paraId="241066D6" w14:textId="77777777" w:rsidR="002F0927"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9.3 Să supravegheze funcționarea unor sisteme prudente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eficiente de control, care să permită evaluarea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gestionarea riscurilor;</w:t>
      </w:r>
    </w:p>
    <w:p w14:paraId="2445F683" w14:textId="77777777" w:rsidR="002F0927"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9.4  Să îndeplinească obligațiile prevăzute de lege privind recrutarea, numirea, evaluarea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după caz, revocarea directorilor întreprinderii publice;</w:t>
      </w:r>
    </w:p>
    <w:p w14:paraId="2B0EC01B" w14:textId="77777777" w:rsidR="002F0927"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9.5 Să supravegheze activitățile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să monitorizarea performanța conducerii executive;</w:t>
      </w:r>
    </w:p>
    <w:p w14:paraId="6FEC8E58" w14:textId="5A772848" w:rsidR="002F0927"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9.6 Să stabilească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să aprobe remunerația directorilor;</w:t>
      </w:r>
    </w:p>
    <w:p w14:paraId="611DAB32" w14:textId="77777777" w:rsidR="002F0927" w:rsidRPr="00B12D48" w:rsidRDefault="002F0927" w:rsidP="008F23E6">
      <w:pPr>
        <w:autoSpaceDE w:val="0"/>
        <w:autoSpaceDN w:val="0"/>
        <w:adjustRightInd w:val="0"/>
        <w:spacing w:after="0" w:line="240" w:lineRule="auto"/>
        <w:jc w:val="both"/>
        <w:rPr>
          <w:rFonts w:ascii="Times New Roman" w:hAnsi="Times New Roman"/>
          <w:sz w:val="24"/>
          <w:szCs w:val="24"/>
        </w:rPr>
      </w:pPr>
      <w:r w:rsidRPr="00B12D48">
        <w:rPr>
          <w:rFonts w:ascii="Times New Roman" w:hAnsi="Times New Roman"/>
          <w:sz w:val="24"/>
          <w:szCs w:val="24"/>
        </w:rPr>
        <w:t xml:space="preserve">9.7 Să se asigure că întreprinderea publică </w:t>
      </w:r>
      <w:proofErr w:type="spellStart"/>
      <w:r w:rsidRPr="00B12D48">
        <w:rPr>
          <w:rFonts w:ascii="Times New Roman" w:hAnsi="Times New Roman"/>
          <w:sz w:val="24"/>
          <w:szCs w:val="24"/>
        </w:rPr>
        <w:t>îşi</w:t>
      </w:r>
      <w:proofErr w:type="spellEnd"/>
      <w:r w:rsidRPr="00B12D48">
        <w:rPr>
          <w:rFonts w:ascii="Times New Roman" w:hAnsi="Times New Roman"/>
          <w:sz w:val="24"/>
          <w:szCs w:val="24"/>
        </w:rPr>
        <w:t xml:space="preserve"> îndeplinește obligațiile legale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contractuale;</w:t>
      </w:r>
    </w:p>
    <w:p w14:paraId="4A3D864A"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9.8 Să elaboreze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să transmită rapoartele prevăzute de lege.</w:t>
      </w:r>
    </w:p>
    <w:p w14:paraId="1C6A9FD2" w14:textId="18281BCC" w:rsidR="00A56ADD" w:rsidRPr="00B12D48" w:rsidRDefault="00A56ADD" w:rsidP="008F23E6">
      <w:pPr>
        <w:spacing w:after="0" w:line="240" w:lineRule="auto"/>
        <w:jc w:val="both"/>
        <w:rPr>
          <w:rFonts w:ascii="Times New Roman" w:hAnsi="Times New Roman"/>
          <w:b/>
          <w:bCs/>
          <w:sz w:val="24"/>
          <w:szCs w:val="24"/>
        </w:rPr>
      </w:pPr>
      <w:r w:rsidRPr="00B12D48">
        <w:rPr>
          <w:rFonts w:ascii="Times New Roman" w:hAnsi="Times New Roman"/>
          <w:sz w:val="24"/>
          <w:szCs w:val="24"/>
        </w:rPr>
        <w:t xml:space="preserve">9.9. Consiliul de Administrație </w:t>
      </w:r>
      <w:r w:rsidR="008310A0" w:rsidRPr="00B12D48">
        <w:rPr>
          <w:rFonts w:ascii="Times New Roman" w:hAnsi="Times New Roman"/>
          <w:sz w:val="24"/>
          <w:szCs w:val="24"/>
        </w:rPr>
        <w:t>este responsabil pentru deciziile de conducere ale întreprinderii publice</w:t>
      </w:r>
      <w:r w:rsidR="00D14380" w:rsidRPr="00B12D48">
        <w:rPr>
          <w:rFonts w:ascii="Times New Roman" w:hAnsi="Times New Roman"/>
          <w:sz w:val="24"/>
          <w:szCs w:val="24"/>
        </w:rPr>
        <w:t xml:space="preserve">, precum și pentru implementarea planului de administrare și răspunde </w:t>
      </w:r>
      <w:r w:rsidR="00DE03B2" w:rsidRPr="00B12D48">
        <w:rPr>
          <w:rFonts w:ascii="Times New Roman" w:hAnsi="Times New Roman"/>
          <w:sz w:val="24"/>
          <w:szCs w:val="24"/>
        </w:rPr>
        <w:t>pentru performanța asumată și realizată.</w:t>
      </w:r>
    </w:p>
    <w:p w14:paraId="355598A7" w14:textId="77777777" w:rsidR="002F0927" w:rsidRPr="00B12D48" w:rsidRDefault="002F0927" w:rsidP="008F23E6">
      <w:pPr>
        <w:spacing w:after="0" w:line="240" w:lineRule="auto"/>
        <w:jc w:val="both"/>
        <w:rPr>
          <w:rFonts w:ascii="Times New Roman" w:hAnsi="Times New Roman"/>
          <w:b/>
          <w:bCs/>
          <w:sz w:val="24"/>
          <w:szCs w:val="24"/>
        </w:rPr>
      </w:pPr>
    </w:p>
    <w:p w14:paraId="2FCE1B5B" w14:textId="77777777"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Art.10. </w:t>
      </w:r>
      <w:bookmarkStart w:id="9" w:name="id_anxA620"/>
      <w:bookmarkStart w:id="10" w:name="id_anxA620_bdy"/>
      <w:bookmarkStart w:id="11" w:name="id_pctA685"/>
      <w:bookmarkStart w:id="12" w:name="id_pctA685_bdy"/>
      <w:bookmarkEnd w:id="9"/>
      <w:bookmarkEnd w:id="10"/>
      <w:bookmarkEnd w:id="11"/>
      <w:bookmarkEnd w:id="12"/>
      <w:r w:rsidRPr="00B12D48">
        <w:rPr>
          <w:rFonts w:ascii="Times New Roman" w:hAnsi="Times New Roman"/>
          <w:b/>
          <w:bCs/>
          <w:sz w:val="24"/>
          <w:szCs w:val="24"/>
        </w:rPr>
        <w:t xml:space="preserve">Condițiile modificării, încetării și reînnoirii mandatului </w:t>
      </w:r>
    </w:p>
    <w:p w14:paraId="10FC3FFD"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color w:val="000000"/>
        </w:rPr>
        <w:t>10.1 Condițiile de modificare a contractului de mandat:</w:t>
      </w:r>
    </w:p>
    <w:p w14:paraId="382F7CCA" w14:textId="77777777" w:rsidR="002F0927" w:rsidRPr="00B12D48" w:rsidRDefault="002F0927"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color w:val="000000"/>
        </w:rPr>
        <w:t>a) prin acordul părților exprimat printr-un act adițional încheiat cu respectarea condițiilor de fond și formă prevăzute de lege la încheierea acestuia;</w:t>
      </w:r>
    </w:p>
    <w:p w14:paraId="10D32DD9" w14:textId="77777777" w:rsidR="002F0927" w:rsidRPr="00B12D48" w:rsidRDefault="002F0927" w:rsidP="008F23E6">
      <w:pPr>
        <w:pStyle w:val="LO-normal"/>
        <w:ind w:left="425"/>
        <w:jc w:val="both"/>
        <w:rPr>
          <w:rFonts w:ascii="Times New Roman" w:hAnsi="Times New Roman" w:cs="Times New Roman"/>
        </w:rPr>
      </w:pPr>
      <w:r w:rsidRPr="00B12D48">
        <w:rPr>
          <w:rFonts w:ascii="Times New Roman" w:eastAsia="Times New Roman" w:hAnsi="Times New Roman" w:cs="Times New Roman"/>
          <w:color w:val="000000"/>
        </w:rPr>
        <w:t>b) ca urmare a modificărilor legislative de natură a afecta prevederile contractuale în vigoare;</w:t>
      </w:r>
    </w:p>
    <w:p w14:paraId="109296DB"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color w:val="000000"/>
        </w:rPr>
        <w:t>10.1.1 Prevederile Contractului de mandat pot fi modificate, după o notificare prealabilă emisă de Partea interesată, cu acordul ambelor părți, prin act adițional.</w:t>
      </w:r>
    </w:p>
    <w:p w14:paraId="62B20BCD"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color w:val="000000"/>
        </w:rPr>
        <w:t>10.2  Condițiile de încetare a contractului de mandat:</w:t>
      </w:r>
    </w:p>
    <w:p w14:paraId="637B92CF" w14:textId="77777777" w:rsidR="002F0927" w:rsidRPr="00B12D48" w:rsidRDefault="002F0927" w:rsidP="008F23E6">
      <w:pPr>
        <w:pStyle w:val="LO-normal"/>
        <w:ind w:left="425"/>
        <w:jc w:val="both"/>
        <w:rPr>
          <w:rFonts w:ascii="Times New Roman" w:hAnsi="Times New Roman" w:cs="Times New Roman"/>
        </w:rPr>
      </w:pPr>
      <w:r w:rsidRPr="00B12D48">
        <w:rPr>
          <w:rFonts w:ascii="Times New Roman" w:eastAsia="Times New Roman" w:hAnsi="Times New Roman" w:cs="Times New Roman"/>
          <w:color w:val="000000"/>
        </w:rPr>
        <w:t>a) expirarea duratei pentru care a fost încheiat, dacă acesta nu a fost reînnoit în condițiile legii;</w:t>
      </w:r>
    </w:p>
    <w:p w14:paraId="16BBF927" w14:textId="77777777" w:rsidR="002F0927" w:rsidRPr="00B12D48" w:rsidRDefault="002F0927" w:rsidP="008F23E6">
      <w:pPr>
        <w:pStyle w:val="LO-normal"/>
        <w:ind w:left="425"/>
        <w:jc w:val="both"/>
        <w:rPr>
          <w:rFonts w:ascii="Times New Roman" w:hAnsi="Times New Roman" w:cs="Times New Roman"/>
        </w:rPr>
      </w:pPr>
      <w:r w:rsidRPr="00B12D48">
        <w:rPr>
          <w:rFonts w:ascii="Times New Roman" w:eastAsia="Times New Roman" w:hAnsi="Times New Roman" w:cs="Times New Roman"/>
          <w:color w:val="000000"/>
        </w:rPr>
        <w:t>b) demisie;</w:t>
      </w:r>
    </w:p>
    <w:p w14:paraId="4451FA80" w14:textId="77777777" w:rsidR="002F0927" w:rsidRPr="00B12D48" w:rsidRDefault="002F0927" w:rsidP="008F23E6">
      <w:pPr>
        <w:pStyle w:val="LO-normal"/>
        <w:ind w:left="425"/>
        <w:jc w:val="both"/>
        <w:rPr>
          <w:rFonts w:ascii="Times New Roman" w:hAnsi="Times New Roman" w:cs="Times New Roman"/>
        </w:rPr>
      </w:pPr>
      <w:r w:rsidRPr="00B12D48">
        <w:rPr>
          <w:rFonts w:ascii="Times New Roman" w:eastAsia="Times New Roman" w:hAnsi="Times New Roman" w:cs="Times New Roman"/>
          <w:color w:val="000000"/>
        </w:rPr>
        <w:t>c) deces;</w:t>
      </w:r>
    </w:p>
    <w:p w14:paraId="1803D639" w14:textId="77777777" w:rsidR="002F0927" w:rsidRPr="00B12D48" w:rsidRDefault="002F0927"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rPr>
        <w:t>d) neîndeplinirea indicatorilor-cheie de performanță înscriși în contractul de mandat, din motive imputabile administratorului;</w:t>
      </w:r>
    </w:p>
    <w:p w14:paraId="663DF463" w14:textId="77777777" w:rsidR="002F0927" w:rsidRPr="00B12D48" w:rsidRDefault="002F0927" w:rsidP="008F23E6">
      <w:pPr>
        <w:pStyle w:val="LO-normal"/>
        <w:ind w:left="425"/>
        <w:jc w:val="both"/>
        <w:rPr>
          <w:rFonts w:ascii="Times New Roman" w:hAnsi="Times New Roman" w:cs="Times New Roman"/>
        </w:rPr>
      </w:pPr>
      <w:r w:rsidRPr="00B12D48">
        <w:rPr>
          <w:rFonts w:ascii="Times New Roman" w:eastAsia="Times New Roman" w:hAnsi="Times New Roman" w:cs="Times New Roman"/>
          <w:color w:val="000000"/>
        </w:rPr>
        <w:t>e) deschiderea procedurii insolvenței generale sau a falimentului;</w:t>
      </w:r>
    </w:p>
    <w:p w14:paraId="71D57631" w14:textId="77777777" w:rsidR="002F0927" w:rsidRPr="00B12D48" w:rsidRDefault="002F0927"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color w:val="000000"/>
        </w:rPr>
        <w:t xml:space="preserve">f) încălcarea dispozițiilor legale privind conflictele de interese, incompatibilitățile, inclusiv a criteriilor de integritate prevăzute de Codul de etică al întreprinderii publice, a obligațiilor de </w:t>
      </w:r>
      <w:proofErr w:type="spellStart"/>
      <w:r w:rsidRPr="00B12D48">
        <w:rPr>
          <w:rFonts w:ascii="Times New Roman" w:eastAsia="Times New Roman" w:hAnsi="Times New Roman" w:cs="Times New Roman"/>
          <w:color w:val="000000"/>
        </w:rPr>
        <w:t>neconcurență</w:t>
      </w:r>
      <w:proofErr w:type="spellEnd"/>
      <w:r w:rsidRPr="00B12D48">
        <w:rPr>
          <w:rFonts w:ascii="Times New Roman" w:eastAsia="Times New Roman" w:hAnsi="Times New Roman" w:cs="Times New Roman"/>
          <w:color w:val="000000"/>
        </w:rPr>
        <w:t>;</w:t>
      </w:r>
    </w:p>
    <w:p w14:paraId="25243C26" w14:textId="77777777" w:rsidR="002F0927" w:rsidRPr="00B12D48" w:rsidRDefault="002F0927"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color w:val="000000"/>
        </w:rPr>
        <w:t>g) încălcarea obligațiilor de confidențialitate privind orice informație financiară și/sau comercială calificată ca fiind confidențială sau privilegiată potrivit normelor legale sau obligațiilor contractuale asumate de întreprinderea publică;</w:t>
      </w:r>
    </w:p>
    <w:p w14:paraId="7A244B81" w14:textId="4909F161" w:rsidR="002F0927" w:rsidRPr="00B12D48" w:rsidRDefault="002F0927"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color w:val="000000"/>
        </w:rPr>
        <w:lastRenderedPageBreak/>
        <w:t xml:space="preserve">h) </w:t>
      </w:r>
      <w:r w:rsidR="007E66C5" w:rsidRPr="00B12D48">
        <w:rPr>
          <w:rFonts w:ascii="Times New Roman" w:eastAsia="Times New Roman" w:hAnsi="Times New Roman" w:cs="Times New Roman"/>
          <w:color w:val="000000"/>
        </w:rPr>
        <w:t>renunțarea</w:t>
      </w:r>
      <w:r w:rsidRPr="00B12D48">
        <w:rPr>
          <w:rFonts w:ascii="Times New Roman" w:eastAsia="Times New Roman" w:hAnsi="Times New Roman" w:cs="Times New Roman"/>
          <w:color w:val="000000"/>
        </w:rPr>
        <w:t xml:space="preserve"> Mandatarului la mandatul </w:t>
      </w:r>
      <w:r w:rsidR="007E66C5" w:rsidRPr="00B12D48">
        <w:rPr>
          <w:rFonts w:ascii="Times New Roman" w:eastAsia="Times New Roman" w:hAnsi="Times New Roman" w:cs="Times New Roman"/>
          <w:color w:val="000000"/>
        </w:rPr>
        <w:t>încredințat</w:t>
      </w:r>
      <w:r w:rsidR="003A6631" w:rsidRPr="00B12D48">
        <w:rPr>
          <w:rFonts w:ascii="Times New Roman" w:eastAsia="Times New Roman" w:hAnsi="Times New Roman" w:cs="Times New Roman"/>
          <w:color w:val="000000"/>
        </w:rPr>
        <w:t xml:space="preserve"> cu motivarea/justificarea</w:t>
      </w:r>
      <w:r w:rsidR="002B1239" w:rsidRPr="00B12D48">
        <w:rPr>
          <w:rFonts w:ascii="Times New Roman" w:eastAsia="Times New Roman" w:hAnsi="Times New Roman" w:cs="Times New Roman"/>
          <w:color w:val="000000"/>
        </w:rPr>
        <w:t xml:space="preserve"> acestei decizii și</w:t>
      </w:r>
      <w:r w:rsidRPr="00B12D48">
        <w:rPr>
          <w:rFonts w:ascii="Times New Roman" w:eastAsia="Times New Roman" w:hAnsi="Times New Roman" w:cs="Times New Roman"/>
          <w:color w:val="000000"/>
        </w:rPr>
        <w:t xml:space="preserve"> cu respectarea termenului de 60 de zile calendaristice, pentru notificarea prealabilă;</w:t>
      </w:r>
    </w:p>
    <w:p w14:paraId="5D717B90" w14:textId="06895D3F" w:rsidR="002F0927" w:rsidRPr="00B12D48" w:rsidRDefault="002F0927"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color w:val="000000"/>
        </w:rPr>
        <w:t xml:space="preserve">i) acordul </w:t>
      </w:r>
      <w:r w:rsidR="007E66C5" w:rsidRPr="00B12D48">
        <w:rPr>
          <w:rFonts w:ascii="Times New Roman" w:eastAsia="Times New Roman" w:hAnsi="Times New Roman" w:cs="Times New Roman"/>
          <w:color w:val="000000"/>
        </w:rPr>
        <w:t>Părților</w:t>
      </w:r>
      <w:r w:rsidRPr="00B12D48">
        <w:rPr>
          <w:rFonts w:ascii="Times New Roman" w:eastAsia="Times New Roman" w:hAnsi="Times New Roman" w:cs="Times New Roman"/>
          <w:color w:val="000000"/>
        </w:rPr>
        <w:t xml:space="preserve"> încheiat în formă scrisă;</w:t>
      </w:r>
    </w:p>
    <w:p w14:paraId="659E2C23" w14:textId="77777777" w:rsidR="002F0927" w:rsidRPr="00B12D48" w:rsidRDefault="002F0927"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color w:val="000000"/>
        </w:rPr>
        <w:t xml:space="preserve">j) intervenirea unui caz de incompatibilitate sau a unei </w:t>
      </w:r>
      <w:proofErr w:type="spellStart"/>
      <w:r w:rsidRPr="00B12D48">
        <w:rPr>
          <w:rFonts w:ascii="Times New Roman" w:eastAsia="Times New Roman" w:hAnsi="Times New Roman" w:cs="Times New Roman"/>
          <w:color w:val="000000"/>
        </w:rPr>
        <w:t>interdicţii</w:t>
      </w:r>
      <w:proofErr w:type="spellEnd"/>
      <w:r w:rsidRPr="00B12D48">
        <w:rPr>
          <w:rFonts w:ascii="Times New Roman" w:eastAsia="Times New Roman" w:hAnsi="Times New Roman" w:cs="Times New Roman"/>
          <w:color w:val="000000"/>
        </w:rPr>
        <w:t xml:space="preserve"> prevăzute de lege, constatat potrivit legii;</w:t>
      </w:r>
    </w:p>
    <w:p w14:paraId="001018FB" w14:textId="77777777" w:rsidR="002F0927" w:rsidRPr="00B12D48" w:rsidRDefault="002F0927" w:rsidP="008F23E6">
      <w:pPr>
        <w:pStyle w:val="LO-normal"/>
        <w:ind w:firstLine="425"/>
        <w:jc w:val="both"/>
        <w:rPr>
          <w:rFonts w:ascii="Times New Roman" w:eastAsia="Times New Roman" w:hAnsi="Times New Roman" w:cs="Times New Roman"/>
          <w:color w:val="000000"/>
        </w:rPr>
      </w:pPr>
      <w:r w:rsidRPr="00B12D48">
        <w:rPr>
          <w:rFonts w:ascii="Times New Roman" w:eastAsia="Times New Roman" w:hAnsi="Times New Roman" w:cs="Times New Roman"/>
          <w:color w:val="000000"/>
        </w:rPr>
        <w:t xml:space="preserve">k) </w:t>
      </w:r>
      <w:proofErr w:type="spellStart"/>
      <w:r w:rsidRPr="00B12D48">
        <w:rPr>
          <w:rFonts w:ascii="Times New Roman" w:eastAsia="Times New Roman" w:hAnsi="Times New Roman" w:cs="Times New Roman"/>
          <w:color w:val="000000"/>
        </w:rPr>
        <w:t>apariţia</w:t>
      </w:r>
      <w:proofErr w:type="spellEnd"/>
      <w:r w:rsidRPr="00B12D48">
        <w:rPr>
          <w:rFonts w:ascii="Times New Roman" w:eastAsia="Times New Roman" w:hAnsi="Times New Roman" w:cs="Times New Roman"/>
          <w:color w:val="000000"/>
        </w:rPr>
        <w:t xml:space="preserve"> unei </w:t>
      </w:r>
      <w:proofErr w:type="spellStart"/>
      <w:r w:rsidRPr="00B12D48">
        <w:rPr>
          <w:rFonts w:ascii="Times New Roman" w:eastAsia="Times New Roman" w:hAnsi="Times New Roman" w:cs="Times New Roman"/>
          <w:color w:val="000000"/>
        </w:rPr>
        <w:t>situaţii</w:t>
      </w:r>
      <w:proofErr w:type="spellEnd"/>
      <w:r w:rsidRPr="00B12D48">
        <w:rPr>
          <w:rFonts w:ascii="Times New Roman" w:eastAsia="Times New Roman" w:hAnsi="Times New Roman" w:cs="Times New Roman"/>
          <w:color w:val="000000"/>
        </w:rPr>
        <w:t xml:space="preserve"> de </w:t>
      </w:r>
      <w:proofErr w:type="spellStart"/>
      <w:r w:rsidRPr="00B12D48">
        <w:rPr>
          <w:rFonts w:ascii="Times New Roman" w:eastAsia="Times New Roman" w:hAnsi="Times New Roman" w:cs="Times New Roman"/>
          <w:color w:val="000000"/>
        </w:rPr>
        <w:t>Forţă</w:t>
      </w:r>
      <w:proofErr w:type="spellEnd"/>
      <w:r w:rsidRPr="00B12D48">
        <w:rPr>
          <w:rFonts w:ascii="Times New Roman" w:eastAsia="Times New Roman" w:hAnsi="Times New Roman" w:cs="Times New Roman"/>
          <w:color w:val="000000"/>
        </w:rPr>
        <w:t xml:space="preserve"> Majoră sau caz fortuit care fac imposibilă continuarea executării prezentului Contract;</w:t>
      </w:r>
    </w:p>
    <w:p w14:paraId="42255F2A" w14:textId="29C38F81" w:rsidR="00732D21" w:rsidRPr="00B12D48" w:rsidRDefault="00732D21" w:rsidP="008F23E6">
      <w:pPr>
        <w:pStyle w:val="LO-normal"/>
        <w:ind w:firstLine="425"/>
        <w:jc w:val="both"/>
        <w:rPr>
          <w:rFonts w:ascii="Times New Roman" w:hAnsi="Times New Roman" w:cs="Times New Roman"/>
        </w:rPr>
      </w:pPr>
      <w:r w:rsidRPr="00B12D48">
        <w:rPr>
          <w:rFonts w:ascii="Times New Roman" w:eastAsia="Times New Roman" w:hAnsi="Times New Roman" w:cs="Times New Roman"/>
          <w:color w:val="000000"/>
        </w:rPr>
        <w:t xml:space="preserve">l) revocarea </w:t>
      </w:r>
      <w:r w:rsidR="00210F36" w:rsidRPr="00B12D48">
        <w:rPr>
          <w:rFonts w:ascii="Times New Roman" w:eastAsia="Times New Roman" w:hAnsi="Times New Roman" w:cs="Times New Roman"/>
          <w:color w:val="000000"/>
        </w:rPr>
        <w:t>mandatului în cazurile prevăzute de lege. În cazul revocării sale</w:t>
      </w:r>
      <w:r w:rsidR="000167D2" w:rsidRPr="00B12D48">
        <w:rPr>
          <w:rFonts w:ascii="Times New Roman" w:eastAsia="Times New Roman" w:hAnsi="Times New Roman" w:cs="Times New Roman"/>
          <w:color w:val="000000"/>
        </w:rPr>
        <w:t xml:space="preserve">, mandatarul este obligat să înapoieze regiei toate actele </w:t>
      </w:r>
      <w:r w:rsidR="000A697F" w:rsidRPr="00B12D48">
        <w:rPr>
          <w:rFonts w:ascii="Times New Roman" w:eastAsia="Times New Roman" w:hAnsi="Times New Roman" w:cs="Times New Roman"/>
          <w:color w:val="000000"/>
        </w:rPr>
        <w:t>și documentele deținute în exercitarea atribuțiilor sale la data ex</w:t>
      </w:r>
      <w:r w:rsidR="000F4FA6" w:rsidRPr="00B12D48">
        <w:rPr>
          <w:rFonts w:ascii="Times New Roman" w:eastAsia="Times New Roman" w:hAnsi="Times New Roman" w:cs="Times New Roman"/>
          <w:color w:val="000000"/>
        </w:rPr>
        <w:t>pirării preavizului acordat, potrivit legii.</w:t>
      </w:r>
    </w:p>
    <w:p w14:paraId="47CDEDEB" w14:textId="658914F2" w:rsidR="002F0927" w:rsidRPr="00B12D48" w:rsidRDefault="00732D21" w:rsidP="008F23E6">
      <w:pPr>
        <w:pStyle w:val="LO-normal"/>
        <w:ind w:left="140" w:firstLine="285"/>
        <w:jc w:val="both"/>
        <w:rPr>
          <w:rFonts w:ascii="Times New Roman" w:hAnsi="Times New Roman" w:cs="Times New Roman"/>
        </w:rPr>
      </w:pPr>
      <w:r w:rsidRPr="00B12D48">
        <w:rPr>
          <w:rFonts w:ascii="Times New Roman" w:eastAsia="Times New Roman" w:hAnsi="Times New Roman" w:cs="Times New Roman"/>
          <w:color w:val="000000"/>
        </w:rPr>
        <w:t>m</w:t>
      </w:r>
      <w:r w:rsidR="002F0927" w:rsidRPr="00B12D48">
        <w:rPr>
          <w:rFonts w:ascii="Times New Roman" w:eastAsia="Times New Roman" w:hAnsi="Times New Roman" w:cs="Times New Roman"/>
          <w:color w:val="000000"/>
        </w:rPr>
        <w:t>) alte cauze prevăzute de lege.</w:t>
      </w:r>
    </w:p>
    <w:p w14:paraId="1B6F7B69" w14:textId="40814894" w:rsidR="00DE4552" w:rsidRPr="00B12D48" w:rsidRDefault="00DE4552" w:rsidP="008F23E6">
      <w:pPr>
        <w:pStyle w:val="LO-normal"/>
        <w:jc w:val="both"/>
        <w:rPr>
          <w:rFonts w:ascii="Times New Roman" w:hAnsi="Times New Roman" w:cs="Times New Roman"/>
        </w:rPr>
      </w:pPr>
      <w:r w:rsidRPr="00B12D48">
        <w:rPr>
          <w:rFonts w:ascii="Times New Roman" w:eastAsia="Times New Roman" w:hAnsi="Times New Roman" w:cs="Times New Roman"/>
          <w:color w:val="000000"/>
        </w:rPr>
        <w:t>10.</w:t>
      </w:r>
      <w:r w:rsidR="00507EA5" w:rsidRPr="00B12D48">
        <w:rPr>
          <w:rFonts w:ascii="Times New Roman" w:eastAsia="Times New Roman" w:hAnsi="Times New Roman" w:cs="Times New Roman"/>
          <w:color w:val="000000"/>
        </w:rPr>
        <w:t xml:space="preserve">3 În cazul pornirii acțiunii în răspundere </w:t>
      </w:r>
      <w:r w:rsidR="000726E5" w:rsidRPr="00B12D48">
        <w:rPr>
          <w:rFonts w:ascii="Times New Roman" w:eastAsia="Times New Roman" w:hAnsi="Times New Roman" w:cs="Times New Roman"/>
          <w:color w:val="000000"/>
        </w:rPr>
        <w:t>contra membrilor Consiliului, manda</w:t>
      </w:r>
      <w:r w:rsidR="00EE2853" w:rsidRPr="00B12D48">
        <w:rPr>
          <w:rFonts w:ascii="Times New Roman" w:eastAsia="Times New Roman" w:hAnsi="Times New Roman" w:cs="Times New Roman"/>
          <w:color w:val="000000"/>
        </w:rPr>
        <w:t>t</w:t>
      </w:r>
      <w:r w:rsidR="000726E5" w:rsidRPr="00B12D48">
        <w:rPr>
          <w:rFonts w:ascii="Times New Roman" w:eastAsia="Times New Roman" w:hAnsi="Times New Roman" w:cs="Times New Roman"/>
          <w:color w:val="000000"/>
        </w:rPr>
        <w:t>ul acestora î</w:t>
      </w:r>
      <w:r w:rsidR="00EE2853" w:rsidRPr="00B12D48">
        <w:rPr>
          <w:rFonts w:ascii="Times New Roman" w:eastAsia="Times New Roman" w:hAnsi="Times New Roman" w:cs="Times New Roman"/>
          <w:color w:val="000000"/>
        </w:rPr>
        <w:t>ncetează de drept.</w:t>
      </w:r>
    </w:p>
    <w:p w14:paraId="422D1BFE" w14:textId="660DBCE6"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color w:val="000000"/>
        </w:rPr>
        <w:t>10.</w:t>
      </w:r>
      <w:r w:rsidR="00507EA5" w:rsidRPr="00B12D48">
        <w:rPr>
          <w:rFonts w:ascii="Times New Roman" w:eastAsia="Times New Roman" w:hAnsi="Times New Roman" w:cs="Times New Roman"/>
          <w:color w:val="000000"/>
        </w:rPr>
        <w:t>4</w:t>
      </w:r>
      <w:r w:rsidRPr="00B12D48">
        <w:rPr>
          <w:rFonts w:ascii="Times New Roman" w:eastAsia="Times New Roman" w:hAnsi="Times New Roman" w:cs="Times New Roman"/>
          <w:color w:val="000000"/>
        </w:rPr>
        <w:t xml:space="preserve"> </w:t>
      </w:r>
      <w:r w:rsidR="00730040" w:rsidRPr="00B12D48">
        <w:rPr>
          <w:rFonts w:ascii="Times New Roman" w:eastAsia="Times New Roman" w:hAnsi="Times New Roman" w:cs="Times New Roman"/>
          <w:color w:val="000000"/>
        </w:rPr>
        <w:t>Mandatul poate fi r</w:t>
      </w:r>
      <w:r w:rsidRPr="00B12D48">
        <w:rPr>
          <w:rFonts w:ascii="Times New Roman" w:eastAsia="Times New Roman" w:hAnsi="Times New Roman" w:cs="Times New Roman"/>
          <w:color w:val="000000"/>
        </w:rPr>
        <w:t>eînnoi</w:t>
      </w:r>
      <w:r w:rsidR="00730040" w:rsidRPr="00B12D48">
        <w:rPr>
          <w:rFonts w:ascii="Times New Roman" w:eastAsia="Times New Roman" w:hAnsi="Times New Roman" w:cs="Times New Roman"/>
          <w:color w:val="000000"/>
        </w:rPr>
        <w:t>t</w:t>
      </w:r>
      <w:r w:rsidRPr="00B12D48">
        <w:rPr>
          <w:rFonts w:ascii="Times New Roman" w:eastAsia="Times New Roman" w:hAnsi="Times New Roman" w:cs="Times New Roman"/>
          <w:color w:val="000000"/>
        </w:rPr>
        <w:t xml:space="preserve"> în urma unui proces de evaluare prevăzut de Ordonanța de urgență a Guvernului nr. 109/2011</w:t>
      </w:r>
      <w:r w:rsidR="004A4965" w:rsidRPr="00B12D48">
        <w:rPr>
          <w:rFonts w:ascii="Times New Roman" w:hAnsi="Times New Roman" w:cs="Times New Roman"/>
        </w:rPr>
        <w:t xml:space="preserve"> privind guvernanța corporativă a întreprinderilor publice</w:t>
      </w:r>
      <w:r w:rsidR="00D65EE1" w:rsidRPr="00B12D48">
        <w:rPr>
          <w:rFonts w:ascii="Times New Roman" w:eastAsia="Times New Roman" w:hAnsi="Times New Roman" w:cs="Times New Roman"/>
          <w:color w:val="000000"/>
        </w:rPr>
        <w:t xml:space="preserve"> </w:t>
      </w:r>
      <w:r w:rsidR="00D65EE1" w:rsidRPr="00B12D48">
        <w:rPr>
          <w:rFonts w:ascii="Times New Roman" w:hAnsi="Times New Roman" w:cs="Times New Roman"/>
        </w:rPr>
        <w:t>cu modificările și completările ulterioare</w:t>
      </w:r>
      <w:r w:rsidR="00D65EE1" w:rsidRPr="00B12D48">
        <w:rPr>
          <w:rFonts w:ascii="Times New Roman" w:eastAsia="Times New Roman" w:hAnsi="Times New Roman" w:cs="Times New Roman"/>
          <w:color w:val="000000"/>
        </w:rPr>
        <w:t xml:space="preserve"> </w:t>
      </w:r>
      <w:r w:rsidRPr="00B12D48">
        <w:rPr>
          <w:rFonts w:ascii="Times New Roman" w:eastAsia="Times New Roman" w:hAnsi="Times New Roman" w:cs="Times New Roman"/>
          <w:color w:val="000000"/>
        </w:rPr>
        <w:t>și de H</w:t>
      </w:r>
      <w:r w:rsidR="00D65EE1" w:rsidRPr="00B12D48">
        <w:rPr>
          <w:rFonts w:ascii="Times New Roman" w:eastAsia="Times New Roman" w:hAnsi="Times New Roman" w:cs="Times New Roman"/>
          <w:color w:val="000000"/>
        </w:rPr>
        <w:t xml:space="preserve">otărârea </w:t>
      </w:r>
      <w:r w:rsidRPr="00B12D48">
        <w:rPr>
          <w:rFonts w:ascii="Times New Roman" w:eastAsia="Times New Roman" w:hAnsi="Times New Roman" w:cs="Times New Roman"/>
          <w:color w:val="000000"/>
        </w:rPr>
        <w:t>G</w:t>
      </w:r>
      <w:r w:rsidR="00D65EE1" w:rsidRPr="00B12D48">
        <w:rPr>
          <w:rFonts w:ascii="Times New Roman" w:eastAsia="Times New Roman" w:hAnsi="Times New Roman" w:cs="Times New Roman"/>
          <w:color w:val="000000"/>
        </w:rPr>
        <w:t>uvernului</w:t>
      </w:r>
      <w:r w:rsidRPr="00B12D48">
        <w:rPr>
          <w:rFonts w:ascii="Times New Roman" w:eastAsia="Times New Roman" w:hAnsi="Times New Roman" w:cs="Times New Roman"/>
          <w:color w:val="000000"/>
        </w:rPr>
        <w:t xml:space="preserve"> nr. 639/2023</w:t>
      </w:r>
      <w:r w:rsidR="00D91C86" w:rsidRPr="00B12D48">
        <w:rPr>
          <w:rFonts w:ascii="Times New Roman" w:eastAsia="Times New Roman" w:hAnsi="Times New Roman" w:cs="Times New Roman"/>
          <w:color w:val="000000"/>
        </w:rPr>
        <w:t xml:space="preserve"> pentru aprobarea normelor metodologice de aplicare a Ordonanței </w:t>
      </w:r>
      <w:r w:rsidR="004A4965" w:rsidRPr="00B12D48">
        <w:rPr>
          <w:rFonts w:ascii="Times New Roman" w:hAnsi="Times New Roman" w:cs="Times New Roman"/>
        </w:rPr>
        <w:t>de urgență a Guvernului nr. 109/2011, privind guvernanța corporativă a întreprinderilor publice, cu modificările și completările ulterioare.</w:t>
      </w:r>
    </w:p>
    <w:p w14:paraId="5797BBCF" w14:textId="77777777" w:rsidR="002F0927" w:rsidRPr="00B12D48" w:rsidRDefault="002F0927" w:rsidP="008F23E6">
      <w:pPr>
        <w:tabs>
          <w:tab w:val="left" w:pos="3230"/>
        </w:tabs>
        <w:spacing w:after="0" w:line="240" w:lineRule="auto"/>
        <w:jc w:val="both"/>
        <w:rPr>
          <w:rFonts w:ascii="Times New Roman" w:eastAsiaTheme="minorEastAsia" w:hAnsi="Times New Roman"/>
          <w:b/>
          <w:bCs/>
          <w:sz w:val="24"/>
          <w:szCs w:val="24"/>
          <w:vertAlign w:val="subscript"/>
        </w:rPr>
      </w:pPr>
    </w:p>
    <w:p w14:paraId="730CDA8C" w14:textId="77777777" w:rsidR="002F0927" w:rsidRPr="00B12D48" w:rsidRDefault="002F0927" w:rsidP="008F23E6">
      <w:pPr>
        <w:tabs>
          <w:tab w:val="left" w:pos="3230"/>
        </w:tabs>
        <w:spacing w:after="0" w:line="240" w:lineRule="auto"/>
        <w:jc w:val="both"/>
        <w:rPr>
          <w:rFonts w:ascii="Times New Roman" w:hAnsi="Times New Roman"/>
          <w:sz w:val="24"/>
          <w:szCs w:val="24"/>
        </w:rPr>
      </w:pPr>
      <w:r w:rsidRPr="00B12D48">
        <w:rPr>
          <w:rFonts w:ascii="Times New Roman" w:eastAsiaTheme="minorEastAsia" w:hAnsi="Times New Roman"/>
          <w:b/>
          <w:bCs/>
          <w:sz w:val="24"/>
          <w:szCs w:val="24"/>
        </w:rPr>
        <w:t>Art.11. Obiective de performanță și indicatori-cheie de performanță, inclusiv cei pentru determinarea componentei variabile a remunerației, după caz, precum și condițiile de revizuire a acestora</w:t>
      </w:r>
    </w:p>
    <w:p w14:paraId="7A64C88A" w14:textId="1944A596" w:rsidR="002F0927" w:rsidRPr="00B12D48" w:rsidRDefault="002F0927" w:rsidP="008F23E6">
      <w:pPr>
        <w:tabs>
          <w:tab w:val="left" w:pos="3230"/>
        </w:tabs>
        <w:spacing w:after="0" w:line="240" w:lineRule="auto"/>
        <w:jc w:val="both"/>
        <w:rPr>
          <w:rFonts w:ascii="Times New Roman" w:hAnsi="Times New Roman"/>
          <w:sz w:val="24"/>
          <w:szCs w:val="24"/>
        </w:rPr>
      </w:pPr>
      <w:r w:rsidRPr="00B12D48">
        <w:rPr>
          <w:rFonts w:ascii="Times New Roman" w:eastAsiaTheme="minorEastAsia" w:hAnsi="Times New Roman"/>
          <w:sz w:val="24"/>
          <w:szCs w:val="24"/>
        </w:rPr>
        <w:t>11.1 I</w:t>
      </w:r>
      <w:r w:rsidRPr="00B12D48">
        <w:rPr>
          <w:rFonts w:ascii="Times New Roman" w:hAnsi="Times New Roman"/>
          <w:sz w:val="24"/>
          <w:szCs w:val="24"/>
        </w:rPr>
        <w:t xml:space="preserve">ndicatorii de </w:t>
      </w:r>
      <w:r w:rsidR="00B000EB" w:rsidRPr="00B12D48">
        <w:rPr>
          <w:rFonts w:ascii="Times New Roman" w:hAnsi="Times New Roman"/>
          <w:sz w:val="24"/>
          <w:szCs w:val="24"/>
        </w:rPr>
        <w:t>performanță</w:t>
      </w:r>
      <w:r w:rsidRPr="00B12D48">
        <w:rPr>
          <w:rFonts w:ascii="Times New Roman" w:hAnsi="Times New Roman"/>
          <w:sz w:val="24"/>
          <w:szCs w:val="24"/>
        </w:rPr>
        <w:t xml:space="preserve"> financiari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nefinanciari, sunt </w:t>
      </w:r>
      <w:r w:rsidR="00B000EB" w:rsidRPr="00B12D48">
        <w:rPr>
          <w:rFonts w:ascii="Times New Roman" w:hAnsi="Times New Roman"/>
          <w:sz w:val="24"/>
          <w:szCs w:val="24"/>
        </w:rPr>
        <w:t>negociați</w:t>
      </w:r>
      <w:r w:rsidRPr="00B12D48">
        <w:rPr>
          <w:rFonts w:ascii="Times New Roman" w:hAnsi="Times New Roman"/>
          <w:sz w:val="24"/>
          <w:szCs w:val="24"/>
        </w:rPr>
        <w:t xml:space="preserve"> </w:t>
      </w:r>
      <w:proofErr w:type="spellStart"/>
      <w:r w:rsidRPr="00B12D48">
        <w:rPr>
          <w:rFonts w:ascii="Times New Roman" w:hAnsi="Times New Roman"/>
          <w:sz w:val="24"/>
          <w:szCs w:val="24"/>
        </w:rPr>
        <w:t>şi</w:t>
      </w:r>
      <w:proofErr w:type="spellEnd"/>
      <w:r w:rsidRPr="00B12D48">
        <w:rPr>
          <w:rFonts w:ascii="Times New Roman" w:hAnsi="Times New Roman"/>
          <w:sz w:val="24"/>
          <w:szCs w:val="24"/>
        </w:rPr>
        <w:t xml:space="preserve"> </w:t>
      </w:r>
      <w:r w:rsidR="00B000EB" w:rsidRPr="00B12D48">
        <w:rPr>
          <w:rFonts w:ascii="Times New Roman" w:hAnsi="Times New Roman"/>
          <w:sz w:val="24"/>
          <w:szCs w:val="24"/>
        </w:rPr>
        <w:t>aprobați</w:t>
      </w:r>
      <w:r w:rsidRPr="00B12D48">
        <w:rPr>
          <w:rFonts w:ascii="Times New Roman" w:hAnsi="Times New Roman"/>
          <w:sz w:val="24"/>
          <w:szCs w:val="24"/>
        </w:rPr>
        <w:t xml:space="preserve"> de autoritatea publică tutelară și avizați de AMEPIP. Indicatorii- cheie de performanță vor fi anexă la contractul de mandat.</w:t>
      </w:r>
    </w:p>
    <w:p w14:paraId="35AD4CE8" w14:textId="77777777" w:rsidR="00B000EB" w:rsidRPr="00B12D48" w:rsidRDefault="00B000EB" w:rsidP="008F23E6">
      <w:pPr>
        <w:tabs>
          <w:tab w:val="left" w:pos="3230"/>
        </w:tabs>
        <w:spacing w:after="0" w:line="240" w:lineRule="auto"/>
        <w:jc w:val="both"/>
        <w:rPr>
          <w:rFonts w:ascii="Times New Roman" w:eastAsiaTheme="minorEastAsia" w:hAnsi="Times New Roman"/>
          <w:b/>
          <w:bCs/>
          <w:sz w:val="24"/>
          <w:szCs w:val="24"/>
        </w:rPr>
      </w:pPr>
    </w:p>
    <w:p w14:paraId="076E4388" w14:textId="2DDDEBD6" w:rsidR="002F0927" w:rsidRPr="00B12D48" w:rsidRDefault="002F0927" w:rsidP="008F23E6">
      <w:pPr>
        <w:tabs>
          <w:tab w:val="left" w:pos="3230"/>
        </w:tabs>
        <w:spacing w:after="0" w:line="240" w:lineRule="auto"/>
        <w:jc w:val="both"/>
        <w:rPr>
          <w:rFonts w:ascii="Times New Roman" w:hAnsi="Times New Roman"/>
          <w:sz w:val="24"/>
          <w:szCs w:val="24"/>
        </w:rPr>
      </w:pPr>
      <w:r w:rsidRPr="00B12D48">
        <w:rPr>
          <w:rFonts w:ascii="Times New Roman" w:eastAsiaTheme="minorEastAsia" w:hAnsi="Times New Roman"/>
          <w:b/>
          <w:bCs/>
          <w:sz w:val="24"/>
          <w:szCs w:val="24"/>
        </w:rPr>
        <w:t>Art.12. Criterii de integritate și etică</w:t>
      </w:r>
    </w:p>
    <w:p w14:paraId="2C217360" w14:textId="4FFDA028" w:rsidR="002F0927" w:rsidRPr="00B12D48" w:rsidRDefault="002F0927" w:rsidP="008F23E6">
      <w:pPr>
        <w:tabs>
          <w:tab w:val="left" w:pos="3230"/>
        </w:tabs>
        <w:spacing w:after="0" w:line="240" w:lineRule="auto"/>
        <w:jc w:val="both"/>
        <w:rPr>
          <w:rFonts w:ascii="Times New Roman" w:hAnsi="Times New Roman"/>
          <w:sz w:val="24"/>
          <w:szCs w:val="24"/>
        </w:rPr>
      </w:pPr>
      <w:r w:rsidRPr="00B12D48">
        <w:rPr>
          <w:rFonts w:ascii="Times New Roman" w:eastAsiaTheme="minorEastAsia" w:hAnsi="Times New Roman"/>
          <w:sz w:val="24"/>
          <w:szCs w:val="24"/>
        </w:rPr>
        <w:t xml:space="preserve">12.1 Să respecte </w:t>
      </w:r>
      <w:r w:rsidR="00505266" w:rsidRPr="00B12D48">
        <w:rPr>
          <w:rFonts w:ascii="Times New Roman" w:eastAsiaTheme="minorEastAsia" w:hAnsi="Times New Roman"/>
          <w:sz w:val="24"/>
          <w:szCs w:val="24"/>
        </w:rPr>
        <w:t xml:space="preserve">dispozițiile legale privind conflictele de interese, </w:t>
      </w:r>
      <w:r w:rsidR="008D3F15" w:rsidRPr="00B12D48">
        <w:rPr>
          <w:rFonts w:ascii="Times New Roman" w:eastAsiaTheme="minorEastAsia" w:hAnsi="Times New Roman"/>
          <w:sz w:val="24"/>
          <w:szCs w:val="24"/>
        </w:rPr>
        <w:t xml:space="preserve">incompatibilitățile, inclusiv a criteriilor de integritate prevăzute de Codul de etică al întreprinderii publice, </w:t>
      </w:r>
      <w:r w:rsidR="001B0EB8" w:rsidRPr="00B12D48">
        <w:rPr>
          <w:rFonts w:ascii="Times New Roman" w:eastAsiaTheme="minorEastAsia" w:hAnsi="Times New Roman"/>
          <w:sz w:val="24"/>
          <w:szCs w:val="24"/>
        </w:rPr>
        <w:t xml:space="preserve">a obligațiilor de </w:t>
      </w:r>
      <w:proofErr w:type="spellStart"/>
      <w:r w:rsidR="001B0EB8" w:rsidRPr="00B12D48">
        <w:rPr>
          <w:rFonts w:ascii="Times New Roman" w:eastAsiaTheme="minorEastAsia" w:hAnsi="Times New Roman"/>
          <w:sz w:val="24"/>
          <w:szCs w:val="24"/>
        </w:rPr>
        <w:t>neconcurență</w:t>
      </w:r>
      <w:proofErr w:type="spellEnd"/>
      <w:r w:rsidR="001B0EB8" w:rsidRPr="00B12D48">
        <w:rPr>
          <w:rFonts w:ascii="Times New Roman" w:eastAsiaTheme="minorEastAsia" w:hAnsi="Times New Roman"/>
          <w:sz w:val="24"/>
          <w:szCs w:val="24"/>
        </w:rPr>
        <w:t>.</w:t>
      </w:r>
      <w:r w:rsidR="008D3F15" w:rsidRPr="00B12D48">
        <w:rPr>
          <w:rFonts w:ascii="Times New Roman" w:eastAsiaTheme="minorEastAsia" w:hAnsi="Times New Roman"/>
          <w:sz w:val="24"/>
          <w:szCs w:val="24"/>
        </w:rPr>
        <w:t xml:space="preserve"> </w:t>
      </w:r>
    </w:p>
    <w:p w14:paraId="1A5401D8" w14:textId="32F7D5B9" w:rsidR="002F0927" w:rsidRPr="00B12D48" w:rsidRDefault="002F0927" w:rsidP="008F23E6">
      <w:pPr>
        <w:tabs>
          <w:tab w:val="left" w:pos="3230"/>
        </w:tabs>
        <w:spacing w:after="0" w:line="240" w:lineRule="auto"/>
        <w:jc w:val="both"/>
        <w:rPr>
          <w:rFonts w:ascii="Times New Roman" w:hAnsi="Times New Roman"/>
          <w:sz w:val="24"/>
          <w:szCs w:val="24"/>
        </w:rPr>
      </w:pPr>
      <w:r w:rsidRPr="00B12D48">
        <w:rPr>
          <w:rFonts w:ascii="Times New Roman" w:eastAsiaTheme="minorEastAsia" w:hAnsi="Times New Roman"/>
          <w:sz w:val="24"/>
          <w:szCs w:val="24"/>
        </w:rPr>
        <w:t xml:space="preserve">12.2 Să </w:t>
      </w:r>
      <w:r w:rsidR="00CF0300" w:rsidRPr="00B12D48">
        <w:rPr>
          <w:rFonts w:ascii="Times New Roman" w:eastAsiaTheme="minorEastAsia" w:hAnsi="Times New Roman"/>
          <w:sz w:val="24"/>
          <w:szCs w:val="24"/>
        </w:rPr>
        <w:t xml:space="preserve">respecte obligațiile de confidențialitate privind orice </w:t>
      </w:r>
      <w:r w:rsidR="00493E66" w:rsidRPr="00B12D48">
        <w:rPr>
          <w:rFonts w:ascii="Times New Roman" w:eastAsiaTheme="minorEastAsia" w:hAnsi="Times New Roman"/>
          <w:sz w:val="24"/>
          <w:szCs w:val="24"/>
        </w:rPr>
        <w:t>informație financiară și/sau comercială calificată ca fiind confidențială</w:t>
      </w:r>
      <w:r w:rsidR="00EE6DD4" w:rsidRPr="00B12D48">
        <w:rPr>
          <w:rFonts w:ascii="Times New Roman" w:eastAsiaTheme="minorEastAsia" w:hAnsi="Times New Roman"/>
          <w:sz w:val="24"/>
          <w:szCs w:val="24"/>
        </w:rPr>
        <w:t xml:space="preserve"> sau privilegiată potrivit normelor legale sau obligațiilor contractuale asumate de </w:t>
      </w:r>
      <w:r w:rsidR="00C87271" w:rsidRPr="00B12D48">
        <w:rPr>
          <w:rFonts w:ascii="Times New Roman" w:eastAsiaTheme="minorEastAsia" w:hAnsi="Times New Roman"/>
          <w:sz w:val="24"/>
          <w:szCs w:val="24"/>
        </w:rPr>
        <w:t>întreprinderea publică.</w:t>
      </w:r>
    </w:p>
    <w:p w14:paraId="23D77863" w14:textId="12E9341B" w:rsidR="002F0927" w:rsidRPr="00B12D48" w:rsidRDefault="002F0927" w:rsidP="008F23E6">
      <w:pPr>
        <w:tabs>
          <w:tab w:val="left" w:pos="3230"/>
        </w:tabs>
        <w:spacing w:after="0" w:line="240" w:lineRule="auto"/>
        <w:jc w:val="both"/>
        <w:rPr>
          <w:rFonts w:ascii="Times New Roman" w:hAnsi="Times New Roman"/>
          <w:sz w:val="24"/>
          <w:szCs w:val="24"/>
        </w:rPr>
      </w:pPr>
      <w:r w:rsidRPr="00B12D48">
        <w:rPr>
          <w:rFonts w:ascii="Times New Roman" w:eastAsiaTheme="minorEastAsia" w:hAnsi="Times New Roman"/>
          <w:sz w:val="24"/>
          <w:szCs w:val="24"/>
        </w:rPr>
        <w:t xml:space="preserve">12.3 Să </w:t>
      </w:r>
      <w:r w:rsidR="004E2B37" w:rsidRPr="00B12D48">
        <w:rPr>
          <w:rFonts w:ascii="Times New Roman" w:eastAsiaTheme="minorEastAsia" w:hAnsi="Times New Roman"/>
          <w:sz w:val="24"/>
          <w:szCs w:val="24"/>
        </w:rPr>
        <w:t xml:space="preserve">respecte condițiile încetării mandatului în cazul trimiterii în judecată pentru </w:t>
      </w:r>
      <w:r w:rsidR="00A82733" w:rsidRPr="00B12D48">
        <w:rPr>
          <w:rFonts w:ascii="Times New Roman" w:eastAsiaTheme="minorEastAsia" w:hAnsi="Times New Roman"/>
          <w:sz w:val="24"/>
          <w:szCs w:val="24"/>
        </w:rPr>
        <w:t>săvârșirea uneia dintre infracțiunile prevăzute la art. 6 alin</w:t>
      </w:r>
      <w:r w:rsidR="00A7656B" w:rsidRPr="00B12D48">
        <w:rPr>
          <w:rFonts w:ascii="Times New Roman" w:eastAsiaTheme="minorEastAsia" w:hAnsi="Times New Roman"/>
          <w:sz w:val="24"/>
          <w:szCs w:val="24"/>
        </w:rPr>
        <w:t>.</w:t>
      </w:r>
      <w:r w:rsidR="00A82733" w:rsidRPr="00B12D48">
        <w:rPr>
          <w:rFonts w:ascii="Times New Roman" w:eastAsiaTheme="minorEastAsia" w:hAnsi="Times New Roman"/>
          <w:sz w:val="24"/>
          <w:szCs w:val="24"/>
        </w:rPr>
        <w:t xml:space="preserve"> (2) din Legea societăților n</w:t>
      </w:r>
      <w:r w:rsidR="00975C66" w:rsidRPr="00B12D48">
        <w:rPr>
          <w:rFonts w:ascii="Times New Roman" w:eastAsiaTheme="minorEastAsia" w:hAnsi="Times New Roman"/>
          <w:sz w:val="24"/>
          <w:szCs w:val="24"/>
        </w:rPr>
        <w:t>r. 31/1990, republicată, cu modificările și completările ulterioare</w:t>
      </w:r>
      <w:r w:rsidR="00A7656B" w:rsidRPr="00B12D48">
        <w:rPr>
          <w:rFonts w:ascii="Times New Roman" w:eastAsiaTheme="minorEastAsia" w:hAnsi="Times New Roman"/>
          <w:sz w:val="24"/>
          <w:szCs w:val="24"/>
        </w:rPr>
        <w:t>.</w:t>
      </w:r>
    </w:p>
    <w:p w14:paraId="530137DD" w14:textId="77777777" w:rsidR="00B000EB" w:rsidRPr="00B12D48" w:rsidRDefault="00B000EB" w:rsidP="008F23E6">
      <w:pPr>
        <w:spacing w:after="0" w:line="240" w:lineRule="auto"/>
        <w:jc w:val="both"/>
        <w:rPr>
          <w:rFonts w:ascii="Times New Roman" w:hAnsi="Times New Roman"/>
          <w:b/>
          <w:bCs/>
          <w:sz w:val="24"/>
          <w:szCs w:val="24"/>
        </w:rPr>
      </w:pPr>
    </w:p>
    <w:p w14:paraId="1BFED526" w14:textId="7991373E"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Art.14. Clauze de confidențialitate, în timpul și după exercitarea mandatului</w:t>
      </w:r>
    </w:p>
    <w:p w14:paraId="1A43D4D2" w14:textId="0673F340"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14.1.Mandatarul este obligat să-și folosească întreaga capacitate de muncă în interesul </w:t>
      </w:r>
      <w:r w:rsidR="00047C52" w:rsidRPr="00B12D48">
        <w:rPr>
          <w:rFonts w:ascii="Times New Roman" w:hAnsi="Times New Roman"/>
          <w:sz w:val="24"/>
          <w:szCs w:val="24"/>
        </w:rPr>
        <w:t>regiei</w:t>
      </w:r>
      <w:r w:rsidRPr="00B12D48">
        <w:rPr>
          <w:rFonts w:ascii="Times New Roman" w:hAnsi="Times New Roman"/>
          <w:sz w:val="24"/>
          <w:szCs w:val="24"/>
        </w:rPr>
        <w:t xml:space="preserve"> și să își exercite mandatul cu loialitate. </w:t>
      </w:r>
    </w:p>
    <w:p w14:paraId="374830BD" w14:textId="70132D2A"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14.2</w:t>
      </w:r>
      <w:r w:rsidRPr="00B12D48">
        <w:rPr>
          <w:rFonts w:ascii="Times New Roman" w:hAnsi="Times New Roman"/>
          <w:b/>
          <w:bCs/>
          <w:sz w:val="24"/>
          <w:szCs w:val="24"/>
        </w:rPr>
        <w:t xml:space="preserve"> </w:t>
      </w:r>
      <w:r w:rsidRPr="00B12D48">
        <w:rPr>
          <w:rFonts w:ascii="Times New Roman" w:hAnsi="Times New Roman"/>
          <w:sz w:val="24"/>
          <w:szCs w:val="24"/>
        </w:rPr>
        <w:t xml:space="preserve">Pe toată durata prezentului contract, mandatarul este obligat să păstreze confidențialitatea datelor și informațiilor referitoare la activitatea </w:t>
      </w:r>
      <w:r w:rsidR="0098540E" w:rsidRPr="00B12D48">
        <w:rPr>
          <w:rFonts w:ascii="Times New Roman" w:hAnsi="Times New Roman"/>
          <w:sz w:val="24"/>
          <w:szCs w:val="24"/>
        </w:rPr>
        <w:t>regiei</w:t>
      </w:r>
      <w:r w:rsidRPr="00B12D48">
        <w:rPr>
          <w:rFonts w:ascii="Times New Roman" w:hAnsi="Times New Roman"/>
          <w:sz w:val="24"/>
          <w:szCs w:val="24"/>
        </w:rPr>
        <w:t xml:space="preserve"> la care are acces în calitate de administrator și care sunt prezentate cu acest caracter. Această obligație se menține și pentru o perioadă de 3 ani de la încetarea prezentului contract. </w:t>
      </w:r>
    </w:p>
    <w:p w14:paraId="6782A231" w14:textId="77777777" w:rsidR="002F0927" w:rsidRPr="00B12D48" w:rsidRDefault="002F0927" w:rsidP="008F23E6">
      <w:pPr>
        <w:spacing w:after="0" w:line="240" w:lineRule="auto"/>
        <w:jc w:val="both"/>
        <w:rPr>
          <w:rFonts w:ascii="Times New Roman" w:hAnsi="Times New Roman"/>
          <w:spacing w:val="-4"/>
          <w:sz w:val="24"/>
          <w:szCs w:val="24"/>
        </w:rPr>
      </w:pPr>
      <w:r w:rsidRPr="00B12D48">
        <w:rPr>
          <w:rFonts w:ascii="Times New Roman" w:hAnsi="Times New Roman"/>
          <w:sz w:val="24"/>
          <w:szCs w:val="24"/>
        </w:rPr>
        <w:t xml:space="preserve">14.3 </w:t>
      </w:r>
      <w:r w:rsidRPr="00B12D48">
        <w:rPr>
          <w:rFonts w:ascii="Times New Roman" w:hAnsi="Times New Roman"/>
          <w:spacing w:val="-4"/>
          <w:sz w:val="24"/>
          <w:szCs w:val="24"/>
        </w:rPr>
        <w:t>Mandatarul</w:t>
      </w:r>
      <w:r w:rsidRPr="00B12D48">
        <w:rPr>
          <w:rFonts w:ascii="Times New Roman" w:hAnsi="Times New Roman"/>
          <w:spacing w:val="-8"/>
          <w:sz w:val="24"/>
          <w:szCs w:val="24"/>
        </w:rPr>
        <w:t xml:space="preserve"> </w:t>
      </w:r>
      <w:r w:rsidRPr="00B12D48">
        <w:rPr>
          <w:rFonts w:ascii="Times New Roman" w:hAnsi="Times New Roman"/>
          <w:spacing w:val="-4"/>
          <w:sz w:val="24"/>
          <w:szCs w:val="24"/>
        </w:rPr>
        <w:t>își</w:t>
      </w:r>
      <w:r w:rsidRPr="00B12D48">
        <w:rPr>
          <w:rFonts w:ascii="Times New Roman" w:hAnsi="Times New Roman"/>
          <w:spacing w:val="-8"/>
          <w:sz w:val="24"/>
          <w:szCs w:val="24"/>
        </w:rPr>
        <w:t xml:space="preserve"> </w:t>
      </w:r>
      <w:r w:rsidRPr="00B12D48">
        <w:rPr>
          <w:rFonts w:ascii="Times New Roman" w:hAnsi="Times New Roman"/>
          <w:color w:val="383838"/>
          <w:spacing w:val="-4"/>
          <w:sz w:val="24"/>
          <w:szCs w:val="24"/>
        </w:rPr>
        <w:t>va</w:t>
      </w:r>
      <w:r w:rsidRPr="00B12D48">
        <w:rPr>
          <w:rFonts w:ascii="Times New Roman" w:hAnsi="Times New Roman"/>
          <w:color w:val="383838"/>
          <w:spacing w:val="-8"/>
          <w:sz w:val="24"/>
          <w:szCs w:val="24"/>
        </w:rPr>
        <w:t xml:space="preserve"> </w:t>
      </w:r>
      <w:r w:rsidRPr="00B12D48">
        <w:rPr>
          <w:rFonts w:ascii="Times New Roman" w:hAnsi="Times New Roman"/>
          <w:spacing w:val="-4"/>
          <w:sz w:val="24"/>
          <w:szCs w:val="24"/>
        </w:rPr>
        <w:t>desfășura</w:t>
      </w:r>
      <w:r w:rsidRPr="00B12D48">
        <w:rPr>
          <w:rFonts w:ascii="Times New Roman" w:hAnsi="Times New Roman"/>
          <w:spacing w:val="-8"/>
          <w:sz w:val="24"/>
          <w:szCs w:val="24"/>
        </w:rPr>
        <w:t xml:space="preserve"> </w:t>
      </w:r>
      <w:r w:rsidRPr="00B12D48">
        <w:rPr>
          <w:rFonts w:ascii="Times New Roman" w:hAnsi="Times New Roman"/>
          <w:spacing w:val="-4"/>
          <w:sz w:val="24"/>
          <w:szCs w:val="24"/>
        </w:rPr>
        <w:t>activitatea</w:t>
      </w:r>
      <w:r w:rsidRPr="00B12D48">
        <w:rPr>
          <w:rFonts w:ascii="Times New Roman" w:hAnsi="Times New Roman"/>
          <w:spacing w:val="-8"/>
          <w:sz w:val="24"/>
          <w:szCs w:val="24"/>
        </w:rPr>
        <w:t xml:space="preserve"> </w:t>
      </w:r>
      <w:r w:rsidRPr="00B12D48">
        <w:rPr>
          <w:rFonts w:ascii="Times New Roman" w:hAnsi="Times New Roman"/>
          <w:spacing w:val="-4"/>
          <w:sz w:val="24"/>
          <w:szCs w:val="24"/>
        </w:rPr>
        <w:t>astfel</w:t>
      </w:r>
      <w:r w:rsidRPr="00B12D48">
        <w:rPr>
          <w:rFonts w:ascii="Times New Roman" w:hAnsi="Times New Roman"/>
          <w:spacing w:val="-8"/>
          <w:sz w:val="24"/>
          <w:szCs w:val="24"/>
        </w:rPr>
        <w:t xml:space="preserve"> </w:t>
      </w:r>
      <w:r w:rsidRPr="00B12D48">
        <w:rPr>
          <w:rFonts w:ascii="Times New Roman" w:hAnsi="Times New Roman"/>
          <w:spacing w:val="-4"/>
          <w:sz w:val="24"/>
          <w:szCs w:val="24"/>
        </w:rPr>
        <w:t>încât</w:t>
      </w:r>
      <w:r w:rsidRPr="00B12D48">
        <w:rPr>
          <w:rFonts w:ascii="Times New Roman" w:hAnsi="Times New Roman"/>
          <w:spacing w:val="-8"/>
          <w:sz w:val="24"/>
          <w:szCs w:val="24"/>
        </w:rPr>
        <w:t xml:space="preserve"> </w:t>
      </w:r>
      <w:r w:rsidRPr="00B12D48">
        <w:rPr>
          <w:rFonts w:ascii="Times New Roman" w:hAnsi="Times New Roman"/>
          <w:color w:val="111111"/>
          <w:spacing w:val="-4"/>
          <w:sz w:val="24"/>
          <w:szCs w:val="24"/>
        </w:rPr>
        <w:t>să</w:t>
      </w:r>
      <w:r w:rsidRPr="00B12D48">
        <w:rPr>
          <w:rFonts w:ascii="Times New Roman" w:hAnsi="Times New Roman"/>
          <w:color w:val="111111"/>
          <w:spacing w:val="-9"/>
          <w:sz w:val="24"/>
          <w:szCs w:val="24"/>
        </w:rPr>
        <w:t xml:space="preserve"> </w:t>
      </w:r>
      <w:r w:rsidRPr="00B12D48">
        <w:rPr>
          <w:rFonts w:ascii="Times New Roman" w:hAnsi="Times New Roman"/>
          <w:spacing w:val="-4"/>
          <w:sz w:val="24"/>
          <w:szCs w:val="24"/>
        </w:rPr>
        <w:t>protejeze</w:t>
      </w:r>
      <w:r w:rsidRPr="00B12D48">
        <w:rPr>
          <w:rFonts w:ascii="Times New Roman" w:hAnsi="Times New Roman"/>
          <w:spacing w:val="-6"/>
          <w:sz w:val="24"/>
          <w:szCs w:val="24"/>
        </w:rPr>
        <w:t xml:space="preserve"> </w:t>
      </w:r>
      <w:r w:rsidRPr="00B12D48">
        <w:rPr>
          <w:rFonts w:ascii="Times New Roman" w:hAnsi="Times New Roman"/>
          <w:spacing w:val="-4"/>
          <w:sz w:val="24"/>
          <w:szCs w:val="24"/>
        </w:rPr>
        <w:t>imaginea</w:t>
      </w:r>
      <w:r w:rsidRPr="00B12D48">
        <w:rPr>
          <w:rFonts w:ascii="Times New Roman" w:hAnsi="Times New Roman"/>
          <w:spacing w:val="-5"/>
          <w:sz w:val="24"/>
          <w:szCs w:val="24"/>
        </w:rPr>
        <w:t xml:space="preserve"> </w:t>
      </w:r>
      <w:r w:rsidRPr="00B12D48">
        <w:rPr>
          <w:rFonts w:ascii="Times New Roman" w:hAnsi="Times New Roman"/>
          <w:spacing w:val="-4"/>
          <w:sz w:val="24"/>
          <w:szCs w:val="24"/>
        </w:rPr>
        <w:t>mandantului/societății,</w:t>
      </w:r>
      <w:r w:rsidRPr="00B12D48">
        <w:rPr>
          <w:rFonts w:ascii="Times New Roman" w:hAnsi="Times New Roman"/>
          <w:spacing w:val="-8"/>
          <w:sz w:val="24"/>
          <w:szCs w:val="24"/>
        </w:rPr>
        <w:t xml:space="preserve"> </w:t>
      </w:r>
      <w:r w:rsidRPr="00B12D48">
        <w:rPr>
          <w:rFonts w:ascii="Times New Roman" w:hAnsi="Times New Roman"/>
          <w:spacing w:val="-4"/>
          <w:sz w:val="24"/>
          <w:szCs w:val="24"/>
        </w:rPr>
        <w:t xml:space="preserve">să nu </w:t>
      </w:r>
      <w:r w:rsidRPr="00B12D48">
        <w:rPr>
          <w:rFonts w:ascii="Times New Roman" w:hAnsi="Times New Roman"/>
          <w:spacing w:val="-2"/>
          <w:sz w:val="24"/>
          <w:szCs w:val="24"/>
        </w:rPr>
        <w:t>comunice</w:t>
      </w:r>
      <w:r w:rsidRPr="00B12D48">
        <w:rPr>
          <w:rFonts w:ascii="Times New Roman" w:hAnsi="Times New Roman"/>
          <w:spacing w:val="-11"/>
          <w:sz w:val="24"/>
          <w:szCs w:val="24"/>
        </w:rPr>
        <w:t xml:space="preserve"> </w:t>
      </w:r>
      <w:r w:rsidRPr="00B12D48">
        <w:rPr>
          <w:rFonts w:ascii="Times New Roman" w:hAnsi="Times New Roman"/>
          <w:spacing w:val="-2"/>
          <w:sz w:val="24"/>
          <w:szCs w:val="24"/>
        </w:rPr>
        <w:t>public</w:t>
      </w:r>
      <w:r w:rsidRPr="00B12D48">
        <w:rPr>
          <w:rFonts w:ascii="Times New Roman" w:hAnsi="Times New Roman"/>
          <w:spacing w:val="-10"/>
          <w:sz w:val="24"/>
          <w:szCs w:val="24"/>
        </w:rPr>
        <w:t xml:space="preserve"> </w:t>
      </w:r>
      <w:r w:rsidRPr="00B12D48">
        <w:rPr>
          <w:rFonts w:ascii="Times New Roman" w:hAnsi="Times New Roman"/>
          <w:spacing w:val="-2"/>
          <w:sz w:val="24"/>
          <w:szCs w:val="24"/>
        </w:rPr>
        <w:t>și</w:t>
      </w:r>
      <w:r w:rsidRPr="00B12D48">
        <w:rPr>
          <w:rFonts w:ascii="Times New Roman" w:hAnsi="Times New Roman"/>
          <w:spacing w:val="-10"/>
          <w:sz w:val="24"/>
          <w:szCs w:val="24"/>
        </w:rPr>
        <w:t xml:space="preserve"> </w:t>
      </w:r>
      <w:r w:rsidRPr="00B12D48">
        <w:rPr>
          <w:rFonts w:ascii="Times New Roman" w:hAnsi="Times New Roman"/>
          <w:color w:val="1A1A1A"/>
          <w:spacing w:val="-2"/>
          <w:sz w:val="24"/>
          <w:szCs w:val="24"/>
        </w:rPr>
        <w:t>să</w:t>
      </w:r>
      <w:r w:rsidRPr="00B12D48">
        <w:rPr>
          <w:rFonts w:ascii="Times New Roman" w:hAnsi="Times New Roman"/>
          <w:color w:val="1A1A1A"/>
          <w:spacing w:val="-10"/>
          <w:sz w:val="24"/>
          <w:szCs w:val="24"/>
        </w:rPr>
        <w:t xml:space="preserve"> </w:t>
      </w:r>
      <w:r w:rsidRPr="00B12D48">
        <w:rPr>
          <w:rFonts w:ascii="Times New Roman" w:hAnsi="Times New Roman"/>
          <w:spacing w:val="-2"/>
          <w:sz w:val="24"/>
          <w:szCs w:val="24"/>
        </w:rPr>
        <w:t>nu</w:t>
      </w:r>
      <w:r w:rsidRPr="00B12D48">
        <w:rPr>
          <w:rFonts w:ascii="Times New Roman" w:hAnsi="Times New Roman"/>
          <w:spacing w:val="-10"/>
          <w:sz w:val="24"/>
          <w:szCs w:val="24"/>
        </w:rPr>
        <w:t xml:space="preserve"> </w:t>
      </w:r>
      <w:r w:rsidRPr="00B12D48">
        <w:rPr>
          <w:rFonts w:ascii="Times New Roman" w:hAnsi="Times New Roman"/>
          <w:spacing w:val="-2"/>
          <w:sz w:val="24"/>
          <w:szCs w:val="24"/>
        </w:rPr>
        <w:t>prezinte,</w:t>
      </w:r>
      <w:r w:rsidRPr="00B12D48">
        <w:rPr>
          <w:rFonts w:ascii="Times New Roman" w:hAnsi="Times New Roman"/>
          <w:spacing w:val="-10"/>
          <w:sz w:val="24"/>
          <w:szCs w:val="24"/>
        </w:rPr>
        <w:t xml:space="preserve"> </w:t>
      </w:r>
      <w:r w:rsidRPr="00B12D48">
        <w:rPr>
          <w:rFonts w:ascii="Times New Roman" w:hAnsi="Times New Roman"/>
          <w:spacing w:val="-2"/>
          <w:sz w:val="24"/>
          <w:szCs w:val="24"/>
        </w:rPr>
        <w:t>chiar</w:t>
      </w:r>
      <w:r w:rsidRPr="00B12D48">
        <w:rPr>
          <w:rFonts w:ascii="Times New Roman" w:hAnsi="Times New Roman"/>
          <w:spacing w:val="-10"/>
          <w:sz w:val="24"/>
          <w:szCs w:val="24"/>
        </w:rPr>
        <w:t xml:space="preserve"> </w:t>
      </w:r>
      <w:r w:rsidRPr="00B12D48">
        <w:rPr>
          <w:rFonts w:ascii="Times New Roman" w:hAnsi="Times New Roman"/>
          <w:spacing w:val="-2"/>
          <w:sz w:val="24"/>
          <w:szCs w:val="24"/>
        </w:rPr>
        <w:t>confidențial,</w:t>
      </w:r>
      <w:r w:rsidRPr="00B12D48">
        <w:rPr>
          <w:rFonts w:ascii="Times New Roman" w:hAnsi="Times New Roman"/>
          <w:spacing w:val="-10"/>
          <w:sz w:val="24"/>
          <w:szCs w:val="24"/>
        </w:rPr>
        <w:t xml:space="preserve"> </w:t>
      </w:r>
      <w:r w:rsidRPr="00B12D48">
        <w:rPr>
          <w:rFonts w:ascii="Times New Roman" w:hAnsi="Times New Roman"/>
          <w:spacing w:val="-2"/>
          <w:sz w:val="24"/>
          <w:szCs w:val="24"/>
        </w:rPr>
        <w:t>informații,</w:t>
      </w:r>
      <w:r w:rsidRPr="00B12D48">
        <w:rPr>
          <w:rFonts w:ascii="Times New Roman" w:hAnsi="Times New Roman"/>
          <w:spacing w:val="-10"/>
          <w:sz w:val="24"/>
          <w:szCs w:val="24"/>
        </w:rPr>
        <w:t xml:space="preserve"> </w:t>
      </w:r>
      <w:r w:rsidRPr="00B12D48">
        <w:rPr>
          <w:rFonts w:ascii="Times New Roman" w:hAnsi="Times New Roman"/>
          <w:color w:val="0C0C0C"/>
          <w:spacing w:val="-2"/>
          <w:sz w:val="24"/>
          <w:szCs w:val="24"/>
        </w:rPr>
        <w:t>altele</w:t>
      </w:r>
      <w:r w:rsidRPr="00B12D48">
        <w:rPr>
          <w:rFonts w:ascii="Times New Roman" w:hAnsi="Times New Roman"/>
          <w:color w:val="0C0C0C"/>
          <w:spacing w:val="-11"/>
          <w:sz w:val="24"/>
          <w:szCs w:val="24"/>
        </w:rPr>
        <w:t xml:space="preserve"> </w:t>
      </w:r>
      <w:r w:rsidRPr="00B12D48">
        <w:rPr>
          <w:rFonts w:ascii="Times New Roman" w:hAnsi="Times New Roman"/>
          <w:color w:val="181818"/>
          <w:spacing w:val="-2"/>
          <w:sz w:val="24"/>
          <w:szCs w:val="24"/>
        </w:rPr>
        <w:t>decât</w:t>
      </w:r>
      <w:r w:rsidRPr="00B12D48">
        <w:rPr>
          <w:rFonts w:ascii="Times New Roman" w:hAnsi="Times New Roman"/>
          <w:color w:val="181818"/>
          <w:spacing w:val="-10"/>
          <w:sz w:val="24"/>
          <w:szCs w:val="24"/>
        </w:rPr>
        <w:t xml:space="preserve"> </w:t>
      </w:r>
      <w:r w:rsidRPr="00B12D48">
        <w:rPr>
          <w:rFonts w:ascii="Times New Roman" w:hAnsi="Times New Roman"/>
          <w:spacing w:val="-2"/>
          <w:sz w:val="24"/>
          <w:szCs w:val="24"/>
        </w:rPr>
        <w:t>cele</w:t>
      </w:r>
      <w:r w:rsidRPr="00B12D48">
        <w:rPr>
          <w:rFonts w:ascii="Times New Roman" w:hAnsi="Times New Roman"/>
          <w:spacing w:val="-10"/>
          <w:sz w:val="24"/>
          <w:szCs w:val="24"/>
        </w:rPr>
        <w:t xml:space="preserve"> </w:t>
      </w:r>
      <w:r w:rsidRPr="00B12D48">
        <w:rPr>
          <w:rFonts w:ascii="Times New Roman" w:hAnsi="Times New Roman"/>
          <w:spacing w:val="-2"/>
          <w:sz w:val="24"/>
          <w:szCs w:val="24"/>
        </w:rPr>
        <w:t>care</w:t>
      </w:r>
      <w:r w:rsidRPr="00B12D48">
        <w:rPr>
          <w:rFonts w:ascii="Times New Roman" w:hAnsi="Times New Roman"/>
          <w:spacing w:val="-10"/>
          <w:sz w:val="24"/>
          <w:szCs w:val="24"/>
        </w:rPr>
        <w:t xml:space="preserve"> </w:t>
      </w:r>
      <w:r w:rsidRPr="00B12D48">
        <w:rPr>
          <w:rFonts w:ascii="Times New Roman" w:hAnsi="Times New Roman"/>
          <w:spacing w:val="-2"/>
          <w:sz w:val="24"/>
          <w:szCs w:val="24"/>
        </w:rPr>
        <w:t>au</w:t>
      </w:r>
      <w:r w:rsidRPr="00B12D48">
        <w:rPr>
          <w:rFonts w:ascii="Times New Roman" w:hAnsi="Times New Roman"/>
          <w:spacing w:val="-10"/>
          <w:sz w:val="24"/>
          <w:szCs w:val="24"/>
        </w:rPr>
        <w:t xml:space="preserve"> </w:t>
      </w:r>
      <w:r w:rsidRPr="00B12D48">
        <w:rPr>
          <w:rFonts w:ascii="Times New Roman" w:hAnsi="Times New Roman"/>
          <w:color w:val="0A0A0A"/>
          <w:spacing w:val="-2"/>
          <w:sz w:val="24"/>
          <w:szCs w:val="24"/>
        </w:rPr>
        <w:t>devenit</w:t>
      </w:r>
      <w:r w:rsidRPr="00B12D48">
        <w:rPr>
          <w:rFonts w:ascii="Times New Roman" w:hAnsi="Times New Roman"/>
          <w:color w:val="0A0A0A"/>
          <w:spacing w:val="-10"/>
          <w:sz w:val="24"/>
          <w:szCs w:val="24"/>
        </w:rPr>
        <w:t xml:space="preserve"> </w:t>
      </w:r>
      <w:r w:rsidRPr="00B12D48">
        <w:rPr>
          <w:rFonts w:ascii="Times New Roman" w:hAnsi="Times New Roman"/>
          <w:spacing w:val="-2"/>
          <w:sz w:val="24"/>
          <w:szCs w:val="24"/>
        </w:rPr>
        <w:t>publice</w:t>
      </w:r>
      <w:r w:rsidRPr="00B12D48">
        <w:rPr>
          <w:rFonts w:ascii="Times New Roman" w:hAnsi="Times New Roman"/>
          <w:spacing w:val="-10"/>
          <w:sz w:val="24"/>
          <w:szCs w:val="24"/>
        </w:rPr>
        <w:t xml:space="preserve"> </w:t>
      </w:r>
      <w:r w:rsidRPr="00B12D48">
        <w:rPr>
          <w:rFonts w:ascii="Times New Roman" w:hAnsi="Times New Roman"/>
          <w:spacing w:val="-2"/>
          <w:sz w:val="24"/>
          <w:szCs w:val="24"/>
        </w:rPr>
        <w:t xml:space="preserve">în </w:t>
      </w:r>
      <w:r w:rsidRPr="00B12D48">
        <w:rPr>
          <w:rFonts w:ascii="Times New Roman" w:hAnsi="Times New Roman"/>
          <w:spacing w:val="-8"/>
          <w:sz w:val="24"/>
          <w:szCs w:val="24"/>
        </w:rPr>
        <w:t>orice</w:t>
      </w:r>
      <w:r w:rsidRPr="00B12D48">
        <w:rPr>
          <w:rFonts w:ascii="Times New Roman" w:hAnsi="Times New Roman"/>
          <w:spacing w:val="-4"/>
          <w:sz w:val="24"/>
          <w:szCs w:val="24"/>
        </w:rPr>
        <w:t xml:space="preserve"> </w:t>
      </w:r>
      <w:r w:rsidRPr="00B12D48">
        <w:rPr>
          <w:rFonts w:ascii="Times New Roman" w:hAnsi="Times New Roman"/>
          <w:color w:val="0C0C0C"/>
          <w:spacing w:val="-8"/>
          <w:sz w:val="24"/>
          <w:szCs w:val="24"/>
        </w:rPr>
        <w:t>alt</w:t>
      </w:r>
      <w:r w:rsidRPr="00B12D48">
        <w:rPr>
          <w:rFonts w:ascii="Times New Roman" w:hAnsi="Times New Roman"/>
          <w:color w:val="0C0C0C"/>
          <w:sz w:val="24"/>
          <w:szCs w:val="24"/>
        </w:rPr>
        <w:t xml:space="preserve"> </w:t>
      </w:r>
      <w:r w:rsidRPr="00B12D48">
        <w:rPr>
          <w:rFonts w:ascii="Times New Roman" w:hAnsi="Times New Roman"/>
          <w:spacing w:val="-8"/>
          <w:sz w:val="24"/>
          <w:szCs w:val="24"/>
        </w:rPr>
        <w:t>fel,</w:t>
      </w:r>
      <w:r w:rsidRPr="00B12D48">
        <w:rPr>
          <w:rFonts w:ascii="Times New Roman" w:hAnsi="Times New Roman"/>
          <w:spacing w:val="-5"/>
          <w:sz w:val="24"/>
          <w:szCs w:val="24"/>
        </w:rPr>
        <w:t xml:space="preserve"> </w:t>
      </w:r>
      <w:r w:rsidRPr="00B12D48">
        <w:rPr>
          <w:rFonts w:ascii="Times New Roman" w:hAnsi="Times New Roman"/>
          <w:spacing w:val="-8"/>
          <w:sz w:val="24"/>
          <w:szCs w:val="24"/>
        </w:rPr>
        <w:t>cu</w:t>
      </w:r>
      <w:r w:rsidRPr="00B12D48">
        <w:rPr>
          <w:rFonts w:ascii="Times New Roman" w:hAnsi="Times New Roman"/>
          <w:spacing w:val="-1"/>
          <w:sz w:val="24"/>
          <w:szCs w:val="24"/>
        </w:rPr>
        <w:t xml:space="preserve"> </w:t>
      </w:r>
      <w:r w:rsidRPr="00B12D48">
        <w:rPr>
          <w:rFonts w:ascii="Times New Roman" w:hAnsi="Times New Roman"/>
          <w:color w:val="0C0C0C"/>
          <w:spacing w:val="-8"/>
          <w:sz w:val="24"/>
          <w:szCs w:val="24"/>
        </w:rPr>
        <w:t>privire</w:t>
      </w:r>
      <w:r w:rsidRPr="00B12D48">
        <w:rPr>
          <w:rFonts w:ascii="Times New Roman" w:hAnsi="Times New Roman"/>
          <w:color w:val="0C0C0C"/>
          <w:spacing w:val="-3"/>
          <w:sz w:val="24"/>
          <w:szCs w:val="24"/>
        </w:rPr>
        <w:t xml:space="preserve"> </w:t>
      </w:r>
      <w:r w:rsidRPr="00B12D48">
        <w:rPr>
          <w:rFonts w:ascii="Times New Roman" w:hAnsi="Times New Roman"/>
          <w:spacing w:val="-8"/>
          <w:sz w:val="24"/>
          <w:szCs w:val="24"/>
        </w:rPr>
        <w:t>la</w:t>
      </w:r>
      <w:r w:rsidRPr="00B12D48">
        <w:rPr>
          <w:rFonts w:ascii="Times New Roman" w:hAnsi="Times New Roman"/>
          <w:spacing w:val="-3"/>
          <w:sz w:val="24"/>
          <w:szCs w:val="24"/>
        </w:rPr>
        <w:t xml:space="preserve"> </w:t>
      </w:r>
      <w:r w:rsidRPr="00B12D48">
        <w:rPr>
          <w:rFonts w:ascii="Times New Roman" w:hAnsi="Times New Roman"/>
          <w:spacing w:val="-8"/>
          <w:sz w:val="24"/>
          <w:szCs w:val="24"/>
        </w:rPr>
        <w:t>mandant/societate</w:t>
      </w:r>
      <w:r w:rsidRPr="00B12D48">
        <w:rPr>
          <w:rFonts w:ascii="Times New Roman" w:hAnsi="Times New Roman"/>
          <w:spacing w:val="15"/>
          <w:sz w:val="24"/>
          <w:szCs w:val="24"/>
        </w:rPr>
        <w:t xml:space="preserve"> </w:t>
      </w:r>
      <w:r w:rsidRPr="00B12D48">
        <w:rPr>
          <w:rFonts w:ascii="Times New Roman" w:hAnsi="Times New Roman"/>
          <w:spacing w:val="-8"/>
          <w:sz w:val="24"/>
          <w:szCs w:val="24"/>
        </w:rPr>
        <w:t>sau</w:t>
      </w:r>
      <w:r w:rsidRPr="00B12D48">
        <w:rPr>
          <w:rFonts w:ascii="Times New Roman" w:hAnsi="Times New Roman"/>
          <w:sz w:val="24"/>
          <w:szCs w:val="24"/>
        </w:rPr>
        <w:t xml:space="preserve"> </w:t>
      </w:r>
      <w:r w:rsidRPr="00B12D48">
        <w:rPr>
          <w:rFonts w:ascii="Times New Roman" w:hAnsi="Times New Roman"/>
          <w:spacing w:val="-8"/>
          <w:sz w:val="24"/>
          <w:szCs w:val="24"/>
        </w:rPr>
        <w:t>activitatea</w:t>
      </w:r>
      <w:r w:rsidRPr="00B12D48">
        <w:rPr>
          <w:rFonts w:ascii="Times New Roman" w:hAnsi="Times New Roman"/>
          <w:spacing w:val="11"/>
          <w:sz w:val="24"/>
          <w:szCs w:val="24"/>
        </w:rPr>
        <w:t xml:space="preserve"> </w:t>
      </w:r>
      <w:r w:rsidRPr="00B12D48">
        <w:rPr>
          <w:rFonts w:ascii="Times New Roman" w:hAnsi="Times New Roman"/>
          <w:spacing w:val="-8"/>
          <w:sz w:val="24"/>
          <w:szCs w:val="24"/>
        </w:rPr>
        <w:t>acestora,</w:t>
      </w:r>
      <w:r w:rsidRPr="00B12D48">
        <w:rPr>
          <w:rFonts w:ascii="Times New Roman" w:hAnsi="Times New Roman"/>
          <w:spacing w:val="9"/>
          <w:sz w:val="24"/>
          <w:szCs w:val="24"/>
        </w:rPr>
        <w:t xml:space="preserve"> </w:t>
      </w:r>
      <w:r w:rsidRPr="00B12D48">
        <w:rPr>
          <w:rFonts w:ascii="Times New Roman" w:hAnsi="Times New Roman"/>
          <w:color w:val="333333"/>
          <w:spacing w:val="-8"/>
          <w:sz w:val="24"/>
          <w:szCs w:val="24"/>
        </w:rPr>
        <w:t>de</w:t>
      </w:r>
      <w:r w:rsidRPr="00B12D48">
        <w:rPr>
          <w:rFonts w:ascii="Times New Roman" w:hAnsi="Times New Roman"/>
          <w:color w:val="333333"/>
          <w:spacing w:val="-4"/>
          <w:sz w:val="24"/>
          <w:szCs w:val="24"/>
        </w:rPr>
        <w:t xml:space="preserve"> </w:t>
      </w:r>
      <w:r w:rsidRPr="00B12D48">
        <w:rPr>
          <w:rFonts w:ascii="Times New Roman" w:hAnsi="Times New Roman"/>
          <w:color w:val="0A0A0A"/>
          <w:spacing w:val="-8"/>
          <w:sz w:val="24"/>
          <w:szCs w:val="24"/>
        </w:rPr>
        <w:t>natură</w:t>
      </w:r>
      <w:r w:rsidRPr="00B12D48">
        <w:rPr>
          <w:rFonts w:ascii="Times New Roman" w:hAnsi="Times New Roman"/>
          <w:color w:val="0A0A0A"/>
          <w:spacing w:val="-4"/>
          <w:sz w:val="24"/>
          <w:szCs w:val="24"/>
        </w:rPr>
        <w:t xml:space="preserve"> </w:t>
      </w:r>
      <w:r w:rsidRPr="00B12D48">
        <w:rPr>
          <w:rFonts w:ascii="Times New Roman" w:hAnsi="Times New Roman"/>
          <w:spacing w:val="-8"/>
          <w:sz w:val="24"/>
          <w:szCs w:val="24"/>
        </w:rPr>
        <w:t>să dezorienteze</w:t>
      </w:r>
      <w:r w:rsidRPr="00B12D48">
        <w:rPr>
          <w:rFonts w:ascii="Times New Roman" w:hAnsi="Times New Roman"/>
          <w:spacing w:val="11"/>
          <w:sz w:val="24"/>
          <w:szCs w:val="24"/>
        </w:rPr>
        <w:t xml:space="preserve"> </w:t>
      </w:r>
      <w:r w:rsidRPr="00B12D48">
        <w:rPr>
          <w:rFonts w:ascii="Times New Roman" w:hAnsi="Times New Roman"/>
          <w:spacing w:val="-8"/>
          <w:sz w:val="24"/>
          <w:szCs w:val="24"/>
        </w:rPr>
        <w:t>și/sau</w:t>
      </w:r>
      <w:r w:rsidRPr="00B12D48">
        <w:rPr>
          <w:rFonts w:ascii="Times New Roman" w:hAnsi="Times New Roman"/>
          <w:sz w:val="24"/>
          <w:szCs w:val="24"/>
        </w:rPr>
        <w:t xml:space="preserve"> </w:t>
      </w:r>
      <w:r w:rsidRPr="00B12D48">
        <w:rPr>
          <w:rFonts w:ascii="Times New Roman" w:hAnsi="Times New Roman"/>
          <w:color w:val="0C0C0C"/>
          <w:spacing w:val="-8"/>
          <w:sz w:val="24"/>
          <w:szCs w:val="24"/>
        </w:rPr>
        <w:t>să</w:t>
      </w:r>
      <w:r w:rsidRPr="00B12D48">
        <w:rPr>
          <w:rFonts w:ascii="Times New Roman" w:hAnsi="Times New Roman"/>
          <w:color w:val="0C0C0C"/>
          <w:sz w:val="24"/>
          <w:szCs w:val="24"/>
        </w:rPr>
        <w:t xml:space="preserve"> </w:t>
      </w:r>
      <w:r w:rsidRPr="00B12D48">
        <w:rPr>
          <w:rFonts w:ascii="Times New Roman" w:hAnsi="Times New Roman"/>
          <w:color w:val="131313"/>
          <w:spacing w:val="-8"/>
          <w:sz w:val="24"/>
          <w:szCs w:val="24"/>
        </w:rPr>
        <w:t xml:space="preserve">inducă </w:t>
      </w:r>
      <w:r w:rsidRPr="00B12D48">
        <w:rPr>
          <w:rFonts w:ascii="Times New Roman" w:hAnsi="Times New Roman"/>
          <w:spacing w:val="-8"/>
          <w:sz w:val="24"/>
          <w:szCs w:val="24"/>
        </w:rPr>
        <w:t xml:space="preserve">în </w:t>
      </w:r>
      <w:r w:rsidRPr="00B12D48">
        <w:rPr>
          <w:rFonts w:ascii="Times New Roman" w:hAnsi="Times New Roman"/>
          <w:color w:val="0C0C0C"/>
          <w:spacing w:val="-6"/>
          <w:sz w:val="24"/>
          <w:szCs w:val="24"/>
        </w:rPr>
        <w:t xml:space="preserve">eroare </w:t>
      </w:r>
      <w:r w:rsidRPr="00B12D48">
        <w:rPr>
          <w:rFonts w:ascii="Times New Roman" w:hAnsi="Times New Roman"/>
          <w:color w:val="181818"/>
          <w:spacing w:val="-6"/>
          <w:sz w:val="24"/>
          <w:szCs w:val="24"/>
        </w:rPr>
        <w:t xml:space="preserve">opinia </w:t>
      </w:r>
      <w:r w:rsidRPr="00B12D48">
        <w:rPr>
          <w:rFonts w:ascii="Times New Roman" w:hAnsi="Times New Roman"/>
          <w:spacing w:val="-6"/>
          <w:sz w:val="24"/>
          <w:szCs w:val="24"/>
        </w:rPr>
        <w:t xml:space="preserve">publică, </w:t>
      </w:r>
      <w:r w:rsidRPr="00B12D48">
        <w:rPr>
          <w:rFonts w:ascii="Times New Roman" w:hAnsi="Times New Roman"/>
          <w:color w:val="0C0C0C"/>
          <w:spacing w:val="-6"/>
          <w:sz w:val="24"/>
          <w:szCs w:val="24"/>
        </w:rPr>
        <w:t>partenerii</w:t>
      </w:r>
      <w:r w:rsidRPr="00B12D48">
        <w:rPr>
          <w:rFonts w:ascii="Times New Roman" w:hAnsi="Times New Roman"/>
          <w:color w:val="0C0C0C"/>
          <w:sz w:val="24"/>
          <w:szCs w:val="24"/>
        </w:rPr>
        <w:t xml:space="preserve"> </w:t>
      </w:r>
      <w:r w:rsidRPr="00B12D48">
        <w:rPr>
          <w:rFonts w:ascii="Times New Roman" w:hAnsi="Times New Roman"/>
          <w:spacing w:val="-6"/>
          <w:sz w:val="24"/>
          <w:szCs w:val="24"/>
        </w:rPr>
        <w:t>contractuali,</w:t>
      </w:r>
      <w:r w:rsidRPr="00B12D48">
        <w:rPr>
          <w:rFonts w:ascii="Times New Roman" w:hAnsi="Times New Roman"/>
          <w:spacing w:val="16"/>
          <w:sz w:val="24"/>
          <w:szCs w:val="24"/>
        </w:rPr>
        <w:t xml:space="preserve"> </w:t>
      </w:r>
      <w:r w:rsidRPr="00B12D48">
        <w:rPr>
          <w:rFonts w:ascii="Times New Roman" w:hAnsi="Times New Roman"/>
          <w:spacing w:val="-6"/>
          <w:sz w:val="24"/>
          <w:szCs w:val="24"/>
        </w:rPr>
        <w:t>persoanele</w:t>
      </w:r>
      <w:r w:rsidRPr="00B12D48">
        <w:rPr>
          <w:rFonts w:ascii="Times New Roman" w:hAnsi="Times New Roman"/>
          <w:sz w:val="24"/>
          <w:szCs w:val="24"/>
        </w:rPr>
        <w:t xml:space="preserve"> </w:t>
      </w:r>
      <w:r w:rsidRPr="00B12D48">
        <w:rPr>
          <w:rFonts w:ascii="Times New Roman" w:hAnsi="Times New Roman"/>
          <w:spacing w:val="-6"/>
          <w:sz w:val="24"/>
          <w:szCs w:val="24"/>
        </w:rPr>
        <w:t>implicate</w:t>
      </w:r>
      <w:r w:rsidRPr="00B12D48">
        <w:rPr>
          <w:rFonts w:ascii="Times New Roman" w:hAnsi="Times New Roman"/>
          <w:sz w:val="24"/>
          <w:szCs w:val="24"/>
        </w:rPr>
        <w:t xml:space="preserve"> </w:t>
      </w:r>
      <w:r w:rsidRPr="00B12D48">
        <w:rPr>
          <w:rFonts w:ascii="Times New Roman" w:hAnsi="Times New Roman"/>
          <w:color w:val="111111"/>
          <w:spacing w:val="-6"/>
          <w:sz w:val="24"/>
          <w:szCs w:val="24"/>
        </w:rPr>
        <w:t>în</w:t>
      </w:r>
      <w:r w:rsidRPr="00B12D48">
        <w:rPr>
          <w:rFonts w:ascii="Times New Roman" w:hAnsi="Times New Roman"/>
          <w:color w:val="111111"/>
          <w:spacing w:val="-7"/>
          <w:sz w:val="24"/>
          <w:szCs w:val="24"/>
        </w:rPr>
        <w:t xml:space="preserve"> </w:t>
      </w:r>
      <w:r w:rsidRPr="00B12D48">
        <w:rPr>
          <w:rFonts w:ascii="Times New Roman" w:hAnsi="Times New Roman"/>
          <w:spacing w:val="-6"/>
          <w:sz w:val="24"/>
          <w:szCs w:val="24"/>
        </w:rPr>
        <w:t>activitatea</w:t>
      </w:r>
      <w:r w:rsidRPr="00B12D48">
        <w:rPr>
          <w:rFonts w:ascii="Times New Roman" w:hAnsi="Times New Roman"/>
          <w:sz w:val="24"/>
          <w:szCs w:val="24"/>
        </w:rPr>
        <w:t xml:space="preserve"> </w:t>
      </w:r>
      <w:r w:rsidRPr="00B12D48">
        <w:rPr>
          <w:rFonts w:ascii="Times New Roman" w:hAnsi="Times New Roman"/>
          <w:spacing w:val="-6"/>
          <w:sz w:val="24"/>
          <w:szCs w:val="24"/>
        </w:rPr>
        <w:t>mandantului</w:t>
      </w:r>
      <w:r w:rsidRPr="00B12D48">
        <w:rPr>
          <w:rFonts w:ascii="Times New Roman" w:hAnsi="Times New Roman"/>
          <w:sz w:val="24"/>
          <w:szCs w:val="24"/>
        </w:rPr>
        <w:t xml:space="preserve"> </w:t>
      </w:r>
      <w:r w:rsidRPr="00B12D48">
        <w:rPr>
          <w:rFonts w:ascii="Times New Roman" w:hAnsi="Times New Roman"/>
          <w:spacing w:val="-6"/>
          <w:sz w:val="24"/>
          <w:szCs w:val="24"/>
        </w:rPr>
        <w:t xml:space="preserve">/societății </w:t>
      </w:r>
      <w:r w:rsidRPr="00B12D48">
        <w:rPr>
          <w:rFonts w:ascii="Times New Roman" w:hAnsi="Times New Roman"/>
          <w:color w:val="0C0C0C"/>
          <w:spacing w:val="-6"/>
          <w:sz w:val="24"/>
          <w:szCs w:val="24"/>
        </w:rPr>
        <w:t xml:space="preserve">și </w:t>
      </w:r>
      <w:r w:rsidRPr="00B12D48">
        <w:rPr>
          <w:rFonts w:ascii="Times New Roman" w:hAnsi="Times New Roman"/>
          <w:spacing w:val="-6"/>
          <w:sz w:val="24"/>
          <w:szCs w:val="24"/>
        </w:rPr>
        <w:t xml:space="preserve">care </w:t>
      </w:r>
      <w:r w:rsidRPr="00B12D48">
        <w:rPr>
          <w:rFonts w:ascii="Times New Roman" w:hAnsi="Times New Roman"/>
          <w:spacing w:val="-4"/>
          <w:sz w:val="24"/>
          <w:szCs w:val="24"/>
        </w:rPr>
        <w:t>să</w:t>
      </w:r>
      <w:r w:rsidRPr="00B12D48">
        <w:rPr>
          <w:rFonts w:ascii="Times New Roman" w:hAnsi="Times New Roman"/>
          <w:spacing w:val="-9"/>
          <w:sz w:val="24"/>
          <w:szCs w:val="24"/>
        </w:rPr>
        <w:t xml:space="preserve"> </w:t>
      </w:r>
      <w:r w:rsidRPr="00B12D48">
        <w:rPr>
          <w:rFonts w:ascii="Times New Roman" w:hAnsi="Times New Roman"/>
          <w:color w:val="111111"/>
          <w:spacing w:val="-4"/>
          <w:sz w:val="24"/>
          <w:szCs w:val="24"/>
        </w:rPr>
        <w:t>creeze</w:t>
      </w:r>
      <w:r w:rsidRPr="00B12D48">
        <w:rPr>
          <w:rFonts w:ascii="Times New Roman" w:hAnsi="Times New Roman"/>
          <w:color w:val="111111"/>
          <w:spacing w:val="-6"/>
          <w:sz w:val="24"/>
          <w:szCs w:val="24"/>
        </w:rPr>
        <w:t xml:space="preserve"> </w:t>
      </w:r>
      <w:r w:rsidRPr="00B12D48">
        <w:rPr>
          <w:rFonts w:ascii="Times New Roman" w:hAnsi="Times New Roman"/>
          <w:spacing w:val="-4"/>
          <w:sz w:val="24"/>
          <w:szCs w:val="24"/>
        </w:rPr>
        <w:t>o</w:t>
      </w:r>
      <w:r w:rsidRPr="00B12D48">
        <w:rPr>
          <w:rFonts w:ascii="Times New Roman" w:hAnsi="Times New Roman"/>
          <w:spacing w:val="-8"/>
          <w:sz w:val="24"/>
          <w:szCs w:val="24"/>
        </w:rPr>
        <w:t xml:space="preserve"> </w:t>
      </w:r>
      <w:r w:rsidRPr="00B12D48">
        <w:rPr>
          <w:rFonts w:ascii="Times New Roman" w:hAnsi="Times New Roman"/>
          <w:spacing w:val="-4"/>
          <w:sz w:val="24"/>
          <w:szCs w:val="24"/>
        </w:rPr>
        <w:t>situație</w:t>
      </w:r>
      <w:r w:rsidRPr="00B12D48">
        <w:rPr>
          <w:rFonts w:ascii="Times New Roman" w:hAnsi="Times New Roman"/>
          <w:spacing w:val="-8"/>
          <w:sz w:val="24"/>
          <w:szCs w:val="24"/>
        </w:rPr>
        <w:t xml:space="preserve"> </w:t>
      </w:r>
      <w:r w:rsidRPr="00B12D48">
        <w:rPr>
          <w:rFonts w:ascii="Times New Roman" w:hAnsi="Times New Roman"/>
          <w:spacing w:val="-4"/>
          <w:sz w:val="24"/>
          <w:szCs w:val="24"/>
        </w:rPr>
        <w:t>defavorabilă</w:t>
      </w:r>
      <w:r w:rsidRPr="00B12D48">
        <w:rPr>
          <w:rFonts w:ascii="Times New Roman" w:hAnsi="Times New Roman"/>
          <w:spacing w:val="5"/>
          <w:sz w:val="24"/>
          <w:szCs w:val="24"/>
        </w:rPr>
        <w:t xml:space="preserve"> </w:t>
      </w:r>
      <w:r w:rsidRPr="00B12D48">
        <w:rPr>
          <w:rFonts w:ascii="Times New Roman" w:hAnsi="Times New Roman"/>
          <w:spacing w:val="-4"/>
          <w:sz w:val="24"/>
          <w:szCs w:val="24"/>
        </w:rPr>
        <w:t>mandantului/societății.</w:t>
      </w:r>
    </w:p>
    <w:p w14:paraId="19952259" w14:textId="43F1822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14.</w:t>
      </w:r>
      <w:r w:rsidR="009A49FC" w:rsidRPr="00B12D48">
        <w:rPr>
          <w:rFonts w:ascii="Times New Roman" w:hAnsi="Times New Roman"/>
          <w:sz w:val="24"/>
          <w:szCs w:val="24"/>
        </w:rPr>
        <w:t>4</w:t>
      </w:r>
      <w:r w:rsidRPr="00B12D48">
        <w:rPr>
          <w:rFonts w:ascii="Times New Roman" w:hAnsi="Times New Roman"/>
          <w:b/>
          <w:bCs/>
          <w:sz w:val="24"/>
          <w:szCs w:val="24"/>
        </w:rPr>
        <w:t xml:space="preserve"> </w:t>
      </w:r>
      <w:r w:rsidRPr="00B12D48">
        <w:rPr>
          <w:rFonts w:ascii="Times New Roman" w:hAnsi="Times New Roman"/>
          <w:color w:val="0E0E0E"/>
          <w:spacing w:val="-4"/>
          <w:sz w:val="24"/>
          <w:szCs w:val="24"/>
        </w:rPr>
        <w:t>Nu</w:t>
      </w:r>
      <w:r w:rsidRPr="00B12D48">
        <w:rPr>
          <w:rFonts w:ascii="Times New Roman" w:hAnsi="Times New Roman"/>
          <w:color w:val="0E0E0E"/>
          <w:spacing w:val="12"/>
          <w:sz w:val="24"/>
          <w:szCs w:val="24"/>
        </w:rPr>
        <w:t xml:space="preserve"> </w:t>
      </w:r>
      <w:r w:rsidRPr="00B12D48">
        <w:rPr>
          <w:rFonts w:ascii="Times New Roman" w:hAnsi="Times New Roman"/>
          <w:color w:val="1A1A1A"/>
          <w:spacing w:val="-4"/>
          <w:sz w:val="24"/>
          <w:szCs w:val="24"/>
        </w:rPr>
        <w:t>se</w:t>
      </w:r>
      <w:r w:rsidRPr="00B12D48">
        <w:rPr>
          <w:rFonts w:ascii="Times New Roman" w:hAnsi="Times New Roman"/>
          <w:color w:val="1A1A1A"/>
          <w:spacing w:val="6"/>
          <w:sz w:val="24"/>
          <w:szCs w:val="24"/>
        </w:rPr>
        <w:t xml:space="preserve"> </w:t>
      </w:r>
      <w:r w:rsidRPr="00B12D48">
        <w:rPr>
          <w:rFonts w:ascii="Times New Roman" w:hAnsi="Times New Roman"/>
          <w:spacing w:val="-4"/>
          <w:sz w:val="24"/>
          <w:szCs w:val="24"/>
        </w:rPr>
        <w:t>consideră</w:t>
      </w:r>
      <w:r w:rsidRPr="00B12D48">
        <w:rPr>
          <w:rFonts w:ascii="Times New Roman" w:hAnsi="Times New Roman"/>
          <w:spacing w:val="25"/>
          <w:sz w:val="24"/>
          <w:szCs w:val="24"/>
        </w:rPr>
        <w:t xml:space="preserve"> </w:t>
      </w:r>
      <w:r w:rsidRPr="00B12D48">
        <w:rPr>
          <w:rFonts w:ascii="Times New Roman" w:hAnsi="Times New Roman"/>
          <w:spacing w:val="-4"/>
          <w:sz w:val="24"/>
          <w:szCs w:val="24"/>
        </w:rPr>
        <w:t>obligație</w:t>
      </w:r>
      <w:r w:rsidRPr="00B12D48">
        <w:rPr>
          <w:rFonts w:ascii="Times New Roman" w:hAnsi="Times New Roman"/>
          <w:spacing w:val="21"/>
          <w:sz w:val="24"/>
          <w:szCs w:val="24"/>
        </w:rPr>
        <w:t xml:space="preserve"> </w:t>
      </w:r>
      <w:r w:rsidRPr="00B12D48">
        <w:rPr>
          <w:rFonts w:ascii="Times New Roman" w:hAnsi="Times New Roman"/>
          <w:spacing w:val="-4"/>
          <w:sz w:val="24"/>
          <w:szCs w:val="24"/>
        </w:rPr>
        <w:t>de</w:t>
      </w:r>
      <w:r w:rsidRPr="00B12D48">
        <w:rPr>
          <w:rFonts w:ascii="Times New Roman" w:hAnsi="Times New Roman"/>
          <w:spacing w:val="9"/>
          <w:sz w:val="24"/>
          <w:szCs w:val="24"/>
        </w:rPr>
        <w:t xml:space="preserve"> </w:t>
      </w:r>
      <w:r w:rsidRPr="00B12D48">
        <w:rPr>
          <w:rFonts w:ascii="Times New Roman" w:hAnsi="Times New Roman"/>
          <w:spacing w:val="-4"/>
          <w:sz w:val="24"/>
          <w:szCs w:val="24"/>
        </w:rPr>
        <w:t>păstrare</w:t>
      </w:r>
      <w:r w:rsidRPr="00B12D48">
        <w:rPr>
          <w:rFonts w:ascii="Times New Roman" w:hAnsi="Times New Roman"/>
          <w:spacing w:val="22"/>
          <w:sz w:val="24"/>
          <w:szCs w:val="24"/>
        </w:rPr>
        <w:t xml:space="preserve"> </w:t>
      </w:r>
      <w:r w:rsidRPr="00B12D48">
        <w:rPr>
          <w:rFonts w:ascii="Times New Roman" w:hAnsi="Times New Roman"/>
          <w:spacing w:val="-4"/>
          <w:sz w:val="24"/>
          <w:szCs w:val="24"/>
        </w:rPr>
        <w:t>a</w:t>
      </w:r>
      <w:r w:rsidRPr="00B12D48">
        <w:rPr>
          <w:rFonts w:ascii="Times New Roman" w:hAnsi="Times New Roman"/>
          <w:spacing w:val="13"/>
          <w:sz w:val="24"/>
          <w:szCs w:val="24"/>
        </w:rPr>
        <w:t xml:space="preserve"> </w:t>
      </w:r>
      <w:r w:rsidRPr="00B12D48">
        <w:rPr>
          <w:rFonts w:ascii="Times New Roman" w:hAnsi="Times New Roman"/>
          <w:spacing w:val="-4"/>
          <w:sz w:val="24"/>
          <w:szCs w:val="24"/>
        </w:rPr>
        <w:t>confidențialității,</w:t>
      </w:r>
      <w:r w:rsidRPr="00B12D48">
        <w:rPr>
          <w:rFonts w:ascii="Times New Roman" w:hAnsi="Times New Roman"/>
          <w:spacing w:val="7"/>
          <w:sz w:val="24"/>
          <w:szCs w:val="24"/>
        </w:rPr>
        <w:t xml:space="preserve"> </w:t>
      </w:r>
      <w:r w:rsidRPr="00B12D48">
        <w:rPr>
          <w:rFonts w:ascii="Times New Roman" w:hAnsi="Times New Roman"/>
          <w:spacing w:val="-4"/>
          <w:sz w:val="24"/>
          <w:szCs w:val="24"/>
        </w:rPr>
        <w:t>dezvăluirea</w:t>
      </w:r>
      <w:r w:rsidRPr="00B12D48">
        <w:rPr>
          <w:rFonts w:ascii="Times New Roman" w:hAnsi="Times New Roman"/>
          <w:spacing w:val="23"/>
          <w:sz w:val="24"/>
          <w:szCs w:val="24"/>
        </w:rPr>
        <w:t xml:space="preserve"> </w:t>
      </w:r>
      <w:r w:rsidRPr="00B12D48">
        <w:rPr>
          <w:rFonts w:ascii="Times New Roman" w:hAnsi="Times New Roman"/>
          <w:spacing w:val="-4"/>
          <w:sz w:val="24"/>
          <w:szCs w:val="24"/>
        </w:rPr>
        <w:t>de</w:t>
      </w:r>
      <w:r w:rsidRPr="00B12D48">
        <w:rPr>
          <w:rFonts w:ascii="Times New Roman" w:hAnsi="Times New Roman"/>
          <w:spacing w:val="14"/>
          <w:sz w:val="24"/>
          <w:szCs w:val="24"/>
        </w:rPr>
        <w:t xml:space="preserve"> </w:t>
      </w:r>
      <w:r w:rsidRPr="00B12D48">
        <w:rPr>
          <w:rFonts w:ascii="Times New Roman" w:hAnsi="Times New Roman"/>
          <w:spacing w:val="-4"/>
          <w:sz w:val="24"/>
          <w:szCs w:val="24"/>
        </w:rPr>
        <w:t>informații</w:t>
      </w:r>
      <w:r w:rsidRPr="00B12D48">
        <w:rPr>
          <w:rFonts w:ascii="Times New Roman" w:hAnsi="Times New Roman"/>
          <w:spacing w:val="20"/>
          <w:sz w:val="24"/>
          <w:szCs w:val="24"/>
        </w:rPr>
        <w:t xml:space="preserve"> </w:t>
      </w:r>
      <w:r w:rsidRPr="00B12D48">
        <w:rPr>
          <w:rFonts w:ascii="Times New Roman" w:hAnsi="Times New Roman"/>
          <w:color w:val="1F1F1F"/>
          <w:spacing w:val="-4"/>
          <w:sz w:val="24"/>
          <w:szCs w:val="24"/>
        </w:rPr>
        <w:t>în</w:t>
      </w:r>
      <w:r w:rsidRPr="00B12D48">
        <w:rPr>
          <w:rFonts w:ascii="Times New Roman" w:hAnsi="Times New Roman"/>
          <w:color w:val="1F1F1F"/>
          <w:spacing w:val="9"/>
          <w:sz w:val="24"/>
          <w:szCs w:val="24"/>
        </w:rPr>
        <w:t xml:space="preserve"> </w:t>
      </w:r>
      <w:r w:rsidRPr="00B12D48">
        <w:rPr>
          <w:rFonts w:ascii="Times New Roman" w:hAnsi="Times New Roman"/>
          <w:spacing w:val="-4"/>
          <w:sz w:val="24"/>
          <w:szCs w:val="24"/>
        </w:rPr>
        <w:t>unul</w:t>
      </w:r>
      <w:r w:rsidRPr="00B12D48">
        <w:rPr>
          <w:rFonts w:ascii="Times New Roman" w:hAnsi="Times New Roman"/>
          <w:spacing w:val="8"/>
          <w:sz w:val="24"/>
          <w:szCs w:val="24"/>
        </w:rPr>
        <w:t xml:space="preserve"> </w:t>
      </w:r>
      <w:r w:rsidRPr="00B12D48">
        <w:rPr>
          <w:rFonts w:ascii="Times New Roman" w:hAnsi="Times New Roman"/>
          <w:spacing w:val="-4"/>
          <w:sz w:val="24"/>
          <w:szCs w:val="24"/>
        </w:rPr>
        <w:t xml:space="preserve">dintre </w:t>
      </w:r>
      <w:r w:rsidRPr="00B12D48">
        <w:rPr>
          <w:rFonts w:ascii="Times New Roman" w:hAnsi="Times New Roman"/>
          <w:sz w:val="24"/>
          <w:szCs w:val="24"/>
        </w:rPr>
        <w:t>următoarele</w:t>
      </w:r>
      <w:r w:rsidRPr="00B12D48">
        <w:rPr>
          <w:rFonts w:ascii="Times New Roman" w:hAnsi="Times New Roman"/>
          <w:spacing w:val="2"/>
          <w:sz w:val="24"/>
          <w:szCs w:val="24"/>
        </w:rPr>
        <w:t xml:space="preserve"> </w:t>
      </w:r>
      <w:r w:rsidRPr="00B12D48">
        <w:rPr>
          <w:rFonts w:ascii="Times New Roman" w:hAnsi="Times New Roman"/>
          <w:sz w:val="24"/>
          <w:szCs w:val="24"/>
        </w:rPr>
        <w:t>cazuri:</w:t>
      </w:r>
    </w:p>
    <w:p w14:paraId="1B3BE9B1" w14:textId="77777777" w:rsidR="00421645" w:rsidRPr="00B12D48" w:rsidRDefault="00421645" w:rsidP="008F23E6">
      <w:pPr>
        <w:widowControl w:val="0"/>
        <w:tabs>
          <w:tab w:val="left" w:pos="567"/>
        </w:tabs>
        <w:autoSpaceDE w:val="0"/>
        <w:autoSpaceDN w:val="0"/>
        <w:spacing w:after="0" w:line="240" w:lineRule="auto"/>
        <w:jc w:val="both"/>
        <w:rPr>
          <w:rFonts w:ascii="Times New Roman" w:hAnsi="Times New Roman"/>
          <w:color w:val="151515"/>
          <w:sz w:val="24"/>
          <w:szCs w:val="24"/>
        </w:rPr>
      </w:pPr>
      <w:r w:rsidRPr="00B12D48">
        <w:rPr>
          <w:rFonts w:ascii="Times New Roman" w:hAnsi="Times New Roman"/>
          <w:spacing w:val="-6"/>
          <w:sz w:val="24"/>
          <w:szCs w:val="24"/>
        </w:rPr>
        <w:t xml:space="preserve">a) </w:t>
      </w:r>
      <w:r w:rsidR="002F0927" w:rsidRPr="00B12D48">
        <w:rPr>
          <w:rFonts w:ascii="Times New Roman" w:hAnsi="Times New Roman"/>
          <w:spacing w:val="-6"/>
          <w:sz w:val="24"/>
          <w:szCs w:val="24"/>
        </w:rPr>
        <w:t>dacă</w:t>
      </w:r>
      <w:r w:rsidR="002F0927" w:rsidRPr="00B12D48">
        <w:rPr>
          <w:rFonts w:ascii="Times New Roman" w:hAnsi="Times New Roman"/>
          <w:spacing w:val="3"/>
          <w:sz w:val="24"/>
          <w:szCs w:val="24"/>
        </w:rPr>
        <w:t xml:space="preserve"> </w:t>
      </w:r>
      <w:r w:rsidR="002F0927" w:rsidRPr="00B12D48">
        <w:rPr>
          <w:rFonts w:ascii="Times New Roman" w:hAnsi="Times New Roman"/>
          <w:spacing w:val="-6"/>
          <w:sz w:val="24"/>
          <w:szCs w:val="24"/>
        </w:rPr>
        <w:t>informațiile</w:t>
      </w:r>
      <w:r w:rsidR="002F0927" w:rsidRPr="00B12D48">
        <w:rPr>
          <w:rFonts w:ascii="Times New Roman" w:hAnsi="Times New Roman"/>
          <w:spacing w:val="4"/>
          <w:sz w:val="24"/>
          <w:szCs w:val="24"/>
        </w:rPr>
        <w:t xml:space="preserve"> </w:t>
      </w:r>
      <w:r w:rsidR="002F0927" w:rsidRPr="00B12D48">
        <w:rPr>
          <w:rFonts w:ascii="Times New Roman" w:hAnsi="Times New Roman"/>
          <w:spacing w:val="-6"/>
          <w:sz w:val="24"/>
          <w:szCs w:val="24"/>
        </w:rPr>
        <w:t>erau</w:t>
      </w:r>
      <w:r w:rsidR="002F0927" w:rsidRPr="00B12D48">
        <w:rPr>
          <w:rFonts w:ascii="Times New Roman" w:hAnsi="Times New Roman"/>
          <w:spacing w:val="-2"/>
          <w:sz w:val="24"/>
          <w:szCs w:val="24"/>
        </w:rPr>
        <w:t xml:space="preserve"> </w:t>
      </w:r>
      <w:r w:rsidR="002F0927" w:rsidRPr="00B12D48">
        <w:rPr>
          <w:rFonts w:ascii="Times New Roman" w:hAnsi="Times New Roman"/>
          <w:spacing w:val="-6"/>
          <w:sz w:val="24"/>
          <w:szCs w:val="24"/>
        </w:rPr>
        <w:t>cunoscute</w:t>
      </w:r>
      <w:r w:rsidR="002F0927" w:rsidRPr="00B12D48">
        <w:rPr>
          <w:rFonts w:ascii="Times New Roman" w:hAnsi="Times New Roman"/>
          <w:spacing w:val="3"/>
          <w:sz w:val="24"/>
          <w:szCs w:val="24"/>
        </w:rPr>
        <w:t xml:space="preserve"> </w:t>
      </w:r>
      <w:r w:rsidR="002F0927" w:rsidRPr="00B12D48">
        <w:rPr>
          <w:rFonts w:ascii="Times New Roman" w:hAnsi="Times New Roman"/>
          <w:spacing w:val="-6"/>
          <w:sz w:val="24"/>
          <w:szCs w:val="24"/>
        </w:rPr>
        <w:t>părții</w:t>
      </w:r>
      <w:r w:rsidR="002F0927" w:rsidRPr="00B12D48">
        <w:rPr>
          <w:rFonts w:ascii="Times New Roman" w:hAnsi="Times New Roman"/>
          <w:spacing w:val="-1"/>
          <w:sz w:val="24"/>
          <w:szCs w:val="24"/>
        </w:rPr>
        <w:t xml:space="preserve"> </w:t>
      </w:r>
      <w:r w:rsidR="002F0927" w:rsidRPr="00B12D48">
        <w:rPr>
          <w:rFonts w:ascii="Times New Roman" w:hAnsi="Times New Roman"/>
          <w:spacing w:val="-6"/>
          <w:sz w:val="24"/>
          <w:szCs w:val="24"/>
        </w:rPr>
        <w:t>înainte</w:t>
      </w:r>
      <w:r w:rsidR="002F0927" w:rsidRPr="00B12D48">
        <w:rPr>
          <w:rFonts w:ascii="Times New Roman" w:hAnsi="Times New Roman"/>
          <w:spacing w:val="1"/>
          <w:sz w:val="24"/>
          <w:szCs w:val="24"/>
        </w:rPr>
        <w:t xml:space="preserve"> </w:t>
      </w:r>
      <w:r w:rsidR="002F0927" w:rsidRPr="00B12D48">
        <w:rPr>
          <w:rFonts w:ascii="Times New Roman" w:hAnsi="Times New Roman"/>
          <w:color w:val="0F0F0F"/>
          <w:spacing w:val="-6"/>
          <w:sz w:val="24"/>
          <w:szCs w:val="24"/>
        </w:rPr>
        <w:t>de</w:t>
      </w:r>
      <w:r w:rsidR="002F0927" w:rsidRPr="00B12D48">
        <w:rPr>
          <w:rFonts w:ascii="Times New Roman" w:hAnsi="Times New Roman"/>
          <w:color w:val="0F0F0F"/>
          <w:sz w:val="24"/>
          <w:szCs w:val="24"/>
        </w:rPr>
        <w:t xml:space="preserve"> </w:t>
      </w:r>
      <w:r w:rsidR="002F0927" w:rsidRPr="00B12D48">
        <w:rPr>
          <w:rFonts w:ascii="Times New Roman" w:hAnsi="Times New Roman"/>
          <w:spacing w:val="-6"/>
          <w:sz w:val="24"/>
          <w:szCs w:val="24"/>
        </w:rPr>
        <w:t>a</w:t>
      </w:r>
      <w:r w:rsidR="002F0927" w:rsidRPr="00B12D48">
        <w:rPr>
          <w:rFonts w:ascii="Times New Roman" w:hAnsi="Times New Roman"/>
          <w:sz w:val="24"/>
          <w:szCs w:val="24"/>
        </w:rPr>
        <w:t xml:space="preserve"> </w:t>
      </w:r>
      <w:r w:rsidR="002F0927" w:rsidRPr="00B12D48">
        <w:rPr>
          <w:rFonts w:ascii="Times New Roman" w:hAnsi="Times New Roman"/>
          <w:color w:val="1C1C1C"/>
          <w:spacing w:val="-6"/>
          <w:sz w:val="24"/>
          <w:szCs w:val="24"/>
        </w:rPr>
        <w:t>fi</w:t>
      </w:r>
      <w:r w:rsidR="002F0927" w:rsidRPr="00B12D48">
        <w:rPr>
          <w:rFonts w:ascii="Times New Roman" w:hAnsi="Times New Roman"/>
          <w:color w:val="1C1C1C"/>
          <w:spacing w:val="1"/>
          <w:sz w:val="24"/>
          <w:szCs w:val="24"/>
        </w:rPr>
        <w:t xml:space="preserve"> </w:t>
      </w:r>
      <w:r w:rsidR="002F0927" w:rsidRPr="00B12D48">
        <w:rPr>
          <w:rFonts w:ascii="Times New Roman" w:hAnsi="Times New Roman"/>
          <w:spacing w:val="-6"/>
          <w:sz w:val="24"/>
          <w:szCs w:val="24"/>
        </w:rPr>
        <w:t>obținute</w:t>
      </w:r>
      <w:r w:rsidR="002F0927" w:rsidRPr="00B12D48">
        <w:rPr>
          <w:rFonts w:ascii="Times New Roman" w:hAnsi="Times New Roman"/>
          <w:spacing w:val="4"/>
          <w:sz w:val="24"/>
          <w:szCs w:val="24"/>
        </w:rPr>
        <w:t xml:space="preserve"> </w:t>
      </w:r>
      <w:r w:rsidR="002F0927" w:rsidRPr="00B12D48">
        <w:rPr>
          <w:rFonts w:ascii="Times New Roman" w:hAnsi="Times New Roman"/>
          <w:color w:val="212121"/>
          <w:spacing w:val="-6"/>
          <w:sz w:val="24"/>
          <w:szCs w:val="24"/>
        </w:rPr>
        <w:t>de</w:t>
      </w:r>
      <w:r w:rsidR="002F0927" w:rsidRPr="00B12D48">
        <w:rPr>
          <w:rFonts w:ascii="Times New Roman" w:hAnsi="Times New Roman"/>
          <w:color w:val="212121"/>
          <w:spacing w:val="1"/>
          <w:sz w:val="24"/>
          <w:szCs w:val="24"/>
        </w:rPr>
        <w:t xml:space="preserve"> </w:t>
      </w:r>
      <w:r w:rsidR="002F0927" w:rsidRPr="00B12D48">
        <w:rPr>
          <w:rFonts w:ascii="Times New Roman" w:hAnsi="Times New Roman"/>
          <w:color w:val="212121"/>
          <w:spacing w:val="-6"/>
          <w:sz w:val="24"/>
          <w:szCs w:val="24"/>
        </w:rPr>
        <w:t>la</w:t>
      </w:r>
      <w:r w:rsidR="002F0927" w:rsidRPr="00B12D48">
        <w:rPr>
          <w:rFonts w:ascii="Times New Roman" w:hAnsi="Times New Roman"/>
          <w:color w:val="212121"/>
          <w:spacing w:val="-2"/>
          <w:sz w:val="24"/>
          <w:szCs w:val="24"/>
        </w:rPr>
        <w:t xml:space="preserve"> </w:t>
      </w:r>
      <w:r w:rsidR="002F0927" w:rsidRPr="00B12D48">
        <w:rPr>
          <w:rFonts w:ascii="Times New Roman" w:hAnsi="Times New Roman"/>
          <w:spacing w:val="-6"/>
          <w:sz w:val="24"/>
          <w:szCs w:val="24"/>
        </w:rPr>
        <w:t>cealaltă parte</w:t>
      </w:r>
      <w:r w:rsidR="002F0927" w:rsidRPr="00B12D48">
        <w:rPr>
          <w:rFonts w:ascii="Times New Roman" w:hAnsi="Times New Roman"/>
          <w:spacing w:val="1"/>
          <w:sz w:val="24"/>
          <w:szCs w:val="24"/>
        </w:rPr>
        <w:t xml:space="preserve"> </w:t>
      </w:r>
      <w:r w:rsidR="002F0927" w:rsidRPr="00B12D48">
        <w:rPr>
          <w:rFonts w:ascii="Times New Roman" w:hAnsi="Times New Roman"/>
          <w:spacing w:val="-6"/>
          <w:sz w:val="24"/>
          <w:szCs w:val="24"/>
        </w:rPr>
        <w:t>și</w:t>
      </w:r>
      <w:r w:rsidR="002F0927" w:rsidRPr="00B12D48">
        <w:rPr>
          <w:rFonts w:ascii="Times New Roman" w:hAnsi="Times New Roman"/>
          <w:spacing w:val="5"/>
          <w:sz w:val="24"/>
          <w:szCs w:val="24"/>
        </w:rPr>
        <w:t xml:space="preserve"> </w:t>
      </w:r>
      <w:r w:rsidR="002F0927" w:rsidRPr="00B12D48">
        <w:rPr>
          <w:rFonts w:ascii="Times New Roman" w:hAnsi="Times New Roman"/>
          <w:spacing w:val="-6"/>
          <w:sz w:val="24"/>
          <w:szCs w:val="24"/>
        </w:rPr>
        <w:t>poate</w:t>
      </w:r>
      <w:r w:rsidR="002F0927" w:rsidRPr="00B12D48">
        <w:rPr>
          <w:rFonts w:ascii="Times New Roman" w:hAnsi="Times New Roman"/>
          <w:spacing w:val="-2"/>
          <w:sz w:val="24"/>
          <w:szCs w:val="24"/>
        </w:rPr>
        <w:t xml:space="preserve"> </w:t>
      </w:r>
      <w:r w:rsidR="002F0927" w:rsidRPr="00B12D48">
        <w:rPr>
          <w:rFonts w:ascii="Times New Roman" w:hAnsi="Times New Roman"/>
          <w:spacing w:val="-6"/>
          <w:sz w:val="24"/>
          <w:szCs w:val="24"/>
        </w:rPr>
        <w:t>dovedi</w:t>
      </w:r>
      <w:r w:rsidR="002F0927" w:rsidRPr="00B12D48">
        <w:rPr>
          <w:rFonts w:ascii="Times New Roman" w:hAnsi="Times New Roman"/>
          <w:spacing w:val="10"/>
          <w:sz w:val="24"/>
          <w:szCs w:val="24"/>
        </w:rPr>
        <w:t xml:space="preserve"> </w:t>
      </w:r>
      <w:r w:rsidR="002F0927" w:rsidRPr="00B12D48">
        <w:rPr>
          <w:rFonts w:ascii="Times New Roman" w:hAnsi="Times New Roman"/>
          <w:spacing w:val="-6"/>
          <w:sz w:val="24"/>
          <w:szCs w:val="24"/>
        </w:rPr>
        <w:t xml:space="preserve">acest </w:t>
      </w:r>
      <w:r w:rsidR="002F0927" w:rsidRPr="00B12D48">
        <w:rPr>
          <w:rFonts w:ascii="Times New Roman" w:hAnsi="Times New Roman"/>
          <w:spacing w:val="-2"/>
          <w:sz w:val="24"/>
          <w:szCs w:val="24"/>
        </w:rPr>
        <w:t>lucru;</w:t>
      </w:r>
    </w:p>
    <w:p w14:paraId="5E261982" w14:textId="1E437010" w:rsidR="002F0927" w:rsidRPr="00B12D48" w:rsidRDefault="00421645" w:rsidP="008F23E6">
      <w:pPr>
        <w:widowControl w:val="0"/>
        <w:tabs>
          <w:tab w:val="left" w:pos="567"/>
        </w:tabs>
        <w:autoSpaceDE w:val="0"/>
        <w:autoSpaceDN w:val="0"/>
        <w:spacing w:after="0" w:line="240" w:lineRule="auto"/>
        <w:jc w:val="both"/>
        <w:rPr>
          <w:rFonts w:ascii="Times New Roman" w:hAnsi="Times New Roman"/>
          <w:color w:val="151515"/>
          <w:sz w:val="24"/>
          <w:szCs w:val="24"/>
        </w:rPr>
      </w:pPr>
      <w:r w:rsidRPr="00B12D48">
        <w:rPr>
          <w:rFonts w:ascii="Times New Roman" w:hAnsi="Times New Roman"/>
          <w:color w:val="151515"/>
          <w:sz w:val="24"/>
          <w:szCs w:val="24"/>
        </w:rPr>
        <w:t xml:space="preserve">b) </w:t>
      </w:r>
      <w:r w:rsidR="002F0927" w:rsidRPr="00B12D48">
        <w:rPr>
          <w:rFonts w:ascii="Times New Roman" w:hAnsi="Times New Roman"/>
          <w:spacing w:val="-8"/>
          <w:sz w:val="24"/>
          <w:szCs w:val="24"/>
        </w:rPr>
        <w:t>dacă</w:t>
      </w:r>
      <w:r w:rsidR="002F0927" w:rsidRPr="00B12D48">
        <w:rPr>
          <w:rFonts w:ascii="Times New Roman" w:hAnsi="Times New Roman"/>
          <w:spacing w:val="-5"/>
          <w:sz w:val="24"/>
          <w:szCs w:val="24"/>
        </w:rPr>
        <w:t xml:space="preserve"> </w:t>
      </w:r>
      <w:r w:rsidR="002F0927" w:rsidRPr="00B12D48">
        <w:rPr>
          <w:rFonts w:ascii="Times New Roman" w:hAnsi="Times New Roman"/>
          <w:spacing w:val="-8"/>
          <w:sz w:val="24"/>
          <w:szCs w:val="24"/>
        </w:rPr>
        <w:t>dezvăluirea</w:t>
      </w:r>
      <w:r w:rsidR="002F0927" w:rsidRPr="00B12D48">
        <w:rPr>
          <w:rFonts w:ascii="Times New Roman" w:hAnsi="Times New Roman"/>
          <w:spacing w:val="15"/>
          <w:sz w:val="24"/>
          <w:szCs w:val="24"/>
        </w:rPr>
        <w:t xml:space="preserve"> </w:t>
      </w:r>
      <w:r w:rsidR="002F0927" w:rsidRPr="00B12D48">
        <w:rPr>
          <w:rFonts w:ascii="Times New Roman" w:hAnsi="Times New Roman"/>
          <w:spacing w:val="-8"/>
          <w:sz w:val="24"/>
          <w:szCs w:val="24"/>
        </w:rPr>
        <w:t>informațiilor</w:t>
      </w:r>
      <w:r w:rsidR="002F0927" w:rsidRPr="00B12D48">
        <w:rPr>
          <w:rFonts w:ascii="Times New Roman" w:hAnsi="Times New Roman"/>
          <w:spacing w:val="15"/>
          <w:sz w:val="24"/>
          <w:szCs w:val="24"/>
        </w:rPr>
        <w:t xml:space="preserve"> </w:t>
      </w:r>
      <w:r w:rsidR="002F0927" w:rsidRPr="00B12D48">
        <w:rPr>
          <w:rFonts w:ascii="Times New Roman" w:hAnsi="Times New Roman"/>
          <w:spacing w:val="-8"/>
          <w:sz w:val="24"/>
          <w:szCs w:val="24"/>
        </w:rPr>
        <w:t>s-a</w:t>
      </w:r>
      <w:r w:rsidR="002F0927" w:rsidRPr="00B12D48">
        <w:rPr>
          <w:rFonts w:ascii="Times New Roman" w:hAnsi="Times New Roman"/>
          <w:spacing w:val="-5"/>
          <w:sz w:val="24"/>
          <w:szCs w:val="24"/>
        </w:rPr>
        <w:t xml:space="preserve"> </w:t>
      </w:r>
      <w:r w:rsidR="002F0927" w:rsidRPr="00B12D48">
        <w:rPr>
          <w:rFonts w:ascii="Times New Roman" w:hAnsi="Times New Roman"/>
          <w:spacing w:val="-8"/>
          <w:sz w:val="24"/>
          <w:szCs w:val="24"/>
        </w:rPr>
        <w:t>făcut</w:t>
      </w:r>
      <w:r w:rsidR="002F0927" w:rsidRPr="00B12D48">
        <w:rPr>
          <w:rFonts w:ascii="Times New Roman" w:hAnsi="Times New Roman"/>
          <w:sz w:val="24"/>
          <w:szCs w:val="24"/>
        </w:rPr>
        <w:t xml:space="preserve"> </w:t>
      </w:r>
      <w:r w:rsidR="002F0927" w:rsidRPr="00B12D48">
        <w:rPr>
          <w:rFonts w:ascii="Times New Roman" w:hAnsi="Times New Roman"/>
          <w:spacing w:val="-8"/>
          <w:sz w:val="24"/>
          <w:szCs w:val="24"/>
        </w:rPr>
        <w:t>după primirea</w:t>
      </w:r>
      <w:r w:rsidR="002F0927" w:rsidRPr="00B12D48">
        <w:rPr>
          <w:rFonts w:ascii="Times New Roman" w:hAnsi="Times New Roman"/>
          <w:sz w:val="24"/>
          <w:szCs w:val="24"/>
        </w:rPr>
        <w:t xml:space="preserve"> </w:t>
      </w:r>
      <w:r w:rsidR="002F0927" w:rsidRPr="00B12D48">
        <w:rPr>
          <w:rFonts w:ascii="Times New Roman" w:hAnsi="Times New Roman"/>
          <w:spacing w:val="-8"/>
          <w:sz w:val="24"/>
          <w:szCs w:val="24"/>
        </w:rPr>
        <w:t>acordului</w:t>
      </w:r>
      <w:r w:rsidR="002F0927" w:rsidRPr="00B12D48">
        <w:rPr>
          <w:rFonts w:ascii="Times New Roman" w:hAnsi="Times New Roman"/>
          <w:spacing w:val="10"/>
          <w:sz w:val="24"/>
          <w:szCs w:val="24"/>
        </w:rPr>
        <w:t xml:space="preserve"> </w:t>
      </w:r>
      <w:r w:rsidR="002F0927" w:rsidRPr="00B12D48">
        <w:rPr>
          <w:rFonts w:ascii="Times New Roman" w:hAnsi="Times New Roman"/>
          <w:color w:val="111111"/>
          <w:spacing w:val="-8"/>
          <w:sz w:val="24"/>
          <w:szCs w:val="24"/>
        </w:rPr>
        <w:t>scris</w:t>
      </w:r>
      <w:r w:rsidR="002F0927" w:rsidRPr="00B12D48">
        <w:rPr>
          <w:rFonts w:ascii="Times New Roman" w:hAnsi="Times New Roman"/>
          <w:color w:val="111111"/>
          <w:spacing w:val="-2"/>
          <w:sz w:val="24"/>
          <w:szCs w:val="24"/>
        </w:rPr>
        <w:t xml:space="preserve"> </w:t>
      </w:r>
      <w:r w:rsidR="002F0927" w:rsidRPr="00B12D48">
        <w:rPr>
          <w:rFonts w:ascii="Times New Roman" w:hAnsi="Times New Roman"/>
          <w:spacing w:val="-8"/>
          <w:sz w:val="24"/>
          <w:szCs w:val="24"/>
        </w:rPr>
        <w:t>al</w:t>
      </w:r>
      <w:r w:rsidR="002F0927" w:rsidRPr="00B12D48">
        <w:rPr>
          <w:rFonts w:ascii="Times New Roman" w:hAnsi="Times New Roman"/>
          <w:spacing w:val="-5"/>
          <w:sz w:val="24"/>
          <w:szCs w:val="24"/>
        </w:rPr>
        <w:t xml:space="preserve"> </w:t>
      </w:r>
      <w:r w:rsidR="002F0927" w:rsidRPr="00B12D48">
        <w:rPr>
          <w:rFonts w:ascii="Times New Roman" w:hAnsi="Times New Roman"/>
          <w:spacing w:val="-8"/>
          <w:sz w:val="24"/>
          <w:szCs w:val="24"/>
        </w:rPr>
        <w:t>celeilalte</w:t>
      </w:r>
      <w:r w:rsidR="002F0927" w:rsidRPr="00B12D48">
        <w:rPr>
          <w:rFonts w:ascii="Times New Roman" w:hAnsi="Times New Roman"/>
          <w:spacing w:val="9"/>
          <w:sz w:val="24"/>
          <w:szCs w:val="24"/>
        </w:rPr>
        <w:t xml:space="preserve"> </w:t>
      </w:r>
      <w:r w:rsidR="002F0927" w:rsidRPr="00B12D48">
        <w:rPr>
          <w:rFonts w:ascii="Times New Roman" w:hAnsi="Times New Roman"/>
          <w:spacing w:val="-8"/>
          <w:sz w:val="24"/>
          <w:szCs w:val="24"/>
        </w:rPr>
        <w:t>părți</w:t>
      </w:r>
    </w:p>
    <w:p w14:paraId="76AD833D" w14:textId="71002417" w:rsidR="002F0927" w:rsidRPr="00B12D48" w:rsidRDefault="00421645" w:rsidP="008F23E6">
      <w:pPr>
        <w:widowControl w:val="0"/>
        <w:tabs>
          <w:tab w:val="left" w:pos="698"/>
        </w:tabs>
        <w:autoSpaceDE w:val="0"/>
        <w:autoSpaceDN w:val="0"/>
        <w:spacing w:after="0" w:line="240" w:lineRule="auto"/>
        <w:jc w:val="both"/>
        <w:rPr>
          <w:rFonts w:ascii="Times New Roman" w:hAnsi="Times New Roman"/>
          <w:color w:val="151515"/>
          <w:sz w:val="24"/>
          <w:szCs w:val="24"/>
        </w:rPr>
      </w:pPr>
      <w:r w:rsidRPr="00B12D48">
        <w:rPr>
          <w:rFonts w:ascii="Times New Roman" w:hAnsi="Times New Roman"/>
          <w:color w:val="1A1A1A"/>
          <w:spacing w:val="-4"/>
          <w:sz w:val="24"/>
          <w:szCs w:val="24"/>
        </w:rPr>
        <w:lastRenderedPageBreak/>
        <w:t xml:space="preserve">c) </w:t>
      </w:r>
      <w:r w:rsidR="002F0927" w:rsidRPr="00B12D48">
        <w:rPr>
          <w:rFonts w:ascii="Times New Roman" w:hAnsi="Times New Roman"/>
          <w:color w:val="1A1A1A"/>
          <w:spacing w:val="-4"/>
          <w:sz w:val="24"/>
          <w:szCs w:val="24"/>
        </w:rPr>
        <w:t>dacă</w:t>
      </w:r>
      <w:r w:rsidR="002F0927" w:rsidRPr="00B12D48">
        <w:rPr>
          <w:rFonts w:ascii="Times New Roman" w:hAnsi="Times New Roman"/>
          <w:color w:val="1A1A1A"/>
          <w:spacing w:val="6"/>
          <w:sz w:val="24"/>
          <w:szCs w:val="24"/>
        </w:rPr>
        <w:t xml:space="preserve"> </w:t>
      </w:r>
      <w:r w:rsidR="002F0927" w:rsidRPr="00B12D48">
        <w:rPr>
          <w:rFonts w:ascii="Times New Roman" w:hAnsi="Times New Roman"/>
          <w:spacing w:val="-4"/>
          <w:sz w:val="24"/>
          <w:szCs w:val="24"/>
        </w:rPr>
        <w:t>informația</w:t>
      </w:r>
      <w:r w:rsidR="002F0927" w:rsidRPr="00B12D48">
        <w:rPr>
          <w:rFonts w:ascii="Times New Roman" w:hAnsi="Times New Roman"/>
          <w:spacing w:val="6"/>
          <w:sz w:val="24"/>
          <w:szCs w:val="24"/>
        </w:rPr>
        <w:t xml:space="preserve"> </w:t>
      </w:r>
      <w:r w:rsidR="002F0927" w:rsidRPr="00B12D48">
        <w:rPr>
          <w:rFonts w:ascii="Times New Roman" w:hAnsi="Times New Roman"/>
          <w:spacing w:val="-4"/>
          <w:sz w:val="24"/>
          <w:szCs w:val="24"/>
        </w:rPr>
        <w:t xml:space="preserve">era </w:t>
      </w:r>
      <w:r w:rsidR="002F0927" w:rsidRPr="00B12D48">
        <w:rPr>
          <w:rFonts w:ascii="Times New Roman" w:hAnsi="Times New Roman"/>
          <w:color w:val="212121"/>
          <w:spacing w:val="-4"/>
          <w:sz w:val="24"/>
          <w:szCs w:val="24"/>
        </w:rPr>
        <w:t>de</w:t>
      </w:r>
      <w:r w:rsidR="002F0927" w:rsidRPr="00B12D48">
        <w:rPr>
          <w:rFonts w:ascii="Times New Roman" w:hAnsi="Times New Roman"/>
          <w:color w:val="212121"/>
          <w:spacing w:val="-9"/>
          <w:sz w:val="24"/>
          <w:szCs w:val="24"/>
        </w:rPr>
        <w:t xml:space="preserve"> </w:t>
      </w:r>
      <w:r w:rsidR="002F0927" w:rsidRPr="00B12D48">
        <w:rPr>
          <w:rFonts w:ascii="Times New Roman" w:hAnsi="Times New Roman"/>
          <w:spacing w:val="-4"/>
          <w:sz w:val="24"/>
          <w:szCs w:val="24"/>
        </w:rPr>
        <w:t>notorietate</w:t>
      </w:r>
      <w:r w:rsidR="002F0927" w:rsidRPr="00B12D48">
        <w:rPr>
          <w:rFonts w:ascii="Times New Roman" w:hAnsi="Times New Roman"/>
          <w:sz w:val="24"/>
          <w:szCs w:val="24"/>
        </w:rPr>
        <w:t xml:space="preserve"> </w:t>
      </w:r>
      <w:r w:rsidR="002F0927" w:rsidRPr="00B12D48">
        <w:rPr>
          <w:rFonts w:ascii="Times New Roman" w:hAnsi="Times New Roman"/>
          <w:color w:val="0E0E0E"/>
          <w:spacing w:val="-4"/>
          <w:sz w:val="24"/>
          <w:szCs w:val="24"/>
        </w:rPr>
        <w:t>la</w:t>
      </w:r>
      <w:r w:rsidR="002F0927" w:rsidRPr="00B12D48">
        <w:rPr>
          <w:rFonts w:ascii="Times New Roman" w:hAnsi="Times New Roman"/>
          <w:color w:val="0E0E0E"/>
          <w:spacing w:val="-9"/>
          <w:sz w:val="24"/>
          <w:szCs w:val="24"/>
        </w:rPr>
        <w:t xml:space="preserve"> </w:t>
      </w:r>
      <w:r w:rsidR="002F0927" w:rsidRPr="00B12D48">
        <w:rPr>
          <w:rFonts w:ascii="Times New Roman" w:hAnsi="Times New Roman"/>
          <w:spacing w:val="-4"/>
          <w:sz w:val="24"/>
          <w:szCs w:val="24"/>
        </w:rPr>
        <w:t>data</w:t>
      </w:r>
      <w:r w:rsidR="002F0927" w:rsidRPr="00B12D48">
        <w:rPr>
          <w:rFonts w:ascii="Times New Roman" w:hAnsi="Times New Roman"/>
          <w:spacing w:val="-5"/>
          <w:sz w:val="24"/>
          <w:szCs w:val="24"/>
        </w:rPr>
        <w:t xml:space="preserve"> </w:t>
      </w:r>
      <w:r w:rsidR="002F0927" w:rsidRPr="00B12D48">
        <w:rPr>
          <w:rFonts w:ascii="Times New Roman" w:hAnsi="Times New Roman"/>
          <w:spacing w:val="-4"/>
          <w:sz w:val="24"/>
          <w:szCs w:val="24"/>
        </w:rPr>
        <w:t>dezvăluirii</w:t>
      </w:r>
      <w:r w:rsidR="002F0927" w:rsidRPr="00B12D48">
        <w:rPr>
          <w:rFonts w:ascii="Times New Roman" w:hAnsi="Times New Roman"/>
          <w:sz w:val="24"/>
          <w:szCs w:val="24"/>
        </w:rPr>
        <w:t xml:space="preserve"> </w:t>
      </w:r>
      <w:r w:rsidR="002F0927" w:rsidRPr="00B12D48">
        <w:rPr>
          <w:rFonts w:ascii="Times New Roman" w:hAnsi="Times New Roman"/>
          <w:spacing w:val="-4"/>
          <w:sz w:val="24"/>
          <w:szCs w:val="24"/>
        </w:rPr>
        <w:t>ei;</w:t>
      </w:r>
    </w:p>
    <w:p w14:paraId="7990B464" w14:textId="3D79DB7B" w:rsidR="002F0927" w:rsidRPr="00B12D48" w:rsidRDefault="00421645" w:rsidP="008F23E6">
      <w:pPr>
        <w:widowControl w:val="0"/>
        <w:tabs>
          <w:tab w:val="left" w:pos="698"/>
        </w:tabs>
        <w:autoSpaceDE w:val="0"/>
        <w:autoSpaceDN w:val="0"/>
        <w:spacing w:after="0" w:line="240" w:lineRule="auto"/>
        <w:jc w:val="both"/>
        <w:rPr>
          <w:rFonts w:ascii="Times New Roman" w:hAnsi="Times New Roman"/>
          <w:color w:val="151515"/>
          <w:sz w:val="24"/>
          <w:szCs w:val="24"/>
        </w:rPr>
      </w:pPr>
      <w:r w:rsidRPr="00B12D48">
        <w:rPr>
          <w:rFonts w:ascii="Times New Roman" w:hAnsi="Times New Roman"/>
          <w:color w:val="0C0C0C"/>
          <w:spacing w:val="-6"/>
          <w:sz w:val="24"/>
          <w:szCs w:val="24"/>
        </w:rPr>
        <w:t xml:space="preserve">d) </w:t>
      </w:r>
      <w:r w:rsidR="002F0927" w:rsidRPr="00B12D48">
        <w:rPr>
          <w:rFonts w:ascii="Times New Roman" w:hAnsi="Times New Roman"/>
          <w:color w:val="0C0C0C"/>
          <w:spacing w:val="-6"/>
          <w:sz w:val="24"/>
          <w:szCs w:val="24"/>
        </w:rPr>
        <w:t>dacă</w:t>
      </w:r>
      <w:r w:rsidR="002F0927" w:rsidRPr="00B12D48">
        <w:rPr>
          <w:rFonts w:ascii="Times New Roman" w:hAnsi="Times New Roman"/>
          <w:color w:val="0C0C0C"/>
          <w:spacing w:val="11"/>
          <w:sz w:val="24"/>
          <w:szCs w:val="24"/>
        </w:rPr>
        <w:t xml:space="preserve"> </w:t>
      </w:r>
      <w:r w:rsidR="002F0927" w:rsidRPr="00B12D48">
        <w:rPr>
          <w:rFonts w:ascii="Times New Roman" w:hAnsi="Times New Roman"/>
          <w:spacing w:val="-6"/>
          <w:sz w:val="24"/>
          <w:szCs w:val="24"/>
        </w:rPr>
        <w:t>partea</w:t>
      </w:r>
      <w:r w:rsidR="002F0927" w:rsidRPr="00B12D48">
        <w:rPr>
          <w:rFonts w:ascii="Times New Roman" w:hAnsi="Times New Roman"/>
          <w:spacing w:val="20"/>
          <w:sz w:val="24"/>
          <w:szCs w:val="24"/>
        </w:rPr>
        <w:t xml:space="preserve"> </w:t>
      </w:r>
      <w:r w:rsidR="002F0927" w:rsidRPr="00B12D48">
        <w:rPr>
          <w:rFonts w:ascii="Times New Roman" w:hAnsi="Times New Roman"/>
          <w:color w:val="3B3B3B"/>
          <w:spacing w:val="-6"/>
          <w:sz w:val="24"/>
          <w:szCs w:val="24"/>
        </w:rPr>
        <w:t>a</w:t>
      </w:r>
      <w:r w:rsidR="002F0927" w:rsidRPr="00B12D48">
        <w:rPr>
          <w:rFonts w:ascii="Times New Roman" w:hAnsi="Times New Roman"/>
          <w:color w:val="3B3B3B"/>
          <w:spacing w:val="9"/>
          <w:sz w:val="24"/>
          <w:szCs w:val="24"/>
        </w:rPr>
        <w:t xml:space="preserve"> </w:t>
      </w:r>
      <w:r w:rsidR="002F0927" w:rsidRPr="00B12D48">
        <w:rPr>
          <w:rFonts w:ascii="Times New Roman" w:hAnsi="Times New Roman"/>
          <w:spacing w:val="-6"/>
          <w:sz w:val="24"/>
          <w:szCs w:val="24"/>
        </w:rPr>
        <w:t>dezvăluit</w:t>
      </w:r>
      <w:r w:rsidR="002F0927" w:rsidRPr="00B12D48">
        <w:rPr>
          <w:rFonts w:ascii="Times New Roman" w:hAnsi="Times New Roman"/>
          <w:spacing w:val="21"/>
          <w:sz w:val="24"/>
          <w:szCs w:val="24"/>
        </w:rPr>
        <w:t xml:space="preserve"> </w:t>
      </w:r>
      <w:r w:rsidR="002F0927" w:rsidRPr="00B12D48">
        <w:rPr>
          <w:rFonts w:ascii="Times New Roman" w:hAnsi="Times New Roman"/>
          <w:spacing w:val="-6"/>
          <w:sz w:val="24"/>
          <w:szCs w:val="24"/>
        </w:rPr>
        <w:t>respectivele</w:t>
      </w:r>
      <w:r w:rsidR="002F0927" w:rsidRPr="00B12D48">
        <w:rPr>
          <w:rFonts w:ascii="Times New Roman" w:hAnsi="Times New Roman"/>
          <w:spacing w:val="28"/>
          <w:sz w:val="24"/>
          <w:szCs w:val="24"/>
        </w:rPr>
        <w:t xml:space="preserve"> </w:t>
      </w:r>
      <w:r w:rsidR="002F0927" w:rsidRPr="00B12D48">
        <w:rPr>
          <w:rFonts w:ascii="Times New Roman" w:hAnsi="Times New Roman"/>
          <w:spacing w:val="-6"/>
          <w:sz w:val="24"/>
          <w:szCs w:val="24"/>
        </w:rPr>
        <w:t>informații</w:t>
      </w:r>
      <w:r w:rsidR="002F0927" w:rsidRPr="00B12D48">
        <w:rPr>
          <w:rFonts w:ascii="Times New Roman" w:hAnsi="Times New Roman"/>
          <w:spacing w:val="20"/>
          <w:sz w:val="24"/>
          <w:szCs w:val="24"/>
        </w:rPr>
        <w:t xml:space="preserve"> </w:t>
      </w:r>
      <w:r w:rsidR="002F0927" w:rsidRPr="00B12D48">
        <w:rPr>
          <w:rFonts w:ascii="Times New Roman" w:hAnsi="Times New Roman"/>
          <w:spacing w:val="-6"/>
          <w:sz w:val="24"/>
          <w:szCs w:val="24"/>
        </w:rPr>
        <w:t>pentru</w:t>
      </w:r>
      <w:r w:rsidR="002F0927" w:rsidRPr="00B12D48">
        <w:rPr>
          <w:rFonts w:ascii="Times New Roman" w:hAnsi="Times New Roman"/>
          <w:spacing w:val="13"/>
          <w:sz w:val="24"/>
          <w:szCs w:val="24"/>
        </w:rPr>
        <w:t xml:space="preserve"> </w:t>
      </w:r>
      <w:r w:rsidR="002F0927" w:rsidRPr="00B12D48">
        <w:rPr>
          <w:rFonts w:ascii="Times New Roman" w:hAnsi="Times New Roman"/>
          <w:spacing w:val="-6"/>
          <w:sz w:val="24"/>
          <w:szCs w:val="24"/>
        </w:rPr>
        <w:t>a</w:t>
      </w:r>
      <w:r w:rsidR="002F0927" w:rsidRPr="00B12D48">
        <w:rPr>
          <w:rFonts w:ascii="Times New Roman" w:hAnsi="Times New Roman"/>
          <w:spacing w:val="16"/>
          <w:sz w:val="24"/>
          <w:szCs w:val="24"/>
        </w:rPr>
        <w:t xml:space="preserve"> </w:t>
      </w:r>
      <w:r w:rsidR="002F0927" w:rsidRPr="00B12D48">
        <w:rPr>
          <w:rFonts w:ascii="Times New Roman" w:hAnsi="Times New Roman"/>
          <w:color w:val="181818"/>
          <w:spacing w:val="-6"/>
          <w:sz w:val="24"/>
          <w:szCs w:val="24"/>
        </w:rPr>
        <w:t>se</w:t>
      </w:r>
      <w:r w:rsidR="002F0927" w:rsidRPr="00B12D48">
        <w:rPr>
          <w:rFonts w:ascii="Times New Roman" w:hAnsi="Times New Roman"/>
          <w:color w:val="181818"/>
          <w:spacing w:val="8"/>
          <w:sz w:val="24"/>
          <w:szCs w:val="24"/>
        </w:rPr>
        <w:t xml:space="preserve"> </w:t>
      </w:r>
      <w:r w:rsidR="002F0927" w:rsidRPr="00B12D48">
        <w:rPr>
          <w:rFonts w:ascii="Times New Roman" w:hAnsi="Times New Roman"/>
          <w:spacing w:val="-6"/>
          <w:sz w:val="24"/>
          <w:szCs w:val="24"/>
        </w:rPr>
        <w:t>conforma</w:t>
      </w:r>
      <w:r w:rsidR="002F0927" w:rsidRPr="00B12D48">
        <w:rPr>
          <w:rFonts w:ascii="Times New Roman" w:hAnsi="Times New Roman"/>
          <w:spacing w:val="22"/>
          <w:sz w:val="24"/>
          <w:szCs w:val="24"/>
        </w:rPr>
        <w:t xml:space="preserve"> </w:t>
      </w:r>
      <w:r w:rsidR="002F0927" w:rsidRPr="00B12D48">
        <w:rPr>
          <w:rFonts w:ascii="Times New Roman" w:hAnsi="Times New Roman"/>
          <w:color w:val="151515"/>
          <w:spacing w:val="-6"/>
          <w:sz w:val="24"/>
          <w:szCs w:val="24"/>
        </w:rPr>
        <w:t>unor</w:t>
      </w:r>
      <w:r w:rsidR="002F0927" w:rsidRPr="00B12D48">
        <w:rPr>
          <w:rFonts w:ascii="Times New Roman" w:hAnsi="Times New Roman"/>
          <w:color w:val="151515"/>
          <w:spacing w:val="12"/>
          <w:sz w:val="24"/>
          <w:szCs w:val="24"/>
        </w:rPr>
        <w:t xml:space="preserve"> </w:t>
      </w:r>
      <w:r w:rsidR="002F0927" w:rsidRPr="00B12D48">
        <w:rPr>
          <w:rFonts w:ascii="Times New Roman" w:hAnsi="Times New Roman"/>
          <w:spacing w:val="-6"/>
          <w:sz w:val="24"/>
          <w:szCs w:val="24"/>
        </w:rPr>
        <w:t>dispoziții</w:t>
      </w:r>
      <w:r w:rsidR="002F0927" w:rsidRPr="00B12D48">
        <w:rPr>
          <w:rFonts w:ascii="Times New Roman" w:hAnsi="Times New Roman"/>
          <w:spacing w:val="25"/>
          <w:sz w:val="24"/>
          <w:szCs w:val="24"/>
        </w:rPr>
        <w:t xml:space="preserve"> </w:t>
      </w:r>
      <w:r w:rsidR="002F0927" w:rsidRPr="00B12D48">
        <w:rPr>
          <w:rFonts w:ascii="Times New Roman" w:hAnsi="Times New Roman"/>
          <w:spacing w:val="-6"/>
          <w:sz w:val="24"/>
          <w:szCs w:val="24"/>
        </w:rPr>
        <w:t>legale,</w:t>
      </w:r>
      <w:r w:rsidR="002F0927" w:rsidRPr="00B12D48">
        <w:rPr>
          <w:rFonts w:ascii="Times New Roman" w:hAnsi="Times New Roman"/>
          <w:spacing w:val="20"/>
          <w:sz w:val="24"/>
          <w:szCs w:val="24"/>
        </w:rPr>
        <w:t xml:space="preserve"> </w:t>
      </w:r>
      <w:r w:rsidR="002F0927" w:rsidRPr="00B12D48">
        <w:rPr>
          <w:rFonts w:ascii="Times New Roman" w:hAnsi="Times New Roman"/>
          <w:spacing w:val="-6"/>
          <w:sz w:val="24"/>
          <w:szCs w:val="24"/>
        </w:rPr>
        <w:t>sau</w:t>
      </w:r>
      <w:r w:rsidR="002F0927" w:rsidRPr="00B12D48">
        <w:rPr>
          <w:rFonts w:ascii="Times New Roman" w:hAnsi="Times New Roman"/>
          <w:spacing w:val="20"/>
          <w:sz w:val="24"/>
          <w:szCs w:val="24"/>
        </w:rPr>
        <w:t xml:space="preserve"> </w:t>
      </w:r>
      <w:r w:rsidR="002F0927" w:rsidRPr="00B12D48">
        <w:rPr>
          <w:rFonts w:ascii="Times New Roman" w:hAnsi="Times New Roman"/>
          <w:spacing w:val="-6"/>
          <w:sz w:val="24"/>
          <w:szCs w:val="24"/>
        </w:rPr>
        <w:t>a</w:t>
      </w:r>
      <w:r w:rsidR="002F0927" w:rsidRPr="00B12D48">
        <w:rPr>
          <w:rFonts w:ascii="Times New Roman" w:hAnsi="Times New Roman"/>
          <w:spacing w:val="18"/>
          <w:sz w:val="24"/>
          <w:szCs w:val="24"/>
        </w:rPr>
        <w:t xml:space="preserve"> </w:t>
      </w:r>
      <w:r w:rsidR="002F0927" w:rsidRPr="00B12D48">
        <w:rPr>
          <w:rFonts w:ascii="Times New Roman" w:hAnsi="Times New Roman"/>
          <w:spacing w:val="-6"/>
          <w:sz w:val="24"/>
          <w:szCs w:val="24"/>
        </w:rPr>
        <w:t xml:space="preserve">unei </w:t>
      </w:r>
      <w:r w:rsidR="002F0927" w:rsidRPr="00B12D48">
        <w:rPr>
          <w:rFonts w:ascii="Times New Roman" w:hAnsi="Times New Roman"/>
          <w:color w:val="0C0C0C"/>
          <w:spacing w:val="-2"/>
          <w:sz w:val="24"/>
          <w:szCs w:val="24"/>
        </w:rPr>
        <w:t>instanțe.</w:t>
      </w:r>
    </w:p>
    <w:p w14:paraId="3F655CA2" w14:textId="77777777" w:rsidR="002F0927" w:rsidRPr="00B12D48" w:rsidRDefault="002F0927" w:rsidP="008F23E6">
      <w:pPr>
        <w:spacing w:after="0" w:line="240" w:lineRule="auto"/>
        <w:jc w:val="both"/>
        <w:rPr>
          <w:rFonts w:ascii="Times New Roman" w:hAnsi="Times New Roman"/>
          <w:b/>
          <w:bCs/>
          <w:sz w:val="24"/>
          <w:szCs w:val="24"/>
        </w:rPr>
      </w:pPr>
    </w:p>
    <w:p w14:paraId="2E9F99E1" w14:textId="786F42A4"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 xml:space="preserve">Art. 15 Clauze privind conflictul de interese și de </w:t>
      </w:r>
      <w:r w:rsidR="00375DB2" w:rsidRPr="00B12D48">
        <w:rPr>
          <w:rFonts w:ascii="Times New Roman" w:hAnsi="Times New Roman"/>
          <w:b/>
          <w:bCs/>
          <w:sz w:val="24"/>
          <w:szCs w:val="24"/>
        </w:rPr>
        <w:t>neconcurentă</w:t>
      </w:r>
    </w:p>
    <w:p w14:paraId="3BDF1D36" w14:textId="467E2B82"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15.1</w:t>
      </w:r>
      <w:r w:rsidRPr="00B12D48">
        <w:rPr>
          <w:rFonts w:ascii="Times New Roman" w:hAnsi="Times New Roman"/>
          <w:b/>
          <w:bCs/>
          <w:sz w:val="24"/>
          <w:szCs w:val="24"/>
        </w:rPr>
        <w:t xml:space="preserve"> </w:t>
      </w:r>
      <w:r w:rsidRPr="00B12D48">
        <w:rPr>
          <w:rFonts w:ascii="Times New Roman" w:hAnsi="Times New Roman"/>
          <w:sz w:val="24"/>
          <w:szCs w:val="24"/>
        </w:rPr>
        <w:t xml:space="preserve">Mandatarul este incompatibil în cazurile expres prevăzute de Legea nr. 161/2003 privind unele măsuri pentru asigurarea transparenței în exercitarea demnităților publice, a funcțiilor publice și în mediul de afaceri, prevenirea și sancționarea corupției. Acesta nu poate face parte din mai mult de 2 consilii de administrație ale întreprinderilor publice. </w:t>
      </w:r>
    </w:p>
    <w:p w14:paraId="79707D9A"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15.2 Mandatarul este obligat să se abțină de la vot în situația în care are un interes personal de natură patrimonială, care produce un folos material pentru sine, pentru soțul ori rudele de până la gradul IV inclusiv, și care ar putea influența îndeplinirea cu obiectivitate a atribuțiilor ce îi revin. Totodată, mandatarul nu poate fi angajat, administrator,  sau nu poate avea calitatea de acționar sau asociat în societăți comerciale cu care regia are raporturi contractuale.</w:t>
      </w:r>
    </w:p>
    <w:p w14:paraId="6B8F66BE"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15.3</w:t>
      </w:r>
      <w:r w:rsidRPr="00B12D48">
        <w:rPr>
          <w:rFonts w:ascii="Times New Roman" w:hAnsi="Times New Roman"/>
          <w:b/>
          <w:bCs/>
          <w:sz w:val="24"/>
          <w:szCs w:val="24"/>
        </w:rPr>
        <w:t xml:space="preserve"> </w:t>
      </w:r>
      <w:r w:rsidRPr="00B12D48">
        <w:rPr>
          <w:rFonts w:ascii="Times New Roman" w:hAnsi="Times New Roman"/>
          <w:sz w:val="24"/>
          <w:szCs w:val="24"/>
        </w:rPr>
        <w:t xml:space="preserve">Mandatarul care are într-o anumită operațiune, direct sau indirect, interese contrare intereselor societății trebuie să îi înștiințeze despre aceasta pe ceilalți administratori și pe auditorii interni și să nu ia parte la nici o deliberare privitoare la această operațiune. </w:t>
      </w:r>
    </w:p>
    <w:p w14:paraId="77657324"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15.4</w:t>
      </w:r>
      <w:r w:rsidRPr="00B12D48">
        <w:rPr>
          <w:rFonts w:ascii="Times New Roman" w:hAnsi="Times New Roman"/>
          <w:b/>
          <w:bCs/>
          <w:sz w:val="24"/>
          <w:szCs w:val="24"/>
        </w:rPr>
        <w:t xml:space="preserve"> </w:t>
      </w:r>
      <w:r w:rsidRPr="00B12D48">
        <w:rPr>
          <w:rFonts w:ascii="Times New Roman" w:hAnsi="Times New Roman"/>
          <w:sz w:val="24"/>
          <w:szCs w:val="24"/>
        </w:rPr>
        <w:t>Aceeași obligație o are mandatarul în cazul în care soțul sau soția sa, rudele ori afinii săi până la gradul IV inclusiv sunt interesați într-o anumită operațiune.</w:t>
      </w:r>
    </w:p>
    <w:p w14:paraId="09FF307B" w14:textId="62F79902"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15.5</w:t>
      </w:r>
      <w:r w:rsidRPr="00B12D48">
        <w:rPr>
          <w:rFonts w:ascii="Times New Roman" w:hAnsi="Times New Roman"/>
          <w:b/>
          <w:bCs/>
          <w:sz w:val="24"/>
          <w:szCs w:val="24"/>
        </w:rPr>
        <w:t xml:space="preserve"> </w:t>
      </w:r>
      <w:r w:rsidRPr="00B12D48">
        <w:rPr>
          <w:rFonts w:ascii="Times New Roman" w:hAnsi="Times New Roman"/>
          <w:sz w:val="24"/>
          <w:szCs w:val="24"/>
        </w:rPr>
        <w:t xml:space="preserve">Mandatarul nu se va angaja la nicio activitate sau afacere care este în concurență cu, sau similară cu o activitate sau afacere a </w:t>
      </w:r>
      <w:r w:rsidR="003E7812" w:rsidRPr="00B12D48">
        <w:rPr>
          <w:rFonts w:ascii="Times New Roman" w:hAnsi="Times New Roman"/>
          <w:sz w:val="24"/>
          <w:szCs w:val="24"/>
        </w:rPr>
        <w:t>regiei</w:t>
      </w:r>
      <w:r w:rsidRPr="00B12D48">
        <w:rPr>
          <w:rFonts w:ascii="Times New Roman" w:hAnsi="Times New Roman"/>
          <w:sz w:val="24"/>
          <w:szCs w:val="24"/>
        </w:rPr>
        <w:t xml:space="preserve">, ori cu o activitate sau afacere pe care </w:t>
      </w:r>
      <w:r w:rsidR="00BF1E88" w:rsidRPr="00B12D48">
        <w:rPr>
          <w:rFonts w:ascii="Times New Roman" w:hAnsi="Times New Roman"/>
          <w:sz w:val="24"/>
          <w:szCs w:val="24"/>
        </w:rPr>
        <w:t>regia</w:t>
      </w:r>
      <w:r w:rsidRPr="00B12D48">
        <w:rPr>
          <w:rFonts w:ascii="Times New Roman" w:hAnsi="Times New Roman"/>
          <w:sz w:val="24"/>
          <w:szCs w:val="24"/>
        </w:rPr>
        <w:t xml:space="preserve"> o desfășoară sau își propune să o desfășoare, în beneficiul unor întreprinderi concurente situate la o distanță rutieră mai mică de 300 km față de </w:t>
      </w:r>
      <w:r w:rsidR="006A7AC6" w:rsidRPr="00B12D48">
        <w:rPr>
          <w:rFonts w:ascii="Times New Roman" w:hAnsi="Times New Roman"/>
          <w:sz w:val="24"/>
          <w:szCs w:val="24"/>
        </w:rPr>
        <w:t>Aeroportul Satu Mare R.A</w:t>
      </w:r>
      <w:r w:rsidRPr="00B12D48">
        <w:rPr>
          <w:rFonts w:ascii="Times New Roman" w:hAnsi="Times New Roman"/>
          <w:sz w:val="24"/>
          <w:szCs w:val="24"/>
        </w:rPr>
        <w:t xml:space="preserve">. De asemenea, nu va asista în niciun mod, orice persoană ale cărei activități sunt în concurență cu, sau care prejudiciază în orice alt mod activitățile comerciale ale </w:t>
      </w:r>
      <w:r w:rsidR="003E7812" w:rsidRPr="00B12D48">
        <w:rPr>
          <w:rFonts w:ascii="Times New Roman" w:hAnsi="Times New Roman"/>
          <w:sz w:val="24"/>
          <w:szCs w:val="24"/>
        </w:rPr>
        <w:t>regiei.</w:t>
      </w:r>
    </w:p>
    <w:p w14:paraId="1DF390AA"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15.6</w:t>
      </w:r>
      <w:r w:rsidRPr="00B12D48">
        <w:rPr>
          <w:rFonts w:ascii="Times New Roman" w:hAnsi="Times New Roman"/>
          <w:b/>
          <w:bCs/>
          <w:sz w:val="24"/>
          <w:szCs w:val="24"/>
        </w:rPr>
        <w:t xml:space="preserve"> </w:t>
      </w:r>
      <w:r w:rsidRPr="00B12D48">
        <w:rPr>
          <w:rFonts w:ascii="Times New Roman" w:hAnsi="Times New Roman"/>
          <w:sz w:val="24"/>
          <w:szCs w:val="24"/>
        </w:rPr>
        <w:t>Încălcarea prevederilor de pct. 15.1 -15.5 atrage încetarea de drept a mandatului.</w:t>
      </w:r>
    </w:p>
    <w:p w14:paraId="24018328"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15.7 De asemenea, mandatarul care nu a respectat prevederile de la pct. 15.1 -15.6 răspunde pentru daunele produse societății.</w:t>
      </w:r>
    </w:p>
    <w:p w14:paraId="69114E40"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15.8</w:t>
      </w:r>
      <w:r w:rsidRPr="00B12D48">
        <w:rPr>
          <w:rFonts w:ascii="Times New Roman" w:hAnsi="Times New Roman"/>
          <w:b/>
          <w:bCs/>
          <w:sz w:val="24"/>
          <w:szCs w:val="24"/>
        </w:rPr>
        <w:t xml:space="preserve"> </w:t>
      </w:r>
      <w:r w:rsidRPr="00B12D48">
        <w:rPr>
          <w:rFonts w:ascii="Times New Roman" w:hAnsi="Times New Roman"/>
          <w:sz w:val="24"/>
          <w:szCs w:val="24"/>
        </w:rPr>
        <w:t>Mandatarul este obligat să aducă la cunoștința autorității publice tutelare de îndată ce a survenit orice caz de incompatibilitate /interdicție prevăzut în legislația în vigoare sau de prezentul contract.</w:t>
      </w:r>
    </w:p>
    <w:p w14:paraId="57F3DA58"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15.9</w:t>
      </w:r>
      <w:r w:rsidRPr="00B12D48">
        <w:rPr>
          <w:rFonts w:ascii="Times New Roman" w:hAnsi="Times New Roman"/>
          <w:b/>
          <w:bCs/>
          <w:sz w:val="24"/>
          <w:szCs w:val="24"/>
        </w:rPr>
        <w:t xml:space="preserve"> </w:t>
      </w:r>
      <w:r w:rsidRPr="00B12D48">
        <w:rPr>
          <w:rFonts w:ascii="Times New Roman" w:hAnsi="Times New Roman"/>
          <w:sz w:val="24"/>
          <w:szCs w:val="24"/>
        </w:rPr>
        <w:t>Actul juridic încheiat în dauna intereselor societății de un membru al consiliului de administrație este nul dacă este încheiat cu:</w:t>
      </w:r>
    </w:p>
    <w:p w14:paraId="410C4DCA" w14:textId="77777777" w:rsidR="002F0927" w:rsidRPr="00B12D48" w:rsidRDefault="002F0927" w:rsidP="008F23E6">
      <w:pPr>
        <w:pStyle w:val="ListParagraph"/>
        <w:numPr>
          <w:ilvl w:val="0"/>
          <w:numId w:val="58"/>
        </w:numPr>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soțul, ascendenții sau descendenții săi, cu rudele în linie colaterală sau cu afinii săi până la gradul IV inclusiv;</w:t>
      </w:r>
    </w:p>
    <w:p w14:paraId="101126D6" w14:textId="534A7FB8" w:rsidR="002F0927" w:rsidRPr="00B12D48" w:rsidRDefault="002F0927" w:rsidP="008F23E6">
      <w:pPr>
        <w:pStyle w:val="ListParagraph"/>
        <w:numPr>
          <w:ilvl w:val="0"/>
          <w:numId w:val="58"/>
        </w:numPr>
        <w:jc w:val="both"/>
        <w:rPr>
          <w:rFonts w:ascii="Times New Roman" w:hAnsi="Times New Roman" w:cs="Times New Roman"/>
          <w:sz w:val="24"/>
          <w:szCs w:val="24"/>
          <w:lang w:val="ro-RO"/>
        </w:rPr>
      </w:pPr>
      <w:r w:rsidRPr="00B12D48">
        <w:rPr>
          <w:rFonts w:ascii="Times New Roman" w:hAnsi="Times New Roman" w:cs="Times New Roman"/>
          <w:sz w:val="24"/>
          <w:szCs w:val="24"/>
          <w:lang w:val="ro-RO"/>
        </w:rPr>
        <w:t xml:space="preserve">administratorii, directorii, angajați, soțul/soția persoanelor menționate anterior, cu ascendenți sau descendenții acestora, cu rudele în linie colaterală sau cu afinii până la gradul </w:t>
      </w:r>
      <w:r w:rsidR="001D0554" w:rsidRPr="00B12D48">
        <w:rPr>
          <w:rFonts w:ascii="Times New Roman" w:hAnsi="Times New Roman" w:cs="Times New Roman"/>
          <w:sz w:val="24"/>
          <w:szCs w:val="24"/>
          <w:lang w:val="ro-RO"/>
        </w:rPr>
        <w:t>I</w:t>
      </w:r>
      <w:r w:rsidRPr="00B12D48">
        <w:rPr>
          <w:rFonts w:ascii="Times New Roman" w:hAnsi="Times New Roman" w:cs="Times New Roman"/>
          <w:sz w:val="24"/>
          <w:szCs w:val="24"/>
          <w:lang w:val="ro-RO"/>
        </w:rPr>
        <w:t>V inclusiv ai acestora.</w:t>
      </w:r>
    </w:p>
    <w:p w14:paraId="7D0B9B28" w14:textId="3996A91E"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15.10</w:t>
      </w:r>
      <w:r w:rsidRPr="00B12D48">
        <w:rPr>
          <w:rFonts w:ascii="Times New Roman" w:hAnsi="Times New Roman"/>
          <w:b/>
          <w:bCs/>
          <w:sz w:val="24"/>
          <w:szCs w:val="24"/>
        </w:rPr>
        <w:t xml:space="preserve"> </w:t>
      </w:r>
      <w:r w:rsidRPr="00B12D48">
        <w:rPr>
          <w:rFonts w:ascii="Times New Roman" w:hAnsi="Times New Roman"/>
          <w:sz w:val="24"/>
          <w:szCs w:val="24"/>
        </w:rPr>
        <w:t xml:space="preserve">Acțiunea în anularea actului juridic fraudulos sau cauzator de prejudicii va fi introdusă de </w:t>
      </w:r>
      <w:r w:rsidR="00BA1FE8" w:rsidRPr="00B12D48">
        <w:rPr>
          <w:rFonts w:ascii="Times New Roman" w:hAnsi="Times New Roman"/>
          <w:sz w:val="24"/>
          <w:szCs w:val="24"/>
        </w:rPr>
        <w:t xml:space="preserve">societate </w:t>
      </w:r>
      <w:r w:rsidRPr="00B12D48">
        <w:rPr>
          <w:rFonts w:ascii="Times New Roman" w:hAnsi="Times New Roman"/>
          <w:sz w:val="24"/>
          <w:szCs w:val="24"/>
        </w:rPr>
        <w:t>prin reprezentantul legal la instanța judecătorească competentă în termen de 6 luni de la data la care a cunoscut faptul încheierii actului.</w:t>
      </w:r>
    </w:p>
    <w:p w14:paraId="414C4F4F" w14:textId="77777777" w:rsidR="002F0927" w:rsidRPr="00B12D48" w:rsidRDefault="002F0927" w:rsidP="008F23E6">
      <w:pPr>
        <w:spacing w:after="0" w:line="240" w:lineRule="auto"/>
        <w:jc w:val="both"/>
        <w:rPr>
          <w:rFonts w:ascii="Times New Roman" w:hAnsi="Times New Roman"/>
          <w:b/>
          <w:bCs/>
          <w:sz w:val="24"/>
          <w:szCs w:val="24"/>
        </w:rPr>
      </w:pPr>
    </w:p>
    <w:p w14:paraId="278B5441" w14:textId="77777777"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t>Art.16. Modalitatea de evaluare a administratorilor</w:t>
      </w:r>
    </w:p>
    <w:p w14:paraId="5D32A67B" w14:textId="636CC8F7" w:rsidR="00F1567B" w:rsidRPr="00B12D48" w:rsidRDefault="00DE038E" w:rsidP="008F23E6">
      <w:pPr>
        <w:spacing w:after="0" w:line="240" w:lineRule="auto"/>
        <w:jc w:val="both"/>
        <w:rPr>
          <w:rFonts w:ascii="Times New Roman" w:hAnsi="Times New Roman"/>
          <w:sz w:val="24"/>
          <w:szCs w:val="24"/>
        </w:rPr>
      </w:pPr>
      <w:r w:rsidRPr="00B12D48">
        <w:rPr>
          <w:rFonts w:ascii="Times New Roman" w:hAnsi="Times New Roman"/>
          <w:sz w:val="24"/>
          <w:szCs w:val="24"/>
        </w:rPr>
        <w:t>16.1 Se vor efectua următoarele evaluări:</w:t>
      </w:r>
    </w:p>
    <w:p w14:paraId="7D8907E7" w14:textId="77590359" w:rsidR="00DE038E" w:rsidRPr="00B12D48" w:rsidRDefault="00DE038E"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a) </w:t>
      </w:r>
      <w:r w:rsidR="00AC6334" w:rsidRPr="00B12D48">
        <w:rPr>
          <w:rFonts w:ascii="Times New Roman" w:hAnsi="Times New Roman"/>
          <w:sz w:val="24"/>
          <w:szCs w:val="24"/>
        </w:rPr>
        <w:t>evaluarea propriei performanțe</w:t>
      </w:r>
      <w:r w:rsidR="005E1B13" w:rsidRPr="00B12D48">
        <w:rPr>
          <w:rFonts w:ascii="Times New Roman" w:hAnsi="Times New Roman"/>
          <w:sz w:val="24"/>
          <w:szCs w:val="24"/>
        </w:rPr>
        <w:t>.</w:t>
      </w:r>
    </w:p>
    <w:p w14:paraId="609C3487" w14:textId="3CEDFB66" w:rsidR="002F0927" w:rsidRPr="00B12D48" w:rsidRDefault="00AC6334"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b) </w:t>
      </w:r>
      <w:r w:rsidR="002F0927" w:rsidRPr="00B12D48">
        <w:rPr>
          <w:rFonts w:ascii="Times New Roman" w:hAnsi="Times New Roman"/>
          <w:sz w:val="24"/>
          <w:szCs w:val="24"/>
        </w:rPr>
        <w:t xml:space="preserve"> </w:t>
      </w:r>
      <w:r w:rsidRPr="00B12D48">
        <w:rPr>
          <w:rFonts w:ascii="Times New Roman" w:hAnsi="Times New Roman"/>
          <w:sz w:val="24"/>
          <w:szCs w:val="24"/>
        </w:rPr>
        <w:t>î</w:t>
      </w:r>
      <w:r w:rsidR="002F0927" w:rsidRPr="00B12D48">
        <w:rPr>
          <w:rFonts w:ascii="Times New Roman" w:hAnsi="Times New Roman"/>
          <w:sz w:val="24"/>
          <w:szCs w:val="24"/>
        </w:rPr>
        <w:t xml:space="preserve">n conformitate cu prevederile art. </w:t>
      </w:r>
      <w:r w:rsidR="00AC6161" w:rsidRPr="00B12D48">
        <w:rPr>
          <w:rFonts w:ascii="Times New Roman" w:hAnsi="Times New Roman"/>
          <w:sz w:val="24"/>
          <w:szCs w:val="24"/>
        </w:rPr>
        <w:t>17</w:t>
      </w:r>
      <w:r w:rsidR="002F0927" w:rsidRPr="00B12D48">
        <w:rPr>
          <w:rFonts w:ascii="Times New Roman" w:hAnsi="Times New Roman"/>
          <w:sz w:val="24"/>
          <w:szCs w:val="24"/>
        </w:rPr>
        <w:t xml:space="preserve"> alin. (7) din Ordonanța de </w:t>
      </w:r>
      <w:r w:rsidR="00EE3213" w:rsidRPr="00B12D48">
        <w:rPr>
          <w:rFonts w:ascii="Times New Roman" w:hAnsi="Times New Roman"/>
          <w:sz w:val="24"/>
          <w:szCs w:val="24"/>
        </w:rPr>
        <w:t>u</w:t>
      </w:r>
      <w:r w:rsidR="002F0927" w:rsidRPr="00B12D48">
        <w:rPr>
          <w:rFonts w:ascii="Times New Roman" w:hAnsi="Times New Roman"/>
          <w:sz w:val="24"/>
          <w:szCs w:val="24"/>
        </w:rPr>
        <w:t xml:space="preserve">rgență a Guvernului nr. 109/2011, evaluarea </w:t>
      </w:r>
      <w:r w:rsidR="00A864DC" w:rsidRPr="00B12D48">
        <w:rPr>
          <w:rFonts w:ascii="Times New Roman" w:hAnsi="Times New Roman"/>
          <w:sz w:val="24"/>
          <w:szCs w:val="24"/>
        </w:rPr>
        <w:t>performanței regiei autonome</w:t>
      </w:r>
      <w:r w:rsidR="00422ADA" w:rsidRPr="00B12D48">
        <w:rPr>
          <w:rFonts w:ascii="Times New Roman" w:hAnsi="Times New Roman"/>
          <w:sz w:val="24"/>
          <w:szCs w:val="24"/>
        </w:rPr>
        <w:t xml:space="preserve"> și a obligațiilor ce revin </w:t>
      </w:r>
      <w:r w:rsidR="002F0927" w:rsidRPr="00B12D48">
        <w:rPr>
          <w:rFonts w:ascii="Times New Roman" w:hAnsi="Times New Roman"/>
          <w:sz w:val="24"/>
          <w:szCs w:val="24"/>
        </w:rPr>
        <w:t xml:space="preserve">administratorilor se realizează anual de către </w:t>
      </w:r>
      <w:r w:rsidR="00422ADA" w:rsidRPr="00B12D48">
        <w:rPr>
          <w:rFonts w:ascii="Times New Roman" w:hAnsi="Times New Roman"/>
          <w:sz w:val="24"/>
          <w:szCs w:val="24"/>
        </w:rPr>
        <w:t>autoritatea publică tutelară</w:t>
      </w:r>
      <w:r w:rsidR="002F0927" w:rsidRPr="00B12D48">
        <w:rPr>
          <w:rFonts w:ascii="Times New Roman" w:hAnsi="Times New Roman"/>
          <w:sz w:val="24"/>
          <w:szCs w:val="24"/>
        </w:rPr>
        <w:t xml:space="preserve">, cu sprijinul unor experți în astfel de evaluări, după caz. Evaluarea vizează atât execuția contractului de mandat, cât </w:t>
      </w:r>
      <w:r w:rsidR="0010038F" w:rsidRPr="00B12D48">
        <w:rPr>
          <w:rFonts w:ascii="Times New Roman" w:hAnsi="Times New Roman"/>
          <w:sz w:val="24"/>
          <w:szCs w:val="24"/>
        </w:rPr>
        <w:t xml:space="preserve">realizarea obiectivelor </w:t>
      </w:r>
      <w:r w:rsidR="00991A92" w:rsidRPr="00B12D48">
        <w:rPr>
          <w:rFonts w:ascii="Times New Roman" w:hAnsi="Times New Roman"/>
          <w:sz w:val="24"/>
          <w:szCs w:val="24"/>
        </w:rPr>
        <w:t>și indicatorilor cheie de performanță aprobați</w:t>
      </w:r>
      <w:r w:rsidR="002F0927" w:rsidRPr="00B12D48">
        <w:rPr>
          <w:rFonts w:ascii="Times New Roman" w:hAnsi="Times New Roman"/>
          <w:sz w:val="24"/>
          <w:szCs w:val="24"/>
        </w:rPr>
        <w:t>.</w:t>
      </w:r>
    </w:p>
    <w:p w14:paraId="639813EE" w14:textId="7233CB88" w:rsidR="002F0927" w:rsidRPr="00B12D48" w:rsidRDefault="005E1B13"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c) </w:t>
      </w:r>
      <w:r w:rsidR="002F0927" w:rsidRPr="00B12D48">
        <w:rPr>
          <w:rFonts w:ascii="Times New Roman" w:hAnsi="Times New Roman"/>
          <w:sz w:val="24"/>
          <w:szCs w:val="24"/>
        </w:rPr>
        <w:t xml:space="preserve"> </w:t>
      </w:r>
      <w:r w:rsidR="00363312" w:rsidRPr="00B12D48">
        <w:rPr>
          <w:rFonts w:ascii="Times New Roman" w:hAnsi="Times New Roman"/>
          <w:sz w:val="24"/>
          <w:szCs w:val="24"/>
        </w:rPr>
        <w:t>evaluarea de către AMEPIP a indicatorilor cheie de performanță</w:t>
      </w:r>
      <w:r w:rsidR="008D7AE6" w:rsidRPr="00B12D48">
        <w:rPr>
          <w:rFonts w:ascii="Times New Roman" w:hAnsi="Times New Roman"/>
          <w:sz w:val="24"/>
          <w:szCs w:val="24"/>
        </w:rPr>
        <w:t xml:space="preserve"> pe baza datelor și informațiilor primite</w:t>
      </w:r>
      <w:r w:rsidR="00D52350" w:rsidRPr="00B12D48">
        <w:rPr>
          <w:rFonts w:ascii="Times New Roman" w:hAnsi="Times New Roman"/>
          <w:sz w:val="24"/>
          <w:szCs w:val="24"/>
        </w:rPr>
        <w:t>.</w:t>
      </w:r>
    </w:p>
    <w:p w14:paraId="5C417916" w14:textId="77777777" w:rsidR="002F0927" w:rsidRPr="00B12D48" w:rsidRDefault="002F0927" w:rsidP="008F23E6">
      <w:pPr>
        <w:spacing w:after="0" w:line="240" w:lineRule="auto"/>
        <w:jc w:val="both"/>
        <w:rPr>
          <w:rFonts w:ascii="Times New Roman" w:hAnsi="Times New Roman"/>
          <w:sz w:val="24"/>
          <w:szCs w:val="24"/>
        </w:rPr>
      </w:pPr>
    </w:p>
    <w:p w14:paraId="56CF22D9" w14:textId="77777777" w:rsidR="002F0927" w:rsidRPr="00B12D48" w:rsidRDefault="002F0927" w:rsidP="008F23E6">
      <w:pPr>
        <w:spacing w:after="0" w:line="240" w:lineRule="auto"/>
        <w:jc w:val="both"/>
        <w:rPr>
          <w:rFonts w:ascii="Times New Roman" w:hAnsi="Times New Roman"/>
          <w:b/>
          <w:bCs/>
          <w:sz w:val="24"/>
          <w:szCs w:val="24"/>
        </w:rPr>
      </w:pPr>
      <w:r w:rsidRPr="00B12D48">
        <w:rPr>
          <w:rFonts w:ascii="Times New Roman" w:hAnsi="Times New Roman"/>
          <w:b/>
          <w:bCs/>
          <w:sz w:val="24"/>
          <w:szCs w:val="24"/>
        </w:rPr>
        <w:lastRenderedPageBreak/>
        <w:t>Art.17 Participarea în comitetele consultative de specialitate, înființate la nivelul consiliului potrivit legii, precum și la alte comitete, în funcție de specificul întreprinderii publice</w:t>
      </w:r>
    </w:p>
    <w:p w14:paraId="6378C136" w14:textId="6937D7E1" w:rsidR="002F0927" w:rsidRPr="00B12D48" w:rsidRDefault="002F0927" w:rsidP="008F23E6">
      <w:pPr>
        <w:spacing w:after="0" w:line="240" w:lineRule="auto"/>
        <w:jc w:val="both"/>
        <w:rPr>
          <w:rFonts w:ascii="Times New Roman" w:hAnsi="Times New Roman"/>
          <w:color w:val="000000"/>
          <w:sz w:val="24"/>
          <w:szCs w:val="24"/>
        </w:rPr>
      </w:pPr>
      <w:r w:rsidRPr="00B12D48">
        <w:rPr>
          <w:rFonts w:ascii="Times New Roman" w:hAnsi="Times New Roman"/>
          <w:color w:val="000000"/>
          <w:sz w:val="24"/>
          <w:szCs w:val="24"/>
        </w:rPr>
        <w:t>1</w:t>
      </w:r>
      <w:r w:rsidR="00B000EB" w:rsidRPr="00B12D48">
        <w:rPr>
          <w:rFonts w:ascii="Times New Roman" w:hAnsi="Times New Roman"/>
          <w:color w:val="000000"/>
          <w:sz w:val="24"/>
          <w:szCs w:val="24"/>
        </w:rPr>
        <w:t>7</w:t>
      </w:r>
      <w:r w:rsidRPr="00B12D48">
        <w:rPr>
          <w:rFonts w:ascii="Times New Roman" w:hAnsi="Times New Roman"/>
          <w:color w:val="000000"/>
          <w:sz w:val="24"/>
          <w:szCs w:val="24"/>
        </w:rPr>
        <w:t xml:space="preserve">.1 În conformitate cu prevederile art. 34, alin (1) din Ordonanța de </w:t>
      </w:r>
      <w:r w:rsidR="006527CA" w:rsidRPr="00B12D48">
        <w:rPr>
          <w:rFonts w:ascii="Times New Roman" w:hAnsi="Times New Roman"/>
          <w:color w:val="000000"/>
          <w:sz w:val="24"/>
          <w:szCs w:val="24"/>
        </w:rPr>
        <w:t>u</w:t>
      </w:r>
      <w:r w:rsidRPr="00B12D48">
        <w:rPr>
          <w:rFonts w:ascii="Times New Roman" w:hAnsi="Times New Roman"/>
          <w:color w:val="000000"/>
          <w:sz w:val="24"/>
          <w:szCs w:val="24"/>
        </w:rPr>
        <w:t>rgență a Guvernului nr. 109/2011, în cadrul Consiliului de Administrație se constituie comitetul de nominalizare și remunerare, comitetul de gestionare a riscurilor și comitetul de audit. În cazul consiliilor formate din 3 membri, funcțiile comitetului de gestionare a riscurilor se pot delega comitetului de audit, cu înștiințarea autorității publice tutelare. Prin actul constitutiv se poate stabili și posibilitatea constituirii și a altor comitete consultative.</w:t>
      </w:r>
    </w:p>
    <w:p w14:paraId="2A99216A" w14:textId="77777777" w:rsidR="002F0927" w:rsidRPr="00B12D48" w:rsidRDefault="002F0927" w:rsidP="008F23E6">
      <w:pPr>
        <w:spacing w:after="0" w:line="240" w:lineRule="auto"/>
        <w:jc w:val="both"/>
        <w:rPr>
          <w:rFonts w:ascii="Times New Roman" w:hAnsi="Times New Roman"/>
          <w:sz w:val="24"/>
          <w:szCs w:val="24"/>
        </w:rPr>
      </w:pPr>
    </w:p>
    <w:p w14:paraId="4FA3AF75"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Art.18. Clauze privind independența administratorului</w:t>
      </w:r>
    </w:p>
    <w:p w14:paraId="558EEE13"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18.1 Mandatarul declară existența statutului său de independent anterior semnării contractului de mandat, pentru a permite Mandantului nominalizarea unui Consiliu de Administrație care să respecte cerința ca majoritatea membrilor acestuia să fie compusă din administratori neexecutivi independenți.</w:t>
      </w:r>
    </w:p>
    <w:p w14:paraId="67502F2F"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18.2 Se consideră independent mandatarul care, conform prevederilor</w:t>
      </w:r>
      <w:r w:rsidRPr="00B12D48">
        <w:rPr>
          <w:rFonts w:ascii="Times New Roman" w:hAnsi="Times New Roman"/>
          <w:b/>
          <w:bCs/>
          <w:color w:val="FF0000"/>
          <w:sz w:val="24"/>
          <w:szCs w:val="24"/>
        </w:rPr>
        <w:t xml:space="preserve"> </w:t>
      </w:r>
      <w:r w:rsidRPr="00B12D48">
        <w:rPr>
          <w:rFonts w:ascii="Times New Roman" w:hAnsi="Times New Roman"/>
          <w:sz w:val="24"/>
          <w:szCs w:val="24"/>
        </w:rPr>
        <w:t xml:space="preserve">art. 138^2 din Legea nr. 31/1990, republicată, cu modificările și completările ulterioare, respectă următoarele: </w:t>
      </w:r>
    </w:p>
    <w:p w14:paraId="0A2F0794"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 (i) Să nu fie director al societății sau al unei societăți controlate de către aceasta și să nu fi îndeplinit o astfel de funcție în ultimii 5 ani;</w:t>
      </w:r>
    </w:p>
    <w:p w14:paraId="494262A6"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(ii) Să nu fi fost salariat al societății sau al unei societăți controlate de către aceasta ori să fi avut un astfel de raport de muncă în ultimii 5 ani;</w:t>
      </w:r>
    </w:p>
    <w:p w14:paraId="12CF68C1"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(iii) Să nu primească sau să fi primit de la societate ori de la o societate controlată de aceasta o remunerație suplimentară sau alte avantaje, altele decât cele corespunzând calității sale de administrator neexecutiv;</w:t>
      </w:r>
    </w:p>
    <w:p w14:paraId="39F25D8D"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(iv) Să nu fie acționar semnificativ al societății;</w:t>
      </w:r>
    </w:p>
    <w:p w14:paraId="21FBAEDC"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(v) Să nu aibă sau să fi avut în ultimul an relații de afaceri cu societatea ori cu o societate controlată de aceasta, fie personal, fie ca asociat, acționar, administrator, director sau salariat al unei societăți care are astfel de relații cu societatea, dacă, prin caracterul lor substanțial, acestea sunt de natură a-i afecta obiectivitatea;</w:t>
      </w:r>
    </w:p>
    <w:p w14:paraId="4F6FF015"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(vi) Să nu fie sau să fi fost în ultimii 3 ani auditor financiar ori asociat salariat al actualului auditor financiar al societății sau al unei societăți controlate de aceasta;</w:t>
      </w:r>
    </w:p>
    <w:p w14:paraId="145A3E62"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(vii) Să fie director într-o altă societate în care un director al societății este administrator neexecutiv;</w:t>
      </w:r>
    </w:p>
    <w:p w14:paraId="6517E687"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(viii) să nu fi fost administrator neexecutiv al societății mai mult de 3 mandate;</w:t>
      </w:r>
    </w:p>
    <w:p w14:paraId="60F3BA55"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(ix) Să nu aibă relații de familie cu o persoană aflată în una dintre situațiile prevăzute la lit. a) și d).</w:t>
      </w:r>
    </w:p>
    <w:p w14:paraId="0140414C" w14:textId="77777777" w:rsidR="002F0927" w:rsidRPr="00B12D48" w:rsidRDefault="002F0927" w:rsidP="008F23E6">
      <w:pPr>
        <w:spacing w:after="0" w:line="240" w:lineRule="auto"/>
        <w:ind w:left="510"/>
        <w:jc w:val="both"/>
        <w:rPr>
          <w:rFonts w:ascii="Times New Roman" w:hAnsi="Times New Roman"/>
          <w:sz w:val="24"/>
          <w:szCs w:val="24"/>
        </w:rPr>
      </w:pPr>
    </w:p>
    <w:p w14:paraId="1915C219"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Art.19. Condițiile contractării de asistență la nivelul consiliului</w:t>
      </w:r>
    </w:p>
    <w:p w14:paraId="72C4097A"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 xml:space="preserve">19.1 Mandatarul are dreptul ca, alături de ceilalți membrii ai Consiliului de Administrație, să solicite Autorității Publice Tutelare achiziția de servicii specializate de consultanță sau de asistență pentru a-și fundamenta deciziile, de exemplu, dar fără a se limita la: audituri, investigații antifraudă, analiză de piață și altele. </w:t>
      </w:r>
    </w:p>
    <w:p w14:paraId="65AC9533" w14:textId="77777777" w:rsidR="002F0927" w:rsidRPr="00B12D48" w:rsidRDefault="002F0927" w:rsidP="008F23E6">
      <w:pPr>
        <w:spacing w:after="0" w:line="240" w:lineRule="auto"/>
        <w:jc w:val="both"/>
        <w:rPr>
          <w:rFonts w:ascii="Times New Roman" w:hAnsi="Times New Roman"/>
          <w:sz w:val="24"/>
          <w:szCs w:val="24"/>
        </w:rPr>
      </w:pPr>
    </w:p>
    <w:p w14:paraId="28E4C223"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Art.20. Forța majoră</w:t>
      </w:r>
    </w:p>
    <w:p w14:paraId="6AF86ED0" w14:textId="56BD25B5"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20.1</w:t>
      </w:r>
      <w:r w:rsidRPr="00B12D48">
        <w:rPr>
          <w:rFonts w:ascii="Times New Roman" w:hAnsi="Times New Roman"/>
          <w:spacing w:val="-57"/>
          <w:sz w:val="24"/>
          <w:szCs w:val="24"/>
        </w:rPr>
        <w:t xml:space="preserve">  </w:t>
      </w:r>
      <w:r w:rsidR="00D64FB7" w:rsidRPr="00B12D48">
        <w:rPr>
          <w:rFonts w:ascii="Times New Roman" w:hAnsi="Times New Roman"/>
          <w:spacing w:val="-57"/>
          <w:sz w:val="24"/>
          <w:szCs w:val="24"/>
        </w:rPr>
        <w:tab/>
      </w:r>
      <w:r w:rsidRPr="00B12D48">
        <w:rPr>
          <w:rFonts w:ascii="Times New Roman" w:hAnsi="Times New Roman"/>
          <w:sz w:val="24"/>
          <w:szCs w:val="24"/>
        </w:rPr>
        <w:t>Fiecare</w:t>
      </w:r>
      <w:r w:rsidRPr="00B12D48">
        <w:rPr>
          <w:rFonts w:ascii="Times New Roman" w:hAnsi="Times New Roman"/>
          <w:spacing w:val="12"/>
          <w:sz w:val="24"/>
          <w:szCs w:val="24"/>
        </w:rPr>
        <w:t xml:space="preserve"> </w:t>
      </w:r>
      <w:r w:rsidRPr="00B12D48">
        <w:rPr>
          <w:rFonts w:ascii="Times New Roman" w:hAnsi="Times New Roman"/>
          <w:sz w:val="24"/>
          <w:szCs w:val="24"/>
        </w:rPr>
        <w:t>parte</w:t>
      </w:r>
      <w:r w:rsidRPr="00B12D48">
        <w:rPr>
          <w:rFonts w:ascii="Times New Roman" w:hAnsi="Times New Roman"/>
          <w:spacing w:val="15"/>
          <w:sz w:val="24"/>
          <w:szCs w:val="24"/>
        </w:rPr>
        <w:t xml:space="preserve"> </w:t>
      </w:r>
      <w:r w:rsidRPr="00B12D48">
        <w:rPr>
          <w:rFonts w:ascii="Times New Roman" w:hAnsi="Times New Roman"/>
          <w:sz w:val="24"/>
          <w:szCs w:val="24"/>
        </w:rPr>
        <w:t>poate</w:t>
      </w:r>
      <w:r w:rsidRPr="00B12D48">
        <w:rPr>
          <w:rFonts w:ascii="Times New Roman" w:hAnsi="Times New Roman"/>
          <w:spacing w:val="3"/>
          <w:sz w:val="24"/>
          <w:szCs w:val="24"/>
        </w:rPr>
        <w:t xml:space="preserve"> </w:t>
      </w:r>
      <w:r w:rsidRPr="00B12D48">
        <w:rPr>
          <w:rFonts w:ascii="Times New Roman" w:hAnsi="Times New Roman"/>
          <w:sz w:val="24"/>
          <w:szCs w:val="24"/>
        </w:rPr>
        <w:t>suspenda</w:t>
      </w:r>
      <w:r w:rsidRPr="00B12D48">
        <w:rPr>
          <w:rFonts w:ascii="Times New Roman" w:hAnsi="Times New Roman"/>
          <w:spacing w:val="-1"/>
          <w:sz w:val="24"/>
          <w:szCs w:val="24"/>
        </w:rPr>
        <w:t xml:space="preserve"> î</w:t>
      </w:r>
      <w:r w:rsidRPr="00B12D48">
        <w:rPr>
          <w:rFonts w:ascii="Times New Roman" w:hAnsi="Times New Roman"/>
          <w:sz w:val="24"/>
          <w:szCs w:val="24"/>
        </w:rPr>
        <w:t>ndeplinirea</w:t>
      </w:r>
      <w:r w:rsidRPr="00B12D48">
        <w:rPr>
          <w:rFonts w:ascii="Times New Roman" w:hAnsi="Times New Roman"/>
          <w:spacing w:val="12"/>
          <w:sz w:val="24"/>
          <w:szCs w:val="24"/>
        </w:rPr>
        <w:t xml:space="preserve"> </w:t>
      </w:r>
      <w:r w:rsidRPr="00B12D48">
        <w:rPr>
          <w:rFonts w:ascii="Times New Roman" w:hAnsi="Times New Roman"/>
          <w:sz w:val="24"/>
          <w:szCs w:val="24"/>
        </w:rPr>
        <w:t>oricărei</w:t>
      </w:r>
      <w:r w:rsidRPr="00B12D48">
        <w:rPr>
          <w:rFonts w:ascii="Times New Roman" w:hAnsi="Times New Roman"/>
          <w:spacing w:val="7"/>
          <w:sz w:val="24"/>
          <w:szCs w:val="24"/>
        </w:rPr>
        <w:t xml:space="preserve"> </w:t>
      </w:r>
      <w:r w:rsidRPr="00B12D48">
        <w:rPr>
          <w:rFonts w:ascii="Times New Roman" w:hAnsi="Times New Roman"/>
          <w:sz w:val="24"/>
          <w:szCs w:val="24"/>
        </w:rPr>
        <w:t>obligații</w:t>
      </w:r>
      <w:r w:rsidRPr="00B12D48">
        <w:rPr>
          <w:rFonts w:ascii="Times New Roman" w:hAnsi="Times New Roman"/>
          <w:spacing w:val="20"/>
          <w:sz w:val="24"/>
          <w:szCs w:val="24"/>
        </w:rPr>
        <w:t xml:space="preserve"> </w:t>
      </w:r>
      <w:r w:rsidRPr="00B12D48">
        <w:rPr>
          <w:rFonts w:ascii="Times New Roman" w:hAnsi="Times New Roman"/>
          <w:sz w:val="24"/>
          <w:szCs w:val="24"/>
        </w:rPr>
        <w:t>din</w:t>
      </w:r>
      <w:r w:rsidRPr="00B12D48">
        <w:rPr>
          <w:rFonts w:ascii="Times New Roman" w:hAnsi="Times New Roman"/>
          <w:spacing w:val="9"/>
          <w:sz w:val="24"/>
          <w:szCs w:val="24"/>
        </w:rPr>
        <w:t xml:space="preserve"> </w:t>
      </w:r>
      <w:r w:rsidRPr="00B12D48">
        <w:rPr>
          <w:rFonts w:ascii="Times New Roman" w:hAnsi="Times New Roman"/>
          <w:sz w:val="24"/>
          <w:szCs w:val="24"/>
        </w:rPr>
        <w:t>Contractul de mandat</w:t>
      </w:r>
      <w:r w:rsidRPr="00B12D48">
        <w:rPr>
          <w:rFonts w:ascii="Times New Roman" w:hAnsi="Times New Roman"/>
          <w:spacing w:val="42"/>
          <w:sz w:val="24"/>
          <w:szCs w:val="24"/>
        </w:rPr>
        <w:t xml:space="preserve"> </w:t>
      </w:r>
      <w:r w:rsidRPr="00B12D48">
        <w:rPr>
          <w:rFonts w:ascii="Times New Roman" w:hAnsi="Times New Roman"/>
          <w:sz w:val="24"/>
          <w:szCs w:val="24"/>
        </w:rPr>
        <w:t>pentru</w:t>
      </w:r>
      <w:r w:rsidRPr="00B12D48">
        <w:rPr>
          <w:rFonts w:ascii="Times New Roman" w:hAnsi="Times New Roman"/>
          <w:spacing w:val="39"/>
          <w:sz w:val="24"/>
          <w:szCs w:val="24"/>
        </w:rPr>
        <w:t xml:space="preserve"> </w:t>
      </w:r>
      <w:r w:rsidRPr="00B12D48">
        <w:rPr>
          <w:rFonts w:ascii="Times New Roman" w:hAnsi="Times New Roman"/>
          <w:sz w:val="24"/>
          <w:szCs w:val="24"/>
        </w:rPr>
        <w:t>orice</w:t>
      </w:r>
      <w:r w:rsidRPr="00B12D48">
        <w:rPr>
          <w:rFonts w:ascii="Times New Roman" w:hAnsi="Times New Roman"/>
          <w:spacing w:val="38"/>
          <w:sz w:val="24"/>
          <w:szCs w:val="24"/>
        </w:rPr>
        <w:t xml:space="preserve"> </w:t>
      </w:r>
      <w:r w:rsidRPr="00B12D48">
        <w:rPr>
          <w:rFonts w:ascii="Times New Roman" w:hAnsi="Times New Roman"/>
          <w:sz w:val="24"/>
          <w:szCs w:val="24"/>
        </w:rPr>
        <w:t>perioadă</w:t>
      </w:r>
      <w:r w:rsidRPr="00B12D48">
        <w:rPr>
          <w:rFonts w:ascii="Times New Roman" w:hAnsi="Times New Roman"/>
          <w:spacing w:val="23"/>
          <w:sz w:val="24"/>
          <w:szCs w:val="24"/>
        </w:rPr>
        <w:t xml:space="preserve"> </w:t>
      </w:r>
      <w:r w:rsidRPr="00B12D48">
        <w:rPr>
          <w:rFonts w:ascii="Times New Roman" w:hAnsi="Times New Roman"/>
          <w:sz w:val="24"/>
          <w:szCs w:val="24"/>
        </w:rPr>
        <w:t>în</w:t>
      </w:r>
      <w:r w:rsidRPr="00B12D48">
        <w:rPr>
          <w:rFonts w:ascii="Times New Roman" w:hAnsi="Times New Roman"/>
          <w:spacing w:val="51"/>
          <w:sz w:val="24"/>
          <w:szCs w:val="24"/>
        </w:rPr>
        <w:t xml:space="preserve"> </w:t>
      </w:r>
      <w:r w:rsidRPr="00B12D48">
        <w:rPr>
          <w:rFonts w:ascii="Times New Roman" w:hAnsi="Times New Roman"/>
          <w:sz w:val="24"/>
          <w:szCs w:val="24"/>
        </w:rPr>
        <w:t>care</w:t>
      </w:r>
      <w:r w:rsidRPr="00B12D48">
        <w:rPr>
          <w:rFonts w:ascii="Times New Roman" w:hAnsi="Times New Roman"/>
          <w:spacing w:val="42"/>
          <w:sz w:val="24"/>
          <w:szCs w:val="24"/>
        </w:rPr>
        <w:t xml:space="preserve"> </w:t>
      </w:r>
      <w:r w:rsidRPr="00B12D48">
        <w:rPr>
          <w:rFonts w:ascii="Times New Roman" w:hAnsi="Times New Roman"/>
          <w:sz w:val="24"/>
          <w:szCs w:val="24"/>
        </w:rPr>
        <w:t>este</w:t>
      </w:r>
      <w:r w:rsidRPr="00B12D48">
        <w:rPr>
          <w:rFonts w:ascii="Times New Roman" w:hAnsi="Times New Roman"/>
          <w:spacing w:val="35"/>
          <w:sz w:val="24"/>
          <w:szCs w:val="24"/>
        </w:rPr>
        <w:t xml:space="preserve"> </w:t>
      </w:r>
      <w:r w:rsidRPr="00B12D48">
        <w:rPr>
          <w:rFonts w:ascii="Times New Roman" w:hAnsi="Times New Roman"/>
          <w:sz w:val="24"/>
          <w:szCs w:val="24"/>
        </w:rPr>
        <w:t>împiedicată</w:t>
      </w:r>
      <w:r w:rsidRPr="00B12D48">
        <w:rPr>
          <w:rFonts w:ascii="Times New Roman" w:hAnsi="Times New Roman"/>
          <w:spacing w:val="37"/>
          <w:sz w:val="24"/>
          <w:szCs w:val="24"/>
        </w:rPr>
        <w:t xml:space="preserve"> </w:t>
      </w:r>
      <w:r w:rsidRPr="00B12D48">
        <w:rPr>
          <w:rFonts w:ascii="Times New Roman" w:hAnsi="Times New Roman"/>
          <w:sz w:val="24"/>
          <w:szCs w:val="24"/>
        </w:rPr>
        <w:t>să</w:t>
      </w:r>
      <w:r w:rsidRPr="00B12D48">
        <w:rPr>
          <w:rFonts w:ascii="Times New Roman" w:hAnsi="Times New Roman"/>
          <w:spacing w:val="51"/>
          <w:sz w:val="24"/>
          <w:szCs w:val="24"/>
        </w:rPr>
        <w:t xml:space="preserve"> </w:t>
      </w:r>
      <w:r w:rsidRPr="00B12D48">
        <w:rPr>
          <w:rFonts w:ascii="Times New Roman" w:hAnsi="Times New Roman"/>
          <w:sz w:val="24"/>
          <w:szCs w:val="24"/>
        </w:rPr>
        <w:t>execute</w:t>
      </w:r>
      <w:r w:rsidRPr="00B12D48">
        <w:rPr>
          <w:rFonts w:ascii="Times New Roman" w:hAnsi="Times New Roman"/>
          <w:spacing w:val="38"/>
          <w:sz w:val="24"/>
          <w:szCs w:val="24"/>
        </w:rPr>
        <w:t xml:space="preserve"> </w:t>
      </w:r>
      <w:r w:rsidRPr="00B12D48">
        <w:rPr>
          <w:rFonts w:ascii="Times New Roman" w:hAnsi="Times New Roman"/>
          <w:sz w:val="24"/>
          <w:szCs w:val="24"/>
        </w:rPr>
        <w:t>obligația respectivă,</w:t>
      </w:r>
      <w:r w:rsidRPr="00B12D48">
        <w:rPr>
          <w:rFonts w:ascii="Times New Roman" w:hAnsi="Times New Roman"/>
          <w:spacing w:val="-7"/>
          <w:sz w:val="24"/>
          <w:szCs w:val="24"/>
        </w:rPr>
        <w:t xml:space="preserve"> </w:t>
      </w:r>
      <w:r w:rsidRPr="00B12D48">
        <w:rPr>
          <w:rFonts w:ascii="Times New Roman" w:hAnsi="Times New Roman"/>
          <w:sz w:val="24"/>
          <w:szCs w:val="24"/>
        </w:rPr>
        <w:t>ca</w:t>
      </w:r>
      <w:r w:rsidRPr="00B12D48">
        <w:rPr>
          <w:rFonts w:ascii="Times New Roman" w:hAnsi="Times New Roman"/>
          <w:spacing w:val="6"/>
          <w:sz w:val="24"/>
          <w:szCs w:val="24"/>
        </w:rPr>
        <w:t xml:space="preserve"> </w:t>
      </w:r>
      <w:r w:rsidRPr="00B12D48">
        <w:rPr>
          <w:rFonts w:ascii="Times New Roman" w:hAnsi="Times New Roman"/>
          <w:sz w:val="24"/>
          <w:szCs w:val="24"/>
        </w:rPr>
        <w:t>rezultat</w:t>
      </w:r>
      <w:r w:rsidRPr="00B12D48">
        <w:rPr>
          <w:rFonts w:ascii="Times New Roman" w:hAnsi="Times New Roman"/>
          <w:spacing w:val="-16"/>
          <w:sz w:val="24"/>
          <w:szCs w:val="24"/>
        </w:rPr>
        <w:t xml:space="preserve"> </w:t>
      </w:r>
      <w:r w:rsidRPr="00B12D48">
        <w:rPr>
          <w:rFonts w:ascii="Times New Roman" w:hAnsi="Times New Roman"/>
          <w:sz w:val="24"/>
          <w:szCs w:val="24"/>
        </w:rPr>
        <w:t>direct</w:t>
      </w:r>
      <w:r w:rsidRPr="00B12D48">
        <w:rPr>
          <w:rFonts w:ascii="Times New Roman" w:hAnsi="Times New Roman"/>
          <w:spacing w:val="-1"/>
          <w:sz w:val="24"/>
          <w:szCs w:val="24"/>
        </w:rPr>
        <w:t xml:space="preserve"> </w:t>
      </w:r>
      <w:r w:rsidRPr="00B12D48">
        <w:rPr>
          <w:rFonts w:ascii="Times New Roman" w:hAnsi="Times New Roman"/>
          <w:sz w:val="24"/>
          <w:szCs w:val="24"/>
        </w:rPr>
        <w:t>al</w:t>
      </w:r>
      <w:r w:rsidRPr="00B12D48">
        <w:rPr>
          <w:rFonts w:ascii="Times New Roman" w:hAnsi="Times New Roman"/>
          <w:spacing w:val="1"/>
          <w:sz w:val="24"/>
          <w:szCs w:val="24"/>
        </w:rPr>
        <w:t xml:space="preserve"> </w:t>
      </w:r>
      <w:r w:rsidRPr="00B12D48">
        <w:rPr>
          <w:rFonts w:ascii="Times New Roman" w:hAnsi="Times New Roman"/>
          <w:sz w:val="24"/>
          <w:szCs w:val="24"/>
        </w:rPr>
        <w:t>unui</w:t>
      </w:r>
      <w:r w:rsidRPr="00B12D48">
        <w:rPr>
          <w:rFonts w:ascii="Times New Roman" w:hAnsi="Times New Roman"/>
          <w:spacing w:val="-2"/>
          <w:sz w:val="24"/>
          <w:szCs w:val="24"/>
        </w:rPr>
        <w:t xml:space="preserve"> </w:t>
      </w:r>
      <w:r w:rsidRPr="00B12D48">
        <w:rPr>
          <w:rFonts w:ascii="Times New Roman" w:hAnsi="Times New Roman"/>
          <w:sz w:val="24"/>
          <w:szCs w:val="24"/>
        </w:rPr>
        <w:t>eveniment</w:t>
      </w:r>
      <w:r w:rsidRPr="00B12D48">
        <w:rPr>
          <w:rFonts w:ascii="Times New Roman" w:hAnsi="Times New Roman"/>
          <w:spacing w:val="-22"/>
          <w:sz w:val="24"/>
          <w:szCs w:val="24"/>
        </w:rPr>
        <w:t xml:space="preserve"> </w:t>
      </w:r>
      <w:r w:rsidRPr="00B12D48">
        <w:rPr>
          <w:rFonts w:ascii="Times New Roman" w:hAnsi="Times New Roman"/>
          <w:sz w:val="24"/>
          <w:szCs w:val="24"/>
        </w:rPr>
        <w:t>de</w:t>
      </w:r>
      <w:r w:rsidRPr="00B12D48">
        <w:rPr>
          <w:rFonts w:ascii="Times New Roman" w:hAnsi="Times New Roman"/>
          <w:spacing w:val="1"/>
          <w:sz w:val="24"/>
          <w:szCs w:val="24"/>
        </w:rPr>
        <w:t xml:space="preserve"> </w:t>
      </w:r>
      <w:r w:rsidRPr="00B12D48">
        <w:rPr>
          <w:rFonts w:ascii="Times New Roman" w:hAnsi="Times New Roman"/>
          <w:sz w:val="24"/>
          <w:szCs w:val="24"/>
        </w:rPr>
        <w:t>Forță</w:t>
      </w:r>
      <w:r w:rsidRPr="00B12D48">
        <w:rPr>
          <w:rFonts w:ascii="Times New Roman" w:hAnsi="Times New Roman"/>
          <w:spacing w:val="-11"/>
          <w:sz w:val="24"/>
          <w:szCs w:val="24"/>
        </w:rPr>
        <w:t xml:space="preserve"> </w:t>
      </w:r>
      <w:r w:rsidRPr="00B12D48">
        <w:rPr>
          <w:rFonts w:ascii="Times New Roman" w:hAnsi="Times New Roman"/>
          <w:w w:val="101"/>
          <w:sz w:val="24"/>
          <w:szCs w:val="24"/>
        </w:rPr>
        <w:t>Majoră.</w:t>
      </w:r>
    </w:p>
    <w:p w14:paraId="57C000F2"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w w:val="101"/>
          <w:sz w:val="24"/>
          <w:szCs w:val="24"/>
        </w:rPr>
        <w:t>20</w:t>
      </w:r>
      <w:r w:rsidRPr="00B12D48">
        <w:rPr>
          <w:rFonts w:ascii="Times New Roman" w:hAnsi="Times New Roman"/>
          <w:sz w:val="24"/>
          <w:szCs w:val="24"/>
        </w:rPr>
        <w:t xml:space="preserve">.2  </w:t>
      </w:r>
      <w:r w:rsidRPr="00B12D48">
        <w:rPr>
          <w:rFonts w:ascii="Times New Roman" w:hAnsi="Times New Roman"/>
          <w:spacing w:val="-6"/>
          <w:sz w:val="24"/>
          <w:szCs w:val="24"/>
        </w:rPr>
        <w:t>F</w:t>
      </w:r>
      <w:r w:rsidRPr="00B12D48">
        <w:rPr>
          <w:rFonts w:ascii="Times New Roman" w:hAnsi="Times New Roman"/>
          <w:sz w:val="24"/>
          <w:szCs w:val="24"/>
        </w:rPr>
        <w:t>orța</w:t>
      </w:r>
      <w:r w:rsidRPr="00B12D48">
        <w:rPr>
          <w:rFonts w:ascii="Times New Roman" w:hAnsi="Times New Roman"/>
          <w:spacing w:val="5"/>
          <w:sz w:val="24"/>
          <w:szCs w:val="24"/>
        </w:rPr>
        <w:t xml:space="preserve"> </w:t>
      </w:r>
      <w:r w:rsidRPr="00B12D48">
        <w:rPr>
          <w:rFonts w:ascii="Times New Roman" w:hAnsi="Times New Roman"/>
          <w:sz w:val="24"/>
          <w:szCs w:val="24"/>
        </w:rPr>
        <w:t>Majoră</w:t>
      </w:r>
      <w:r w:rsidRPr="00B12D48">
        <w:rPr>
          <w:rFonts w:ascii="Times New Roman" w:hAnsi="Times New Roman"/>
          <w:spacing w:val="6"/>
          <w:sz w:val="24"/>
          <w:szCs w:val="24"/>
        </w:rPr>
        <w:t xml:space="preserve"> </w:t>
      </w:r>
      <w:r w:rsidRPr="00B12D48">
        <w:rPr>
          <w:rFonts w:ascii="Times New Roman" w:hAnsi="Times New Roman"/>
          <w:sz w:val="24"/>
          <w:szCs w:val="24"/>
        </w:rPr>
        <w:t>reprezintă</w:t>
      </w:r>
      <w:r w:rsidRPr="00B12D48">
        <w:rPr>
          <w:rFonts w:ascii="Times New Roman" w:hAnsi="Times New Roman"/>
          <w:spacing w:val="1"/>
          <w:sz w:val="24"/>
          <w:szCs w:val="24"/>
        </w:rPr>
        <w:t xml:space="preserve"> </w:t>
      </w:r>
      <w:r w:rsidRPr="00B12D48">
        <w:rPr>
          <w:rFonts w:ascii="Times New Roman" w:hAnsi="Times New Roman"/>
          <w:sz w:val="24"/>
          <w:szCs w:val="24"/>
        </w:rPr>
        <w:t>un</w:t>
      </w:r>
      <w:r w:rsidRPr="00B12D48">
        <w:rPr>
          <w:rFonts w:ascii="Times New Roman" w:hAnsi="Times New Roman"/>
          <w:spacing w:val="-2"/>
          <w:sz w:val="24"/>
          <w:szCs w:val="24"/>
        </w:rPr>
        <w:t xml:space="preserve"> </w:t>
      </w:r>
      <w:r w:rsidRPr="00B12D48">
        <w:rPr>
          <w:rFonts w:ascii="Times New Roman" w:hAnsi="Times New Roman"/>
          <w:sz w:val="24"/>
          <w:szCs w:val="24"/>
        </w:rPr>
        <w:t>eveniment</w:t>
      </w:r>
      <w:r w:rsidRPr="00B12D48">
        <w:rPr>
          <w:rFonts w:ascii="Times New Roman" w:hAnsi="Times New Roman"/>
          <w:spacing w:val="5"/>
          <w:sz w:val="24"/>
          <w:szCs w:val="24"/>
        </w:rPr>
        <w:t xml:space="preserve"> </w:t>
      </w:r>
      <w:r w:rsidRPr="00B12D48">
        <w:rPr>
          <w:rFonts w:ascii="Times New Roman" w:hAnsi="Times New Roman"/>
          <w:w w:val="97"/>
          <w:sz w:val="24"/>
          <w:szCs w:val="24"/>
        </w:rPr>
        <w:t>neprevăzut și</w:t>
      </w:r>
      <w:r w:rsidRPr="00B12D48">
        <w:rPr>
          <w:rFonts w:ascii="Times New Roman" w:hAnsi="Times New Roman"/>
          <w:spacing w:val="-17"/>
          <w:w w:val="146"/>
          <w:sz w:val="24"/>
          <w:szCs w:val="24"/>
        </w:rPr>
        <w:t xml:space="preserve"> </w:t>
      </w:r>
      <w:r w:rsidRPr="00B12D48">
        <w:rPr>
          <w:rFonts w:ascii="Times New Roman" w:hAnsi="Times New Roman"/>
          <w:sz w:val="24"/>
          <w:szCs w:val="24"/>
        </w:rPr>
        <w:t>de</w:t>
      </w:r>
      <w:r w:rsidRPr="00B12D48">
        <w:rPr>
          <w:rFonts w:ascii="Times New Roman" w:hAnsi="Times New Roman"/>
          <w:spacing w:val="14"/>
          <w:sz w:val="24"/>
          <w:szCs w:val="24"/>
        </w:rPr>
        <w:t xml:space="preserve"> </w:t>
      </w:r>
      <w:r w:rsidRPr="00B12D48">
        <w:rPr>
          <w:rFonts w:ascii="Times New Roman" w:hAnsi="Times New Roman"/>
          <w:sz w:val="24"/>
          <w:szCs w:val="24"/>
        </w:rPr>
        <w:t>neevitat care</w:t>
      </w:r>
      <w:r w:rsidRPr="00B12D48">
        <w:rPr>
          <w:rFonts w:ascii="Times New Roman" w:hAnsi="Times New Roman"/>
          <w:spacing w:val="9"/>
          <w:sz w:val="24"/>
          <w:szCs w:val="24"/>
        </w:rPr>
        <w:t xml:space="preserve"> </w:t>
      </w:r>
      <w:r w:rsidRPr="00B12D48">
        <w:rPr>
          <w:rFonts w:ascii="Times New Roman" w:hAnsi="Times New Roman"/>
          <w:sz w:val="24"/>
          <w:szCs w:val="24"/>
        </w:rPr>
        <w:t>apare</w:t>
      </w:r>
      <w:r w:rsidRPr="00B12D48">
        <w:rPr>
          <w:rFonts w:ascii="Times New Roman" w:hAnsi="Times New Roman"/>
          <w:spacing w:val="12"/>
          <w:sz w:val="24"/>
          <w:szCs w:val="24"/>
        </w:rPr>
        <w:t xml:space="preserve"> </w:t>
      </w:r>
      <w:r w:rsidRPr="00B12D48">
        <w:rPr>
          <w:rFonts w:ascii="Times New Roman" w:hAnsi="Times New Roman"/>
          <w:sz w:val="24"/>
          <w:szCs w:val="24"/>
        </w:rPr>
        <w:t>pe perioada</w:t>
      </w:r>
      <w:r w:rsidRPr="00B12D48">
        <w:rPr>
          <w:rFonts w:ascii="Times New Roman" w:hAnsi="Times New Roman"/>
          <w:spacing w:val="18"/>
          <w:sz w:val="24"/>
          <w:szCs w:val="24"/>
        </w:rPr>
        <w:t xml:space="preserve"> </w:t>
      </w:r>
      <w:r w:rsidRPr="00B12D48">
        <w:rPr>
          <w:rFonts w:ascii="Times New Roman" w:hAnsi="Times New Roman"/>
          <w:sz w:val="24"/>
          <w:szCs w:val="24"/>
        </w:rPr>
        <w:t>de</w:t>
      </w:r>
      <w:r w:rsidRPr="00B12D48">
        <w:rPr>
          <w:rFonts w:ascii="Times New Roman" w:hAnsi="Times New Roman"/>
          <w:spacing w:val="15"/>
          <w:sz w:val="24"/>
          <w:szCs w:val="24"/>
        </w:rPr>
        <w:t xml:space="preserve"> </w:t>
      </w:r>
      <w:r w:rsidRPr="00B12D48">
        <w:rPr>
          <w:rFonts w:ascii="Times New Roman" w:hAnsi="Times New Roman"/>
          <w:sz w:val="24"/>
          <w:szCs w:val="24"/>
        </w:rPr>
        <w:t>derulare</w:t>
      </w:r>
      <w:r w:rsidRPr="00B12D48">
        <w:rPr>
          <w:rFonts w:ascii="Times New Roman" w:hAnsi="Times New Roman"/>
          <w:spacing w:val="10"/>
          <w:sz w:val="24"/>
          <w:szCs w:val="24"/>
        </w:rPr>
        <w:t xml:space="preserve"> </w:t>
      </w:r>
      <w:r w:rsidRPr="00B12D48">
        <w:rPr>
          <w:rFonts w:ascii="Times New Roman" w:hAnsi="Times New Roman"/>
          <w:sz w:val="24"/>
          <w:szCs w:val="24"/>
        </w:rPr>
        <w:t>a</w:t>
      </w:r>
      <w:r w:rsidRPr="00B12D48">
        <w:rPr>
          <w:rFonts w:ascii="Times New Roman" w:hAnsi="Times New Roman"/>
          <w:spacing w:val="14"/>
          <w:sz w:val="24"/>
          <w:szCs w:val="24"/>
        </w:rPr>
        <w:t xml:space="preserve"> </w:t>
      </w:r>
      <w:r w:rsidRPr="00B12D48">
        <w:rPr>
          <w:rFonts w:ascii="Times New Roman" w:hAnsi="Times New Roman"/>
          <w:sz w:val="24"/>
          <w:szCs w:val="24"/>
        </w:rPr>
        <w:t>Contractului</w:t>
      </w:r>
      <w:r w:rsidRPr="00B12D48">
        <w:rPr>
          <w:rFonts w:ascii="Times New Roman" w:hAnsi="Times New Roman"/>
          <w:spacing w:val="8"/>
          <w:sz w:val="24"/>
          <w:szCs w:val="24"/>
        </w:rPr>
        <w:t xml:space="preserve"> </w:t>
      </w:r>
      <w:r w:rsidRPr="00B12D48">
        <w:rPr>
          <w:rFonts w:ascii="Times New Roman" w:hAnsi="Times New Roman"/>
          <w:sz w:val="24"/>
          <w:szCs w:val="24"/>
        </w:rPr>
        <w:t>de</w:t>
      </w:r>
      <w:r w:rsidRPr="00B12D48">
        <w:rPr>
          <w:rFonts w:ascii="Times New Roman" w:hAnsi="Times New Roman"/>
          <w:spacing w:val="27"/>
          <w:sz w:val="24"/>
          <w:szCs w:val="24"/>
        </w:rPr>
        <w:t xml:space="preserve"> </w:t>
      </w:r>
      <w:r w:rsidRPr="00B12D48">
        <w:rPr>
          <w:rFonts w:ascii="Times New Roman" w:hAnsi="Times New Roman"/>
          <w:sz w:val="24"/>
          <w:szCs w:val="24"/>
        </w:rPr>
        <w:t>mandat,</w:t>
      </w:r>
      <w:r w:rsidRPr="00B12D48">
        <w:rPr>
          <w:rFonts w:ascii="Times New Roman" w:hAnsi="Times New Roman"/>
          <w:spacing w:val="-6"/>
          <w:sz w:val="24"/>
          <w:szCs w:val="24"/>
        </w:rPr>
        <w:t xml:space="preserve"> </w:t>
      </w:r>
      <w:r w:rsidRPr="00B12D48">
        <w:rPr>
          <w:rFonts w:ascii="Times New Roman" w:hAnsi="Times New Roman"/>
          <w:sz w:val="24"/>
          <w:szCs w:val="24"/>
        </w:rPr>
        <w:t>care</w:t>
      </w:r>
      <w:r w:rsidRPr="00B12D48">
        <w:rPr>
          <w:rFonts w:ascii="Times New Roman" w:hAnsi="Times New Roman"/>
          <w:spacing w:val="13"/>
          <w:sz w:val="24"/>
          <w:szCs w:val="24"/>
        </w:rPr>
        <w:t xml:space="preserve"> </w:t>
      </w:r>
      <w:r w:rsidRPr="00B12D48">
        <w:rPr>
          <w:rFonts w:ascii="Times New Roman" w:hAnsi="Times New Roman"/>
          <w:sz w:val="24"/>
          <w:szCs w:val="24"/>
        </w:rPr>
        <w:t>este</w:t>
      </w:r>
      <w:r w:rsidRPr="00B12D48">
        <w:rPr>
          <w:rFonts w:ascii="Times New Roman" w:hAnsi="Times New Roman"/>
          <w:spacing w:val="15"/>
          <w:sz w:val="24"/>
          <w:szCs w:val="24"/>
        </w:rPr>
        <w:t xml:space="preserve"> î</w:t>
      </w:r>
      <w:r w:rsidRPr="00B12D48">
        <w:rPr>
          <w:rFonts w:ascii="Times New Roman" w:hAnsi="Times New Roman"/>
          <w:sz w:val="24"/>
          <w:szCs w:val="24"/>
        </w:rPr>
        <w:t>n</w:t>
      </w:r>
      <w:r w:rsidRPr="00B12D48">
        <w:rPr>
          <w:rFonts w:ascii="Times New Roman" w:hAnsi="Times New Roman"/>
          <w:spacing w:val="27"/>
          <w:sz w:val="24"/>
          <w:szCs w:val="24"/>
        </w:rPr>
        <w:t xml:space="preserve"> </w:t>
      </w:r>
      <w:r w:rsidRPr="00B12D48">
        <w:rPr>
          <w:rFonts w:ascii="Times New Roman" w:hAnsi="Times New Roman"/>
          <w:sz w:val="24"/>
          <w:szCs w:val="24"/>
        </w:rPr>
        <w:t>afara</w:t>
      </w:r>
      <w:r w:rsidRPr="00B12D48">
        <w:rPr>
          <w:rFonts w:ascii="Times New Roman" w:hAnsi="Times New Roman"/>
          <w:spacing w:val="17"/>
          <w:sz w:val="24"/>
          <w:szCs w:val="24"/>
        </w:rPr>
        <w:t xml:space="preserve"> </w:t>
      </w:r>
      <w:r w:rsidRPr="00B12D48">
        <w:rPr>
          <w:rFonts w:ascii="Times New Roman" w:hAnsi="Times New Roman"/>
          <w:sz w:val="24"/>
          <w:szCs w:val="24"/>
        </w:rPr>
        <w:t>controlului părților și</w:t>
      </w:r>
      <w:r w:rsidRPr="00B12D48">
        <w:rPr>
          <w:rFonts w:ascii="Times New Roman" w:hAnsi="Times New Roman"/>
          <w:spacing w:val="-13"/>
          <w:w w:val="146"/>
          <w:sz w:val="24"/>
          <w:szCs w:val="24"/>
        </w:rPr>
        <w:t xml:space="preserve"> </w:t>
      </w:r>
      <w:r w:rsidRPr="00B12D48">
        <w:rPr>
          <w:rFonts w:ascii="Times New Roman" w:hAnsi="Times New Roman"/>
          <w:sz w:val="24"/>
          <w:szCs w:val="24"/>
        </w:rPr>
        <w:t>care</w:t>
      </w:r>
      <w:r w:rsidRPr="00B12D48">
        <w:rPr>
          <w:rFonts w:ascii="Times New Roman" w:hAnsi="Times New Roman"/>
          <w:spacing w:val="1"/>
          <w:sz w:val="24"/>
          <w:szCs w:val="24"/>
        </w:rPr>
        <w:t xml:space="preserve"> î</w:t>
      </w:r>
      <w:r w:rsidRPr="00B12D48">
        <w:rPr>
          <w:rFonts w:ascii="Times New Roman" w:hAnsi="Times New Roman"/>
          <w:sz w:val="24"/>
          <w:szCs w:val="24"/>
        </w:rPr>
        <w:t>mpiedică total</w:t>
      </w:r>
      <w:r w:rsidRPr="00B12D48">
        <w:rPr>
          <w:rFonts w:ascii="Times New Roman" w:hAnsi="Times New Roman"/>
          <w:spacing w:val="6"/>
          <w:sz w:val="24"/>
          <w:szCs w:val="24"/>
        </w:rPr>
        <w:t xml:space="preserve"> </w:t>
      </w:r>
      <w:r w:rsidRPr="00B12D48">
        <w:rPr>
          <w:rFonts w:ascii="Times New Roman" w:hAnsi="Times New Roman"/>
          <w:sz w:val="24"/>
          <w:szCs w:val="24"/>
        </w:rPr>
        <w:t>sau</w:t>
      </w:r>
      <w:r w:rsidRPr="00B12D48">
        <w:rPr>
          <w:rFonts w:ascii="Times New Roman" w:hAnsi="Times New Roman"/>
          <w:spacing w:val="17"/>
          <w:sz w:val="24"/>
          <w:szCs w:val="24"/>
        </w:rPr>
        <w:t xml:space="preserve"> </w:t>
      </w:r>
      <w:r w:rsidRPr="00B12D48">
        <w:rPr>
          <w:rFonts w:ascii="Times New Roman" w:hAnsi="Times New Roman"/>
          <w:sz w:val="24"/>
          <w:szCs w:val="24"/>
        </w:rPr>
        <w:t>parțial</w:t>
      </w:r>
      <w:r w:rsidRPr="00B12D48">
        <w:rPr>
          <w:rFonts w:ascii="Times New Roman" w:hAnsi="Times New Roman"/>
          <w:spacing w:val="-3"/>
          <w:sz w:val="24"/>
          <w:szCs w:val="24"/>
        </w:rPr>
        <w:t xml:space="preserve"> î</w:t>
      </w:r>
      <w:r w:rsidRPr="00B12D48">
        <w:rPr>
          <w:rFonts w:ascii="Times New Roman" w:hAnsi="Times New Roman"/>
          <w:sz w:val="24"/>
          <w:szCs w:val="24"/>
        </w:rPr>
        <w:t>ndeplinirea</w:t>
      </w:r>
      <w:r w:rsidRPr="00B12D48">
        <w:rPr>
          <w:rFonts w:ascii="Times New Roman" w:hAnsi="Times New Roman"/>
          <w:spacing w:val="-1"/>
          <w:sz w:val="24"/>
          <w:szCs w:val="24"/>
        </w:rPr>
        <w:t xml:space="preserve"> </w:t>
      </w:r>
      <w:r w:rsidRPr="00B12D48">
        <w:rPr>
          <w:rFonts w:ascii="Times New Roman" w:hAnsi="Times New Roman"/>
          <w:sz w:val="24"/>
          <w:szCs w:val="24"/>
        </w:rPr>
        <w:t>obligațiilor</w:t>
      </w:r>
      <w:r w:rsidRPr="00B12D48">
        <w:rPr>
          <w:rFonts w:ascii="Times New Roman" w:hAnsi="Times New Roman"/>
          <w:spacing w:val="3"/>
          <w:sz w:val="24"/>
          <w:szCs w:val="24"/>
        </w:rPr>
        <w:t xml:space="preserve"> </w:t>
      </w:r>
      <w:r w:rsidRPr="00B12D48">
        <w:rPr>
          <w:rFonts w:ascii="Times New Roman" w:hAnsi="Times New Roman"/>
          <w:sz w:val="24"/>
          <w:szCs w:val="24"/>
        </w:rPr>
        <w:t xml:space="preserve">contractuale ale acestora. </w:t>
      </w:r>
      <w:r w:rsidRPr="00B12D48">
        <w:rPr>
          <w:rFonts w:ascii="Times New Roman" w:hAnsi="Times New Roman"/>
          <w:spacing w:val="24"/>
          <w:sz w:val="24"/>
          <w:szCs w:val="24"/>
        </w:rPr>
        <w:t xml:space="preserve"> </w:t>
      </w:r>
      <w:r w:rsidRPr="00B12D48">
        <w:rPr>
          <w:rFonts w:ascii="Times New Roman" w:hAnsi="Times New Roman"/>
          <w:sz w:val="24"/>
          <w:szCs w:val="24"/>
        </w:rPr>
        <w:t>Aceste evenimente includ, dar nu se limitează la război, cutremur,</w:t>
      </w:r>
      <w:r w:rsidRPr="00B12D48">
        <w:rPr>
          <w:rFonts w:ascii="Times New Roman" w:hAnsi="Times New Roman"/>
          <w:spacing w:val="-5"/>
          <w:sz w:val="24"/>
          <w:szCs w:val="24"/>
        </w:rPr>
        <w:t xml:space="preserve"> </w:t>
      </w:r>
      <w:r w:rsidRPr="00B12D48">
        <w:rPr>
          <w:rFonts w:ascii="Times New Roman" w:hAnsi="Times New Roman"/>
          <w:sz w:val="24"/>
          <w:szCs w:val="24"/>
        </w:rPr>
        <w:t>incendiu,</w:t>
      </w:r>
      <w:r w:rsidRPr="00B12D48">
        <w:rPr>
          <w:rFonts w:ascii="Times New Roman" w:hAnsi="Times New Roman"/>
          <w:spacing w:val="-13"/>
          <w:sz w:val="24"/>
          <w:szCs w:val="24"/>
        </w:rPr>
        <w:t xml:space="preserve"> </w:t>
      </w:r>
      <w:r w:rsidRPr="00B12D48">
        <w:rPr>
          <w:rFonts w:ascii="Times New Roman" w:hAnsi="Times New Roman"/>
          <w:sz w:val="24"/>
          <w:szCs w:val="24"/>
        </w:rPr>
        <w:t>furtună,</w:t>
      </w:r>
      <w:r w:rsidRPr="00B12D48">
        <w:rPr>
          <w:rFonts w:ascii="Times New Roman" w:hAnsi="Times New Roman"/>
          <w:spacing w:val="-13"/>
          <w:sz w:val="24"/>
          <w:szCs w:val="24"/>
        </w:rPr>
        <w:t xml:space="preserve"> </w:t>
      </w:r>
      <w:r w:rsidRPr="00B12D48">
        <w:rPr>
          <w:rFonts w:ascii="Times New Roman" w:hAnsi="Times New Roman"/>
          <w:w w:val="97"/>
          <w:sz w:val="24"/>
          <w:szCs w:val="24"/>
        </w:rPr>
        <w:t xml:space="preserve">inundație, </w:t>
      </w:r>
      <w:r w:rsidRPr="00B12D48">
        <w:rPr>
          <w:rFonts w:ascii="Times New Roman" w:hAnsi="Times New Roman"/>
          <w:sz w:val="24"/>
          <w:szCs w:val="24"/>
        </w:rPr>
        <w:t>alte</w:t>
      </w:r>
      <w:r w:rsidRPr="00B12D48">
        <w:rPr>
          <w:rFonts w:ascii="Times New Roman" w:hAnsi="Times New Roman"/>
          <w:spacing w:val="-6"/>
          <w:sz w:val="24"/>
          <w:szCs w:val="24"/>
        </w:rPr>
        <w:t xml:space="preserve"> </w:t>
      </w:r>
      <w:r w:rsidRPr="00B12D48">
        <w:rPr>
          <w:rFonts w:ascii="Times New Roman" w:hAnsi="Times New Roman"/>
          <w:sz w:val="24"/>
          <w:szCs w:val="24"/>
        </w:rPr>
        <w:t>calamități</w:t>
      </w:r>
      <w:r w:rsidRPr="00B12D48">
        <w:rPr>
          <w:rFonts w:ascii="Times New Roman" w:hAnsi="Times New Roman"/>
          <w:spacing w:val="1"/>
          <w:sz w:val="24"/>
          <w:szCs w:val="24"/>
        </w:rPr>
        <w:t xml:space="preserve"> </w:t>
      </w:r>
      <w:r w:rsidRPr="00B12D48">
        <w:rPr>
          <w:rFonts w:ascii="Times New Roman" w:hAnsi="Times New Roman"/>
          <w:sz w:val="24"/>
          <w:szCs w:val="24"/>
        </w:rPr>
        <w:t>naturale</w:t>
      </w:r>
      <w:r w:rsidRPr="00B12D48">
        <w:rPr>
          <w:rFonts w:ascii="Times New Roman" w:hAnsi="Times New Roman"/>
          <w:spacing w:val="-22"/>
          <w:sz w:val="24"/>
          <w:szCs w:val="24"/>
        </w:rPr>
        <w:t xml:space="preserve"> </w:t>
      </w:r>
      <w:r w:rsidRPr="00B12D48">
        <w:rPr>
          <w:rFonts w:ascii="Times New Roman" w:hAnsi="Times New Roman"/>
          <w:w w:val="103"/>
          <w:sz w:val="24"/>
          <w:szCs w:val="24"/>
        </w:rPr>
        <w:t>similare.</w:t>
      </w:r>
    </w:p>
    <w:p w14:paraId="2BB1898C" w14:textId="77777777" w:rsidR="000E0180" w:rsidRPr="00B12D48" w:rsidRDefault="002F0927" w:rsidP="008F23E6">
      <w:pPr>
        <w:tabs>
          <w:tab w:val="left" w:pos="720"/>
        </w:tabs>
        <w:spacing w:after="0" w:line="240" w:lineRule="auto"/>
        <w:jc w:val="both"/>
        <w:rPr>
          <w:rFonts w:ascii="Times New Roman" w:hAnsi="Times New Roman"/>
          <w:sz w:val="24"/>
          <w:szCs w:val="24"/>
        </w:rPr>
      </w:pPr>
      <w:r w:rsidRPr="00B12D48">
        <w:rPr>
          <w:rFonts w:ascii="Times New Roman" w:hAnsi="Times New Roman"/>
          <w:sz w:val="24"/>
          <w:szCs w:val="24"/>
        </w:rPr>
        <w:t>20.3  Pentru</w:t>
      </w:r>
      <w:r w:rsidRPr="00B12D48">
        <w:rPr>
          <w:rFonts w:ascii="Times New Roman" w:hAnsi="Times New Roman"/>
          <w:spacing w:val="-17"/>
          <w:sz w:val="24"/>
          <w:szCs w:val="24"/>
        </w:rPr>
        <w:t xml:space="preserve"> </w:t>
      </w:r>
      <w:r w:rsidRPr="00B12D48">
        <w:rPr>
          <w:rFonts w:ascii="Times New Roman" w:hAnsi="Times New Roman"/>
          <w:sz w:val="24"/>
          <w:szCs w:val="24"/>
        </w:rPr>
        <w:t>a</w:t>
      </w:r>
      <w:r w:rsidRPr="00B12D48">
        <w:rPr>
          <w:rFonts w:ascii="Times New Roman" w:hAnsi="Times New Roman"/>
          <w:spacing w:val="1"/>
          <w:sz w:val="24"/>
          <w:szCs w:val="24"/>
        </w:rPr>
        <w:t xml:space="preserve"> </w:t>
      </w:r>
      <w:r w:rsidRPr="00B12D48">
        <w:rPr>
          <w:rFonts w:ascii="Times New Roman" w:hAnsi="Times New Roman"/>
          <w:sz w:val="24"/>
          <w:szCs w:val="24"/>
        </w:rPr>
        <w:t>avea</w:t>
      </w:r>
      <w:r w:rsidRPr="00B12D48">
        <w:rPr>
          <w:rFonts w:ascii="Times New Roman" w:hAnsi="Times New Roman"/>
          <w:spacing w:val="-7"/>
          <w:sz w:val="24"/>
          <w:szCs w:val="24"/>
        </w:rPr>
        <w:t xml:space="preserve"> </w:t>
      </w:r>
      <w:r w:rsidRPr="00B12D48">
        <w:rPr>
          <w:rFonts w:ascii="Times New Roman" w:hAnsi="Times New Roman"/>
          <w:sz w:val="24"/>
          <w:szCs w:val="24"/>
        </w:rPr>
        <w:t>efecte</w:t>
      </w:r>
      <w:r w:rsidRPr="00B12D48">
        <w:rPr>
          <w:rFonts w:ascii="Times New Roman" w:hAnsi="Times New Roman"/>
          <w:spacing w:val="-5"/>
          <w:sz w:val="24"/>
          <w:szCs w:val="24"/>
        </w:rPr>
        <w:t xml:space="preserve"> </w:t>
      </w:r>
      <w:r w:rsidRPr="00B12D48">
        <w:rPr>
          <w:rFonts w:ascii="Times New Roman" w:hAnsi="Times New Roman"/>
          <w:w w:val="99"/>
          <w:sz w:val="24"/>
          <w:szCs w:val="24"/>
        </w:rPr>
        <w:t>exoneratoare</w:t>
      </w:r>
      <w:r w:rsidRPr="00B12D48">
        <w:rPr>
          <w:rFonts w:ascii="Times New Roman" w:hAnsi="Times New Roman"/>
          <w:spacing w:val="-14"/>
          <w:w w:val="99"/>
          <w:sz w:val="24"/>
          <w:szCs w:val="24"/>
        </w:rPr>
        <w:t xml:space="preserve"> </w:t>
      </w:r>
      <w:r w:rsidRPr="00B12D48">
        <w:rPr>
          <w:rFonts w:ascii="Times New Roman" w:hAnsi="Times New Roman"/>
          <w:sz w:val="24"/>
          <w:szCs w:val="24"/>
        </w:rPr>
        <w:t>de</w:t>
      </w:r>
      <w:r w:rsidRPr="00B12D48">
        <w:rPr>
          <w:rFonts w:ascii="Times New Roman" w:hAnsi="Times New Roman"/>
          <w:spacing w:val="8"/>
          <w:sz w:val="24"/>
          <w:szCs w:val="24"/>
        </w:rPr>
        <w:t xml:space="preserve"> </w:t>
      </w:r>
      <w:r w:rsidRPr="00B12D48">
        <w:rPr>
          <w:rFonts w:ascii="Times New Roman" w:hAnsi="Times New Roman"/>
          <w:sz w:val="24"/>
          <w:szCs w:val="24"/>
        </w:rPr>
        <w:t>răspundere,</w:t>
      </w:r>
      <w:r w:rsidRPr="00B12D48">
        <w:rPr>
          <w:rFonts w:ascii="Times New Roman" w:hAnsi="Times New Roman"/>
          <w:spacing w:val="-19"/>
          <w:sz w:val="24"/>
          <w:szCs w:val="24"/>
        </w:rPr>
        <w:t xml:space="preserve"> </w:t>
      </w:r>
      <w:r w:rsidRPr="00B12D48">
        <w:rPr>
          <w:rFonts w:ascii="Times New Roman" w:hAnsi="Times New Roman"/>
          <w:spacing w:val="-8"/>
          <w:sz w:val="24"/>
          <w:szCs w:val="24"/>
        </w:rPr>
        <w:t>a</w:t>
      </w:r>
      <w:r w:rsidRPr="00B12D48">
        <w:rPr>
          <w:rFonts w:ascii="Times New Roman" w:hAnsi="Times New Roman"/>
          <w:sz w:val="24"/>
          <w:szCs w:val="24"/>
        </w:rPr>
        <w:t>tât</w:t>
      </w:r>
      <w:r w:rsidRPr="00B12D48">
        <w:rPr>
          <w:rFonts w:ascii="Times New Roman" w:hAnsi="Times New Roman"/>
          <w:spacing w:val="-11"/>
          <w:sz w:val="24"/>
          <w:szCs w:val="24"/>
        </w:rPr>
        <w:t xml:space="preserve"> î</w:t>
      </w:r>
      <w:r w:rsidRPr="00B12D48">
        <w:rPr>
          <w:rFonts w:ascii="Times New Roman" w:hAnsi="Times New Roman"/>
          <w:sz w:val="24"/>
          <w:szCs w:val="24"/>
        </w:rPr>
        <w:t>nceputul,</w:t>
      </w:r>
      <w:r w:rsidRPr="00B12D48">
        <w:rPr>
          <w:rFonts w:ascii="Times New Roman" w:hAnsi="Times New Roman"/>
          <w:spacing w:val="3"/>
          <w:sz w:val="24"/>
          <w:szCs w:val="24"/>
        </w:rPr>
        <w:t xml:space="preserve"> </w:t>
      </w:r>
      <w:r w:rsidRPr="00B12D48">
        <w:rPr>
          <w:rFonts w:ascii="Times New Roman" w:hAnsi="Times New Roman"/>
          <w:sz w:val="24"/>
          <w:szCs w:val="24"/>
        </w:rPr>
        <w:t>cât și</w:t>
      </w:r>
      <w:r w:rsidRPr="00B12D48">
        <w:rPr>
          <w:rFonts w:ascii="Times New Roman" w:hAnsi="Times New Roman"/>
          <w:spacing w:val="-27"/>
          <w:w w:val="147"/>
          <w:sz w:val="24"/>
          <w:szCs w:val="24"/>
        </w:rPr>
        <w:t xml:space="preserve"> </w:t>
      </w:r>
      <w:r w:rsidRPr="00B12D48">
        <w:rPr>
          <w:rFonts w:ascii="Times New Roman" w:hAnsi="Times New Roman"/>
          <w:sz w:val="24"/>
          <w:szCs w:val="24"/>
        </w:rPr>
        <w:t>sfâr</w:t>
      </w:r>
      <w:r w:rsidRPr="00B12D48">
        <w:rPr>
          <w:rFonts w:ascii="Times New Roman" w:hAnsi="Times New Roman"/>
          <w:spacing w:val="29"/>
          <w:sz w:val="24"/>
          <w:szCs w:val="24"/>
        </w:rPr>
        <w:t>ș</w:t>
      </w:r>
      <w:r w:rsidRPr="00B12D48">
        <w:rPr>
          <w:rFonts w:ascii="Times New Roman" w:hAnsi="Times New Roman"/>
          <w:w w:val="106"/>
          <w:sz w:val="24"/>
          <w:szCs w:val="24"/>
        </w:rPr>
        <w:t xml:space="preserve">itul </w:t>
      </w:r>
      <w:r w:rsidRPr="00B12D48">
        <w:rPr>
          <w:rFonts w:ascii="Times New Roman" w:hAnsi="Times New Roman"/>
          <w:sz w:val="24"/>
          <w:szCs w:val="24"/>
        </w:rPr>
        <w:t>evenimentului</w:t>
      </w:r>
      <w:r w:rsidRPr="00B12D48">
        <w:rPr>
          <w:rFonts w:ascii="Times New Roman" w:hAnsi="Times New Roman"/>
          <w:spacing w:val="4"/>
          <w:sz w:val="24"/>
          <w:szCs w:val="24"/>
        </w:rPr>
        <w:t xml:space="preserve"> </w:t>
      </w:r>
      <w:r w:rsidRPr="00B12D48">
        <w:rPr>
          <w:rFonts w:ascii="Times New Roman" w:hAnsi="Times New Roman"/>
          <w:sz w:val="24"/>
          <w:szCs w:val="24"/>
        </w:rPr>
        <w:t>de</w:t>
      </w:r>
      <w:r w:rsidRPr="00B12D48">
        <w:rPr>
          <w:rFonts w:ascii="Times New Roman" w:hAnsi="Times New Roman"/>
          <w:spacing w:val="11"/>
          <w:sz w:val="24"/>
          <w:szCs w:val="24"/>
        </w:rPr>
        <w:t xml:space="preserve"> </w:t>
      </w:r>
      <w:r w:rsidRPr="00B12D48">
        <w:rPr>
          <w:rFonts w:ascii="Times New Roman" w:hAnsi="Times New Roman"/>
          <w:sz w:val="24"/>
          <w:szCs w:val="24"/>
        </w:rPr>
        <w:t>Forța</w:t>
      </w:r>
      <w:r w:rsidRPr="00B12D48">
        <w:rPr>
          <w:rFonts w:ascii="Times New Roman" w:hAnsi="Times New Roman"/>
          <w:spacing w:val="-7"/>
          <w:sz w:val="24"/>
          <w:szCs w:val="24"/>
        </w:rPr>
        <w:t xml:space="preserve"> </w:t>
      </w:r>
      <w:r w:rsidRPr="00B12D48">
        <w:rPr>
          <w:rFonts w:ascii="Times New Roman" w:hAnsi="Times New Roman"/>
          <w:sz w:val="24"/>
          <w:szCs w:val="24"/>
        </w:rPr>
        <w:t>Majoră</w:t>
      </w:r>
      <w:r w:rsidRPr="00B12D48">
        <w:rPr>
          <w:rFonts w:ascii="Times New Roman" w:hAnsi="Times New Roman"/>
          <w:spacing w:val="-8"/>
          <w:sz w:val="24"/>
          <w:szCs w:val="24"/>
        </w:rPr>
        <w:t xml:space="preserve"> </w:t>
      </w:r>
      <w:r w:rsidRPr="00B12D48">
        <w:rPr>
          <w:rFonts w:ascii="Times New Roman" w:hAnsi="Times New Roman"/>
          <w:sz w:val="24"/>
          <w:szCs w:val="24"/>
        </w:rPr>
        <w:t>trebuie</w:t>
      </w:r>
      <w:r w:rsidRPr="00B12D48">
        <w:rPr>
          <w:rFonts w:ascii="Times New Roman" w:hAnsi="Times New Roman"/>
          <w:spacing w:val="-2"/>
          <w:sz w:val="24"/>
          <w:szCs w:val="24"/>
        </w:rPr>
        <w:t xml:space="preserve"> </w:t>
      </w:r>
      <w:r w:rsidRPr="00B12D48">
        <w:rPr>
          <w:rFonts w:ascii="Times New Roman" w:hAnsi="Times New Roman"/>
          <w:sz w:val="24"/>
          <w:szCs w:val="24"/>
        </w:rPr>
        <w:t>notificate</w:t>
      </w:r>
      <w:r w:rsidRPr="00B12D48">
        <w:rPr>
          <w:rFonts w:ascii="Times New Roman" w:hAnsi="Times New Roman"/>
          <w:spacing w:val="-11"/>
          <w:sz w:val="24"/>
          <w:szCs w:val="24"/>
        </w:rPr>
        <w:t xml:space="preserve"> </w:t>
      </w:r>
      <w:r w:rsidRPr="00B12D48">
        <w:rPr>
          <w:rFonts w:ascii="Times New Roman" w:hAnsi="Times New Roman"/>
          <w:sz w:val="24"/>
          <w:szCs w:val="24"/>
        </w:rPr>
        <w:t>celeilalte</w:t>
      </w:r>
      <w:r w:rsidRPr="00B12D48">
        <w:rPr>
          <w:rFonts w:ascii="Times New Roman" w:hAnsi="Times New Roman"/>
          <w:spacing w:val="1"/>
          <w:sz w:val="24"/>
          <w:szCs w:val="24"/>
        </w:rPr>
        <w:t xml:space="preserve"> </w:t>
      </w:r>
      <w:r w:rsidRPr="00B12D48">
        <w:rPr>
          <w:rFonts w:ascii="Times New Roman" w:hAnsi="Times New Roman"/>
          <w:sz w:val="24"/>
          <w:szCs w:val="24"/>
        </w:rPr>
        <w:t>parți</w:t>
      </w:r>
      <w:r w:rsidRPr="00B12D48">
        <w:rPr>
          <w:rFonts w:ascii="Times New Roman" w:hAnsi="Times New Roman"/>
          <w:spacing w:val="33"/>
          <w:sz w:val="24"/>
          <w:szCs w:val="24"/>
        </w:rPr>
        <w:t xml:space="preserve"> </w:t>
      </w:r>
      <w:r w:rsidR="000E0180" w:rsidRPr="00B12D48">
        <w:rPr>
          <w:rFonts w:ascii="Times New Roman" w:hAnsi="Times New Roman"/>
          <w:sz w:val="24"/>
          <w:szCs w:val="24"/>
        </w:rPr>
        <w:t>î</w:t>
      </w:r>
      <w:r w:rsidRPr="00B12D48">
        <w:rPr>
          <w:rFonts w:ascii="Times New Roman" w:hAnsi="Times New Roman"/>
          <w:sz w:val="24"/>
          <w:szCs w:val="24"/>
        </w:rPr>
        <w:t>n</w:t>
      </w:r>
      <w:r w:rsidRPr="00B12D48">
        <w:rPr>
          <w:rFonts w:ascii="Times New Roman" w:hAnsi="Times New Roman"/>
          <w:spacing w:val="17"/>
          <w:sz w:val="24"/>
          <w:szCs w:val="24"/>
        </w:rPr>
        <w:t xml:space="preserve"> </w:t>
      </w:r>
      <w:r w:rsidRPr="00B12D48">
        <w:rPr>
          <w:rFonts w:ascii="Times New Roman" w:hAnsi="Times New Roman"/>
          <w:sz w:val="24"/>
          <w:szCs w:val="24"/>
        </w:rPr>
        <w:t>termen</w:t>
      </w:r>
      <w:r w:rsidRPr="00B12D48">
        <w:rPr>
          <w:rFonts w:ascii="Times New Roman" w:hAnsi="Times New Roman"/>
          <w:spacing w:val="32"/>
          <w:sz w:val="24"/>
          <w:szCs w:val="24"/>
        </w:rPr>
        <w:t xml:space="preserve"> </w:t>
      </w:r>
      <w:r w:rsidRPr="00B12D48">
        <w:rPr>
          <w:rFonts w:ascii="Times New Roman" w:hAnsi="Times New Roman"/>
          <w:sz w:val="24"/>
          <w:szCs w:val="24"/>
        </w:rPr>
        <w:t>de 3</w:t>
      </w:r>
      <w:r w:rsidRPr="00B12D48">
        <w:rPr>
          <w:rFonts w:ascii="Times New Roman" w:hAnsi="Times New Roman"/>
          <w:spacing w:val="49"/>
          <w:sz w:val="24"/>
          <w:szCs w:val="24"/>
        </w:rPr>
        <w:t xml:space="preserve"> </w:t>
      </w:r>
      <w:r w:rsidRPr="00B12D48">
        <w:rPr>
          <w:rFonts w:ascii="Times New Roman" w:hAnsi="Times New Roman"/>
          <w:sz w:val="24"/>
          <w:szCs w:val="24"/>
        </w:rPr>
        <w:t>zile</w:t>
      </w:r>
      <w:r w:rsidRPr="00B12D48">
        <w:rPr>
          <w:rFonts w:ascii="Times New Roman" w:hAnsi="Times New Roman"/>
          <w:spacing w:val="39"/>
          <w:sz w:val="24"/>
          <w:szCs w:val="24"/>
        </w:rPr>
        <w:t xml:space="preserve"> </w:t>
      </w:r>
      <w:r w:rsidRPr="00B12D48">
        <w:rPr>
          <w:rFonts w:ascii="Times New Roman" w:hAnsi="Times New Roman"/>
          <w:sz w:val="24"/>
          <w:szCs w:val="24"/>
        </w:rPr>
        <w:t>calendaristice</w:t>
      </w:r>
      <w:r w:rsidRPr="00B12D48">
        <w:rPr>
          <w:rFonts w:ascii="Times New Roman" w:hAnsi="Times New Roman"/>
          <w:spacing w:val="35"/>
          <w:sz w:val="24"/>
          <w:szCs w:val="24"/>
        </w:rPr>
        <w:t xml:space="preserve"> </w:t>
      </w:r>
      <w:r w:rsidRPr="00B12D48">
        <w:rPr>
          <w:rFonts w:ascii="Times New Roman" w:hAnsi="Times New Roman"/>
          <w:sz w:val="24"/>
          <w:szCs w:val="24"/>
        </w:rPr>
        <w:t>de</w:t>
      </w:r>
      <w:r w:rsidRPr="00B12D48">
        <w:rPr>
          <w:rFonts w:ascii="Times New Roman" w:hAnsi="Times New Roman"/>
          <w:spacing w:val="47"/>
          <w:sz w:val="24"/>
          <w:szCs w:val="24"/>
        </w:rPr>
        <w:t xml:space="preserve"> </w:t>
      </w:r>
      <w:r w:rsidRPr="00B12D48">
        <w:rPr>
          <w:rFonts w:ascii="Times New Roman" w:hAnsi="Times New Roman"/>
          <w:sz w:val="24"/>
          <w:szCs w:val="24"/>
        </w:rPr>
        <w:t>la</w:t>
      </w:r>
      <w:r w:rsidRPr="00B12D48">
        <w:rPr>
          <w:rFonts w:ascii="Times New Roman" w:hAnsi="Times New Roman"/>
          <w:spacing w:val="17"/>
          <w:sz w:val="24"/>
          <w:szCs w:val="24"/>
        </w:rPr>
        <w:t xml:space="preserve"> </w:t>
      </w:r>
      <w:r w:rsidRPr="00B12D48">
        <w:rPr>
          <w:rFonts w:ascii="Times New Roman" w:hAnsi="Times New Roman"/>
          <w:sz w:val="24"/>
          <w:szCs w:val="24"/>
        </w:rPr>
        <w:t>apari</w:t>
      </w:r>
      <w:r w:rsidR="0031156A" w:rsidRPr="00B12D48">
        <w:rPr>
          <w:rFonts w:ascii="Times New Roman" w:hAnsi="Times New Roman"/>
          <w:sz w:val="24"/>
          <w:szCs w:val="24"/>
        </w:rPr>
        <w:t>ț</w:t>
      </w:r>
      <w:r w:rsidRPr="00B12D48">
        <w:rPr>
          <w:rFonts w:ascii="Times New Roman" w:hAnsi="Times New Roman"/>
          <w:sz w:val="24"/>
          <w:szCs w:val="24"/>
        </w:rPr>
        <w:t>ie.</w:t>
      </w:r>
      <w:r w:rsidRPr="00B12D48">
        <w:rPr>
          <w:rFonts w:ascii="Times New Roman" w:hAnsi="Times New Roman"/>
          <w:spacing w:val="3"/>
          <w:sz w:val="24"/>
          <w:szCs w:val="24"/>
        </w:rPr>
        <w:t xml:space="preserve"> </w:t>
      </w:r>
      <w:r w:rsidRPr="00B12D48">
        <w:rPr>
          <w:rFonts w:ascii="Times New Roman" w:hAnsi="Times New Roman"/>
          <w:sz w:val="24"/>
          <w:szCs w:val="24"/>
        </w:rPr>
        <w:t>Omisiunea</w:t>
      </w:r>
      <w:r w:rsidRPr="00B12D48">
        <w:rPr>
          <w:rFonts w:ascii="Times New Roman" w:hAnsi="Times New Roman"/>
          <w:spacing w:val="33"/>
          <w:sz w:val="24"/>
          <w:szCs w:val="24"/>
        </w:rPr>
        <w:t xml:space="preserve"> </w:t>
      </w:r>
      <w:r w:rsidRPr="00B12D48">
        <w:rPr>
          <w:rFonts w:ascii="Times New Roman" w:hAnsi="Times New Roman"/>
          <w:sz w:val="24"/>
          <w:szCs w:val="24"/>
        </w:rPr>
        <w:t>notificării</w:t>
      </w:r>
      <w:r w:rsidRPr="00B12D48">
        <w:rPr>
          <w:rFonts w:ascii="Times New Roman" w:hAnsi="Times New Roman"/>
          <w:spacing w:val="19"/>
          <w:sz w:val="24"/>
          <w:szCs w:val="24"/>
        </w:rPr>
        <w:t xml:space="preserve"> </w:t>
      </w:r>
      <w:r w:rsidRPr="00B12D48">
        <w:rPr>
          <w:rFonts w:ascii="Times New Roman" w:hAnsi="Times New Roman"/>
          <w:sz w:val="24"/>
          <w:szCs w:val="24"/>
        </w:rPr>
        <w:t>va</w:t>
      </w:r>
      <w:r w:rsidRPr="00B12D48">
        <w:rPr>
          <w:rFonts w:ascii="Times New Roman" w:hAnsi="Times New Roman"/>
          <w:spacing w:val="41"/>
          <w:sz w:val="24"/>
          <w:szCs w:val="24"/>
        </w:rPr>
        <w:t xml:space="preserve"> </w:t>
      </w:r>
      <w:r w:rsidRPr="00B12D48">
        <w:rPr>
          <w:rFonts w:ascii="Times New Roman" w:hAnsi="Times New Roman"/>
          <w:sz w:val="24"/>
          <w:szCs w:val="24"/>
        </w:rPr>
        <w:t>face</w:t>
      </w:r>
      <w:r w:rsidRPr="00B12D48">
        <w:rPr>
          <w:rFonts w:ascii="Times New Roman" w:hAnsi="Times New Roman"/>
          <w:spacing w:val="36"/>
          <w:sz w:val="24"/>
          <w:szCs w:val="24"/>
        </w:rPr>
        <w:t xml:space="preserve"> </w:t>
      </w:r>
      <w:r w:rsidRPr="00B12D48">
        <w:rPr>
          <w:rFonts w:ascii="Times New Roman" w:hAnsi="Times New Roman"/>
          <w:sz w:val="24"/>
          <w:szCs w:val="24"/>
        </w:rPr>
        <w:t>ca</w:t>
      </w:r>
      <w:r w:rsidRPr="00B12D48">
        <w:rPr>
          <w:rFonts w:ascii="Times New Roman" w:hAnsi="Times New Roman"/>
          <w:spacing w:val="6"/>
          <w:sz w:val="24"/>
          <w:szCs w:val="24"/>
        </w:rPr>
        <w:t xml:space="preserve"> </w:t>
      </w:r>
      <w:r w:rsidRPr="00B12D48">
        <w:rPr>
          <w:rFonts w:ascii="Times New Roman" w:hAnsi="Times New Roman"/>
          <w:sz w:val="24"/>
          <w:szCs w:val="24"/>
        </w:rPr>
        <w:t>partea care</w:t>
      </w:r>
      <w:r w:rsidRPr="00B12D48">
        <w:rPr>
          <w:rFonts w:ascii="Times New Roman" w:hAnsi="Times New Roman"/>
          <w:spacing w:val="24"/>
          <w:sz w:val="24"/>
          <w:szCs w:val="24"/>
        </w:rPr>
        <w:t xml:space="preserve"> </w:t>
      </w:r>
      <w:r w:rsidRPr="00B12D48">
        <w:rPr>
          <w:rFonts w:ascii="Times New Roman" w:hAnsi="Times New Roman"/>
          <w:sz w:val="24"/>
          <w:szCs w:val="24"/>
        </w:rPr>
        <w:t>nu s-a</w:t>
      </w:r>
      <w:r w:rsidRPr="00B12D48">
        <w:rPr>
          <w:rFonts w:ascii="Times New Roman" w:hAnsi="Times New Roman"/>
          <w:spacing w:val="18"/>
          <w:sz w:val="24"/>
          <w:szCs w:val="24"/>
        </w:rPr>
        <w:t xml:space="preserve"> </w:t>
      </w:r>
      <w:r w:rsidRPr="00B12D48">
        <w:rPr>
          <w:rFonts w:ascii="Times New Roman" w:hAnsi="Times New Roman"/>
          <w:sz w:val="24"/>
          <w:szCs w:val="24"/>
        </w:rPr>
        <w:t>conformat</w:t>
      </w:r>
      <w:r w:rsidRPr="00B12D48">
        <w:rPr>
          <w:rFonts w:ascii="Times New Roman" w:hAnsi="Times New Roman"/>
          <w:spacing w:val="-1"/>
          <w:sz w:val="24"/>
          <w:szCs w:val="24"/>
        </w:rPr>
        <w:t xml:space="preserve"> </w:t>
      </w:r>
      <w:r w:rsidRPr="00B12D48">
        <w:rPr>
          <w:rFonts w:ascii="Times New Roman" w:hAnsi="Times New Roman"/>
          <w:sz w:val="24"/>
          <w:szCs w:val="24"/>
        </w:rPr>
        <w:t>să</w:t>
      </w:r>
      <w:r w:rsidRPr="00B12D48">
        <w:rPr>
          <w:rFonts w:ascii="Times New Roman" w:hAnsi="Times New Roman"/>
          <w:spacing w:val="8"/>
          <w:sz w:val="24"/>
          <w:szCs w:val="24"/>
        </w:rPr>
        <w:t xml:space="preserve"> </w:t>
      </w:r>
      <w:r w:rsidRPr="00B12D48">
        <w:rPr>
          <w:rFonts w:ascii="Times New Roman" w:hAnsi="Times New Roman"/>
          <w:sz w:val="24"/>
          <w:szCs w:val="24"/>
        </w:rPr>
        <w:t>suporte</w:t>
      </w:r>
      <w:r w:rsidRPr="00B12D48">
        <w:rPr>
          <w:rFonts w:ascii="Times New Roman" w:hAnsi="Times New Roman"/>
          <w:spacing w:val="-6"/>
          <w:sz w:val="24"/>
          <w:szCs w:val="24"/>
        </w:rPr>
        <w:t xml:space="preserve"> </w:t>
      </w:r>
      <w:r w:rsidRPr="00B12D48">
        <w:rPr>
          <w:rFonts w:ascii="Times New Roman" w:hAnsi="Times New Roman"/>
          <w:sz w:val="24"/>
          <w:szCs w:val="24"/>
        </w:rPr>
        <w:t>toate daunele</w:t>
      </w:r>
      <w:r w:rsidRPr="00B12D48">
        <w:rPr>
          <w:rFonts w:ascii="Times New Roman" w:hAnsi="Times New Roman"/>
          <w:spacing w:val="14"/>
          <w:sz w:val="24"/>
          <w:szCs w:val="24"/>
        </w:rPr>
        <w:t xml:space="preserve"> </w:t>
      </w:r>
      <w:r w:rsidRPr="00B12D48">
        <w:rPr>
          <w:rFonts w:ascii="Times New Roman" w:hAnsi="Times New Roman"/>
          <w:sz w:val="24"/>
          <w:szCs w:val="24"/>
        </w:rPr>
        <w:t>provocate</w:t>
      </w:r>
      <w:r w:rsidRPr="00B12D48">
        <w:rPr>
          <w:rFonts w:ascii="Times New Roman" w:hAnsi="Times New Roman"/>
          <w:spacing w:val="-22"/>
          <w:sz w:val="24"/>
          <w:szCs w:val="24"/>
        </w:rPr>
        <w:t xml:space="preserve"> </w:t>
      </w:r>
      <w:r w:rsidRPr="00B12D48">
        <w:rPr>
          <w:rFonts w:ascii="Times New Roman" w:hAnsi="Times New Roman"/>
          <w:sz w:val="24"/>
          <w:szCs w:val="24"/>
        </w:rPr>
        <w:t>celeilalte</w:t>
      </w:r>
      <w:r w:rsidRPr="00B12D48">
        <w:rPr>
          <w:rFonts w:ascii="Times New Roman" w:hAnsi="Times New Roman"/>
          <w:spacing w:val="20"/>
          <w:sz w:val="24"/>
          <w:szCs w:val="24"/>
        </w:rPr>
        <w:t xml:space="preserve"> </w:t>
      </w:r>
      <w:r w:rsidRPr="00B12D48">
        <w:rPr>
          <w:rFonts w:ascii="Times New Roman" w:hAnsi="Times New Roman"/>
          <w:sz w:val="24"/>
          <w:szCs w:val="24"/>
        </w:rPr>
        <w:t>părți</w:t>
      </w:r>
      <w:r w:rsidRPr="00B12D48">
        <w:rPr>
          <w:rFonts w:ascii="Times New Roman" w:hAnsi="Times New Roman"/>
          <w:spacing w:val="34"/>
          <w:sz w:val="24"/>
          <w:szCs w:val="24"/>
        </w:rPr>
        <w:t xml:space="preserve"> </w:t>
      </w:r>
      <w:r w:rsidRPr="00B12D48">
        <w:rPr>
          <w:rFonts w:ascii="Times New Roman" w:hAnsi="Times New Roman"/>
          <w:sz w:val="24"/>
          <w:szCs w:val="24"/>
        </w:rPr>
        <w:t>prin neanunțare</w:t>
      </w:r>
      <w:r w:rsidRPr="00B12D48">
        <w:rPr>
          <w:rFonts w:ascii="Times New Roman" w:hAnsi="Times New Roman"/>
          <w:spacing w:val="-3"/>
          <w:sz w:val="24"/>
          <w:szCs w:val="24"/>
        </w:rPr>
        <w:t xml:space="preserve"> </w:t>
      </w:r>
      <w:r w:rsidRPr="00B12D48">
        <w:rPr>
          <w:rFonts w:ascii="Times New Roman" w:hAnsi="Times New Roman"/>
          <w:sz w:val="24"/>
          <w:szCs w:val="24"/>
        </w:rPr>
        <w:t>la</w:t>
      </w:r>
      <w:r w:rsidRPr="00B12D48">
        <w:rPr>
          <w:rFonts w:ascii="Times New Roman" w:hAnsi="Times New Roman"/>
          <w:spacing w:val="-24"/>
          <w:sz w:val="24"/>
          <w:szCs w:val="24"/>
        </w:rPr>
        <w:t xml:space="preserve"> </w:t>
      </w:r>
      <w:r w:rsidRPr="00B12D48">
        <w:rPr>
          <w:rFonts w:ascii="Times New Roman" w:hAnsi="Times New Roman"/>
          <w:sz w:val="24"/>
          <w:szCs w:val="24"/>
        </w:rPr>
        <w:t>termen.</w:t>
      </w:r>
    </w:p>
    <w:p w14:paraId="75903581" w14:textId="00A5E854" w:rsidR="002F0927" w:rsidRPr="00B12D48" w:rsidRDefault="000E0180" w:rsidP="008F23E6">
      <w:pPr>
        <w:tabs>
          <w:tab w:val="left" w:pos="720"/>
        </w:tabs>
        <w:spacing w:after="0" w:line="240" w:lineRule="auto"/>
        <w:jc w:val="both"/>
        <w:rPr>
          <w:rFonts w:ascii="Times New Roman" w:hAnsi="Times New Roman"/>
          <w:sz w:val="24"/>
          <w:szCs w:val="24"/>
        </w:rPr>
      </w:pPr>
      <w:r w:rsidRPr="00B12D48">
        <w:rPr>
          <w:rFonts w:ascii="Times New Roman" w:hAnsi="Times New Roman"/>
          <w:sz w:val="24"/>
          <w:szCs w:val="24"/>
        </w:rPr>
        <w:lastRenderedPageBreak/>
        <w:t xml:space="preserve">20.4 În </w:t>
      </w:r>
      <w:r w:rsidR="002F0927" w:rsidRPr="00B12D48">
        <w:rPr>
          <w:rFonts w:ascii="Times New Roman" w:hAnsi="Times New Roman"/>
          <w:w w:val="111"/>
          <w:sz w:val="24"/>
          <w:szCs w:val="24"/>
        </w:rPr>
        <w:t>cazul în</w:t>
      </w:r>
      <w:r w:rsidR="002F0927" w:rsidRPr="00B12D48">
        <w:rPr>
          <w:rFonts w:ascii="Times New Roman" w:hAnsi="Times New Roman"/>
          <w:spacing w:val="20"/>
          <w:w w:val="111"/>
          <w:sz w:val="24"/>
          <w:szCs w:val="24"/>
        </w:rPr>
        <w:t xml:space="preserve"> </w:t>
      </w:r>
      <w:r w:rsidR="002F0927" w:rsidRPr="00B12D48">
        <w:rPr>
          <w:rFonts w:ascii="Times New Roman" w:hAnsi="Times New Roman"/>
          <w:sz w:val="24"/>
          <w:szCs w:val="24"/>
        </w:rPr>
        <w:t>care</w:t>
      </w:r>
      <w:r w:rsidR="002F0927" w:rsidRPr="00B12D48">
        <w:rPr>
          <w:rFonts w:ascii="Times New Roman" w:hAnsi="Times New Roman"/>
          <w:spacing w:val="26"/>
          <w:sz w:val="24"/>
          <w:szCs w:val="24"/>
        </w:rPr>
        <w:t xml:space="preserve"> </w:t>
      </w:r>
      <w:r w:rsidR="002F0927" w:rsidRPr="00B12D48">
        <w:rPr>
          <w:rFonts w:ascii="Times New Roman" w:hAnsi="Times New Roman"/>
          <w:sz w:val="24"/>
          <w:szCs w:val="24"/>
        </w:rPr>
        <w:t>evenimentul</w:t>
      </w:r>
      <w:r w:rsidR="002F0927" w:rsidRPr="00B12D48">
        <w:rPr>
          <w:rFonts w:ascii="Times New Roman" w:hAnsi="Times New Roman"/>
          <w:spacing w:val="1"/>
          <w:sz w:val="24"/>
          <w:szCs w:val="24"/>
        </w:rPr>
        <w:t xml:space="preserve"> </w:t>
      </w:r>
      <w:r w:rsidR="002F0927" w:rsidRPr="00B12D48">
        <w:rPr>
          <w:rFonts w:ascii="Times New Roman" w:hAnsi="Times New Roman"/>
          <w:sz w:val="24"/>
          <w:szCs w:val="24"/>
        </w:rPr>
        <w:t>de</w:t>
      </w:r>
      <w:r w:rsidR="002F0927" w:rsidRPr="00B12D48">
        <w:rPr>
          <w:rFonts w:ascii="Times New Roman" w:hAnsi="Times New Roman"/>
          <w:spacing w:val="19"/>
          <w:sz w:val="24"/>
          <w:szCs w:val="24"/>
        </w:rPr>
        <w:t xml:space="preserve"> </w:t>
      </w:r>
      <w:r w:rsidR="002F0927" w:rsidRPr="00B12D48">
        <w:rPr>
          <w:rFonts w:ascii="Times New Roman" w:hAnsi="Times New Roman"/>
          <w:sz w:val="24"/>
          <w:szCs w:val="24"/>
        </w:rPr>
        <w:t>Forță</w:t>
      </w:r>
      <w:r w:rsidR="002F0927" w:rsidRPr="00B12D48">
        <w:rPr>
          <w:rFonts w:ascii="Times New Roman" w:hAnsi="Times New Roman"/>
          <w:spacing w:val="12"/>
          <w:sz w:val="24"/>
          <w:szCs w:val="24"/>
        </w:rPr>
        <w:t xml:space="preserve"> </w:t>
      </w:r>
      <w:r w:rsidR="002F0927" w:rsidRPr="00B12D48">
        <w:rPr>
          <w:rFonts w:ascii="Times New Roman" w:hAnsi="Times New Roman"/>
          <w:sz w:val="24"/>
          <w:szCs w:val="24"/>
        </w:rPr>
        <w:t>Majoră</w:t>
      </w:r>
      <w:r w:rsidR="002F0927" w:rsidRPr="00B12D48">
        <w:rPr>
          <w:rFonts w:ascii="Times New Roman" w:hAnsi="Times New Roman"/>
          <w:spacing w:val="13"/>
          <w:sz w:val="24"/>
          <w:szCs w:val="24"/>
        </w:rPr>
        <w:t xml:space="preserve"> </w:t>
      </w:r>
      <w:r w:rsidR="002F0927" w:rsidRPr="00B12D48">
        <w:rPr>
          <w:rFonts w:ascii="Times New Roman" w:hAnsi="Times New Roman"/>
          <w:sz w:val="24"/>
          <w:szCs w:val="24"/>
        </w:rPr>
        <w:t>se</w:t>
      </w:r>
      <w:r w:rsidR="002F0927" w:rsidRPr="00B12D48">
        <w:rPr>
          <w:rFonts w:ascii="Times New Roman" w:hAnsi="Times New Roman"/>
          <w:spacing w:val="29"/>
          <w:sz w:val="24"/>
          <w:szCs w:val="24"/>
        </w:rPr>
        <w:t xml:space="preserve"> </w:t>
      </w:r>
      <w:r w:rsidR="002F0927" w:rsidRPr="00B12D48">
        <w:rPr>
          <w:rFonts w:ascii="Times New Roman" w:hAnsi="Times New Roman"/>
          <w:sz w:val="24"/>
          <w:szCs w:val="24"/>
        </w:rPr>
        <w:t>prelunge</w:t>
      </w:r>
      <w:r w:rsidR="002F0927" w:rsidRPr="00B12D48">
        <w:rPr>
          <w:rFonts w:ascii="Times New Roman" w:hAnsi="Times New Roman"/>
          <w:spacing w:val="10"/>
          <w:sz w:val="24"/>
          <w:szCs w:val="24"/>
        </w:rPr>
        <w:t>ș</w:t>
      </w:r>
      <w:r w:rsidR="002F0927" w:rsidRPr="00B12D48">
        <w:rPr>
          <w:rFonts w:ascii="Times New Roman" w:hAnsi="Times New Roman"/>
          <w:sz w:val="24"/>
          <w:szCs w:val="24"/>
        </w:rPr>
        <w:t>te</w:t>
      </w:r>
      <w:r w:rsidR="002F0927" w:rsidRPr="00B12D48">
        <w:rPr>
          <w:rFonts w:ascii="Times New Roman" w:hAnsi="Times New Roman"/>
          <w:spacing w:val="26"/>
          <w:sz w:val="24"/>
          <w:szCs w:val="24"/>
        </w:rPr>
        <w:t xml:space="preserve"> </w:t>
      </w:r>
      <w:r w:rsidR="002F0927" w:rsidRPr="00B12D48">
        <w:rPr>
          <w:rFonts w:ascii="Times New Roman" w:hAnsi="Times New Roman"/>
          <w:sz w:val="24"/>
          <w:szCs w:val="24"/>
        </w:rPr>
        <w:t>o</w:t>
      </w:r>
      <w:r w:rsidR="002F0927" w:rsidRPr="00B12D48">
        <w:rPr>
          <w:rFonts w:ascii="Times New Roman" w:hAnsi="Times New Roman"/>
          <w:spacing w:val="35"/>
          <w:sz w:val="24"/>
          <w:szCs w:val="24"/>
        </w:rPr>
        <w:t xml:space="preserve"> </w:t>
      </w:r>
      <w:r w:rsidR="002F0927" w:rsidRPr="00B12D48">
        <w:rPr>
          <w:rFonts w:ascii="Times New Roman" w:hAnsi="Times New Roman"/>
          <w:sz w:val="24"/>
          <w:szCs w:val="24"/>
        </w:rPr>
        <w:t>perioadă</w:t>
      </w:r>
      <w:r w:rsidR="002F0927" w:rsidRPr="00B12D48">
        <w:rPr>
          <w:rFonts w:ascii="Times New Roman" w:hAnsi="Times New Roman"/>
          <w:spacing w:val="44"/>
          <w:sz w:val="24"/>
          <w:szCs w:val="24"/>
        </w:rPr>
        <w:t xml:space="preserve"> </w:t>
      </w:r>
      <w:r w:rsidR="002F0927" w:rsidRPr="00B12D48">
        <w:rPr>
          <w:rFonts w:ascii="Times New Roman" w:hAnsi="Times New Roman"/>
          <w:sz w:val="24"/>
          <w:szCs w:val="24"/>
        </w:rPr>
        <w:t>mai mare</w:t>
      </w:r>
      <w:r w:rsidR="002F0927" w:rsidRPr="00B12D48">
        <w:rPr>
          <w:rFonts w:ascii="Times New Roman" w:hAnsi="Times New Roman"/>
          <w:spacing w:val="-6"/>
          <w:sz w:val="24"/>
          <w:szCs w:val="24"/>
        </w:rPr>
        <w:t xml:space="preserve"> </w:t>
      </w:r>
      <w:r w:rsidR="002F0927" w:rsidRPr="00B12D48">
        <w:rPr>
          <w:rFonts w:ascii="Times New Roman" w:hAnsi="Times New Roman"/>
          <w:sz w:val="24"/>
          <w:szCs w:val="24"/>
        </w:rPr>
        <w:t>de</w:t>
      </w:r>
      <w:r w:rsidR="002F0927" w:rsidRPr="00B12D48">
        <w:rPr>
          <w:rFonts w:ascii="Times New Roman" w:hAnsi="Times New Roman"/>
          <w:spacing w:val="7"/>
          <w:sz w:val="24"/>
          <w:szCs w:val="24"/>
        </w:rPr>
        <w:t xml:space="preserve"> </w:t>
      </w:r>
      <w:r w:rsidR="002F0927" w:rsidRPr="00B12D48">
        <w:rPr>
          <w:rFonts w:ascii="Times New Roman" w:hAnsi="Times New Roman"/>
          <w:sz w:val="24"/>
          <w:szCs w:val="24"/>
        </w:rPr>
        <w:t>45</w:t>
      </w:r>
      <w:r w:rsidR="002F0927" w:rsidRPr="00B12D48">
        <w:rPr>
          <w:rFonts w:ascii="Times New Roman" w:hAnsi="Times New Roman"/>
          <w:spacing w:val="6"/>
          <w:sz w:val="24"/>
          <w:szCs w:val="24"/>
        </w:rPr>
        <w:t xml:space="preserve"> </w:t>
      </w:r>
      <w:r w:rsidR="002F0927" w:rsidRPr="00B12D48">
        <w:rPr>
          <w:rFonts w:ascii="Times New Roman" w:hAnsi="Times New Roman"/>
          <w:sz w:val="24"/>
          <w:szCs w:val="24"/>
        </w:rPr>
        <w:t>de</w:t>
      </w:r>
      <w:r w:rsidR="002F0927" w:rsidRPr="00B12D48">
        <w:rPr>
          <w:rFonts w:ascii="Times New Roman" w:hAnsi="Times New Roman"/>
          <w:spacing w:val="5"/>
          <w:sz w:val="24"/>
          <w:szCs w:val="24"/>
        </w:rPr>
        <w:t xml:space="preserve"> </w:t>
      </w:r>
      <w:r w:rsidR="002F0927" w:rsidRPr="00B12D48">
        <w:rPr>
          <w:rFonts w:ascii="Times New Roman" w:hAnsi="Times New Roman"/>
          <w:sz w:val="24"/>
          <w:szCs w:val="24"/>
        </w:rPr>
        <w:t>zile,</w:t>
      </w:r>
      <w:r w:rsidR="002F0927" w:rsidRPr="00B12D48">
        <w:rPr>
          <w:rFonts w:ascii="Times New Roman" w:hAnsi="Times New Roman"/>
          <w:spacing w:val="-3"/>
          <w:sz w:val="24"/>
          <w:szCs w:val="24"/>
        </w:rPr>
        <w:t xml:space="preserve"> </w:t>
      </w:r>
      <w:r w:rsidR="002F0927" w:rsidRPr="00B12D48">
        <w:rPr>
          <w:rFonts w:ascii="Times New Roman" w:hAnsi="Times New Roman"/>
          <w:sz w:val="24"/>
          <w:szCs w:val="24"/>
        </w:rPr>
        <w:t>fiecare</w:t>
      </w:r>
      <w:r w:rsidR="002F0927" w:rsidRPr="00B12D48">
        <w:rPr>
          <w:rFonts w:ascii="Times New Roman" w:hAnsi="Times New Roman"/>
          <w:spacing w:val="5"/>
          <w:sz w:val="24"/>
          <w:szCs w:val="24"/>
        </w:rPr>
        <w:t xml:space="preserve"> </w:t>
      </w:r>
      <w:r w:rsidR="002F0927" w:rsidRPr="00B12D48">
        <w:rPr>
          <w:rFonts w:ascii="Times New Roman" w:hAnsi="Times New Roman"/>
          <w:sz w:val="24"/>
          <w:szCs w:val="24"/>
        </w:rPr>
        <w:t>parte poate</w:t>
      </w:r>
      <w:r w:rsidR="002F0927" w:rsidRPr="00B12D48">
        <w:rPr>
          <w:rFonts w:ascii="Times New Roman" w:hAnsi="Times New Roman"/>
          <w:spacing w:val="-18"/>
          <w:sz w:val="24"/>
          <w:szCs w:val="24"/>
        </w:rPr>
        <w:t xml:space="preserve"> </w:t>
      </w:r>
      <w:r w:rsidR="002F0927" w:rsidRPr="00B12D48">
        <w:rPr>
          <w:rFonts w:ascii="Times New Roman" w:hAnsi="Times New Roman"/>
          <w:sz w:val="24"/>
          <w:szCs w:val="24"/>
        </w:rPr>
        <w:t>cere</w:t>
      </w:r>
      <w:r w:rsidR="002F0927" w:rsidRPr="00B12D48">
        <w:rPr>
          <w:rFonts w:ascii="Times New Roman" w:hAnsi="Times New Roman"/>
          <w:spacing w:val="11"/>
          <w:sz w:val="24"/>
          <w:szCs w:val="24"/>
        </w:rPr>
        <w:t xml:space="preserve"> </w:t>
      </w:r>
      <w:r w:rsidR="002F0927" w:rsidRPr="00B12D48">
        <w:rPr>
          <w:rFonts w:ascii="Times New Roman" w:hAnsi="Times New Roman"/>
          <w:sz w:val="24"/>
          <w:szCs w:val="24"/>
        </w:rPr>
        <w:t>rezilierea</w:t>
      </w:r>
      <w:r w:rsidR="002F0927" w:rsidRPr="00B12D48">
        <w:rPr>
          <w:rFonts w:ascii="Times New Roman" w:hAnsi="Times New Roman"/>
          <w:spacing w:val="-22"/>
          <w:sz w:val="24"/>
          <w:szCs w:val="24"/>
        </w:rPr>
        <w:t xml:space="preserve"> </w:t>
      </w:r>
      <w:r w:rsidR="002F0927" w:rsidRPr="00B12D48">
        <w:rPr>
          <w:rFonts w:ascii="Times New Roman" w:hAnsi="Times New Roman"/>
          <w:sz w:val="24"/>
          <w:szCs w:val="24"/>
        </w:rPr>
        <w:t>Contractului</w:t>
      </w:r>
      <w:r w:rsidR="002F0927" w:rsidRPr="00B12D48">
        <w:rPr>
          <w:rFonts w:ascii="Times New Roman" w:hAnsi="Times New Roman"/>
          <w:spacing w:val="8"/>
          <w:sz w:val="24"/>
          <w:szCs w:val="24"/>
        </w:rPr>
        <w:t xml:space="preserve"> </w:t>
      </w:r>
      <w:r w:rsidR="002F0927" w:rsidRPr="00B12D48">
        <w:rPr>
          <w:rFonts w:ascii="Times New Roman" w:hAnsi="Times New Roman"/>
          <w:sz w:val="24"/>
          <w:szCs w:val="24"/>
        </w:rPr>
        <w:t>de</w:t>
      </w:r>
      <w:r w:rsidR="002F0927" w:rsidRPr="00B12D48">
        <w:rPr>
          <w:rFonts w:ascii="Times New Roman" w:hAnsi="Times New Roman"/>
          <w:spacing w:val="18"/>
          <w:sz w:val="24"/>
          <w:szCs w:val="24"/>
        </w:rPr>
        <w:t xml:space="preserve"> </w:t>
      </w:r>
      <w:r w:rsidR="002F0927" w:rsidRPr="00B12D48">
        <w:rPr>
          <w:rFonts w:ascii="Times New Roman" w:hAnsi="Times New Roman"/>
          <w:w w:val="101"/>
          <w:sz w:val="24"/>
          <w:szCs w:val="24"/>
        </w:rPr>
        <w:t xml:space="preserve">mandat </w:t>
      </w:r>
      <w:r w:rsidR="002F0927" w:rsidRPr="00B12D48">
        <w:rPr>
          <w:rFonts w:ascii="Times New Roman" w:hAnsi="Times New Roman"/>
          <w:sz w:val="24"/>
          <w:szCs w:val="24"/>
        </w:rPr>
        <w:t>fără</w:t>
      </w:r>
      <w:r w:rsidR="002F0927" w:rsidRPr="00B12D48">
        <w:rPr>
          <w:rFonts w:ascii="Times New Roman" w:hAnsi="Times New Roman"/>
          <w:spacing w:val="14"/>
          <w:sz w:val="24"/>
          <w:szCs w:val="24"/>
        </w:rPr>
        <w:t xml:space="preserve"> </w:t>
      </w:r>
      <w:r w:rsidR="002F0927" w:rsidRPr="00B12D48">
        <w:rPr>
          <w:rFonts w:ascii="Times New Roman" w:hAnsi="Times New Roman"/>
          <w:sz w:val="24"/>
          <w:szCs w:val="24"/>
        </w:rPr>
        <w:t>niciun</w:t>
      </w:r>
      <w:r w:rsidR="002F0927" w:rsidRPr="00B12D48">
        <w:rPr>
          <w:rFonts w:ascii="Times New Roman" w:hAnsi="Times New Roman"/>
          <w:spacing w:val="-4"/>
          <w:sz w:val="24"/>
          <w:szCs w:val="24"/>
        </w:rPr>
        <w:t xml:space="preserve"> </w:t>
      </w:r>
      <w:r w:rsidR="002F0927" w:rsidRPr="00B12D48">
        <w:rPr>
          <w:rFonts w:ascii="Times New Roman" w:hAnsi="Times New Roman"/>
          <w:sz w:val="24"/>
          <w:szCs w:val="24"/>
        </w:rPr>
        <w:t>fel</w:t>
      </w:r>
      <w:r w:rsidR="002F0927" w:rsidRPr="00B12D48">
        <w:rPr>
          <w:rFonts w:ascii="Times New Roman" w:hAnsi="Times New Roman"/>
          <w:spacing w:val="1"/>
          <w:sz w:val="24"/>
          <w:szCs w:val="24"/>
        </w:rPr>
        <w:t xml:space="preserve"> </w:t>
      </w:r>
      <w:r w:rsidR="002F0927" w:rsidRPr="00B12D48">
        <w:rPr>
          <w:rFonts w:ascii="Times New Roman" w:hAnsi="Times New Roman"/>
          <w:sz w:val="24"/>
          <w:szCs w:val="24"/>
        </w:rPr>
        <w:t>de</w:t>
      </w:r>
      <w:r w:rsidR="002F0927" w:rsidRPr="00B12D48">
        <w:rPr>
          <w:rFonts w:ascii="Times New Roman" w:hAnsi="Times New Roman"/>
          <w:spacing w:val="-3"/>
          <w:sz w:val="24"/>
          <w:szCs w:val="24"/>
        </w:rPr>
        <w:t xml:space="preserve"> </w:t>
      </w:r>
      <w:r w:rsidR="002F0927" w:rsidRPr="00B12D48">
        <w:rPr>
          <w:rFonts w:ascii="Times New Roman" w:hAnsi="Times New Roman"/>
          <w:w w:val="98"/>
          <w:sz w:val="24"/>
          <w:szCs w:val="24"/>
        </w:rPr>
        <w:t>despăgubiri</w:t>
      </w:r>
      <w:r w:rsidR="002F0927" w:rsidRPr="00B12D48">
        <w:rPr>
          <w:rFonts w:ascii="Times New Roman" w:hAnsi="Times New Roman"/>
          <w:spacing w:val="-3"/>
          <w:w w:val="98"/>
          <w:sz w:val="24"/>
          <w:szCs w:val="24"/>
        </w:rPr>
        <w:t xml:space="preserve"> î</w:t>
      </w:r>
      <w:r w:rsidR="002F0927" w:rsidRPr="00B12D48">
        <w:rPr>
          <w:rFonts w:ascii="Times New Roman" w:hAnsi="Times New Roman"/>
          <w:sz w:val="24"/>
          <w:szCs w:val="24"/>
        </w:rPr>
        <w:t>n</w:t>
      </w:r>
      <w:r w:rsidR="002F0927" w:rsidRPr="00B12D48">
        <w:rPr>
          <w:rFonts w:ascii="Times New Roman" w:hAnsi="Times New Roman"/>
          <w:spacing w:val="1"/>
          <w:sz w:val="24"/>
          <w:szCs w:val="24"/>
        </w:rPr>
        <w:t xml:space="preserve"> </w:t>
      </w:r>
      <w:r w:rsidR="002F0927" w:rsidRPr="00B12D48">
        <w:rPr>
          <w:rFonts w:ascii="Times New Roman" w:hAnsi="Times New Roman"/>
          <w:sz w:val="24"/>
          <w:szCs w:val="24"/>
        </w:rPr>
        <w:t>sarcina</w:t>
      </w:r>
      <w:r w:rsidR="002F0927" w:rsidRPr="00B12D48">
        <w:rPr>
          <w:rFonts w:ascii="Times New Roman" w:hAnsi="Times New Roman"/>
          <w:spacing w:val="-7"/>
          <w:sz w:val="24"/>
          <w:szCs w:val="24"/>
        </w:rPr>
        <w:t xml:space="preserve"> </w:t>
      </w:r>
      <w:r w:rsidR="002F0927" w:rsidRPr="00B12D48">
        <w:rPr>
          <w:rFonts w:ascii="Times New Roman" w:hAnsi="Times New Roman"/>
          <w:sz w:val="24"/>
          <w:szCs w:val="24"/>
        </w:rPr>
        <w:t>vreuneia</w:t>
      </w:r>
      <w:r w:rsidR="002F0927" w:rsidRPr="00B12D48">
        <w:rPr>
          <w:rFonts w:ascii="Times New Roman" w:hAnsi="Times New Roman"/>
          <w:spacing w:val="-15"/>
          <w:sz w:val="24"/>
          <w:szCs w:val="24"/>
        </w:rPr>
        <w:t xml:space="preserve"> </w:t>
      </w:r>
      <w:r w:rsidR="002F0927" w:rsidRPr="00B12D48">
        <w:rPr>
          <w:rFonts w:ascii="Times New Roman" w:hAnsi="Times New Roman"/>
          <w:sz w:val="24"/>
          <w:szCs w:val="24"/>
        </w:rPr>
        <w:t>dintre</w:t>
      </w:r>
      <w:r w:rsidR="002F0927" w:rsidRPr="00B12D48">
        <w:rPr>
          <w:rFonts w:ascii="Times New Roman" w:hAnsi="Times New Roman"/>
          <w:spacing w:val="-10"/>
          <w:sz w:val="24"/>
          <w:szCs w:val="24"/>
        </w:rPr>
        <w:t xml:space="preserve"> </w:t>
      </w:r>
      <w:r w:rsidR="002F0927" w:rsidRPr="00B12D48">
        <w:rPr>
          <w:rFonts w:ascii="Times New Roman" w:hAnsi="Times New Roman"/>
          <w:w w:val="101"/>
          <w:sz w:val="24"/>
          <w:szCs w:val="24"/>
        </w:rPr>
        <w:t>acestea.</w:t>
      </w:r>
    </w:p>
    <w:p w14:paraId="4C1C7F6D" w14:textId="77777777" w:rsidR="00E0407B" w:rsidRPr="00B12D48" w:rsidRDefault="00E0407B" w:rsidP="008F23E6">
      <w:pPr>
        <w:spacing w:after="0" w:line="240" w:lineRule="auto"/>
        <w:jc w:val="both"/>
        <w:rPr>
          <w:rFonts w:ascii="Times New Roman" w:hAnsi="Times New Roman"/>
          <w:b/>
          <w:bCs/>
          <w:sz w:val="24"/>
          <w:szCs w:val="24"/>
        </w:rPr>
      </w:pPr>
    </w:p>
    <w:p w14:paraId="3861905F" w14:textId="77CE9AFB"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Art.21. Modalitatea de soluționare a litigiilor</w:t>
      </w:r>
    </w:p>
    <w:p w14:paraId="11EC65C1"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21.1 Orice neînțelegeri</w:t>
      </w:r>
      <w:r w:rsidRPr="00B12D48">
        <w:rPr>
          <w:rFonts w:ascii="Times New Roman" w:hAnsi="Times New Roman"/>
          <w:spacing w:val="28"/>
          <w:sz w:val="24"/>
          <w:szCs w:val="24"/>
        </w:rPr>
        <w:t xml:space="preserve"> </w:t>
      </w:r>
      <w:r w:rsidRPr="00B12D48">
        <w:rPr>
          <w:rFonts w:ascii="Times New Roman" w:hAnsi="Times New Roman"/>
          <w:sz w:val="24"/>
          <w:szCs w:val="24"/>
        </w:rPr>
        <w:t>izvorâte</w:t>
      </w:r>
      <w:r w:rsidRPr="00B12D48">
        <w:rPr>
          <w:rFonts w:ascii="Times New Roman" w:hAnsi="Times New Roman"/>
          <w:spacing w:val="13"/>
          <w:sz w:val="24"/>
          <w:szCs w:val="24"/>
        </w:rPr>
        <w:t xml:space="preserve"> </w:t>
      </w:r>
      <w:r w:rsidRPr="00B12D48">
        <w:rPr>
          <w:rFonts w:ascii="Times New Roman" w:hAnsi="Times New Roman"/>
          <w:sz w:val="24"/>
          <w:szCs w:val="24"/>
        </w:rPr>
        <w:t>din încheierea, interpretarea, executarea</w:t>
      </w:r>
      <w:r w:rsidRPr="00B12D48">
        <w:rPr>
          <w:rFonts w:ascii="Times New Roman" w:hAnsi="Times New Roman"/>
          <w:spacing w:val="39"/>
          <w:sz w:val="24"/>
          <w:szCs w:val="24"/>
        </w:rPr>
        <w:t xml:space="preserve"> </w:t>
      </w:r>
      <w:r w:rsidRPr="00B12D48">
        <w:rPr>
          <w:rFonts w:ascii="Times New Roman" w:hAnsi="Times New Roman"/>
          <w:sz w:val="24"/>
          <w:szCs w:val="24"/>
        </w:rPr>
        <w:t>sau modificarea</w:t>
      </w:r>
      <w:r w:rsidRPr="00B12D48">
        <w:rPr>
          <w:rFonts w:ascii="Times New Roman" w:hAnsi="Times New Roman"/>
          <w:spacing w:val="-6"/>
          <w:sz w:val="24"/>
          <w:szCs w:val="24"/>
        </w:rPr>
        <w:t xml:space="preserve"> </w:t>
      </w:r>
      <w:r w:rsidRPr="00B12D48">
        <w:rPr>
          <w:rFonts w:ascii="Times New Roman" w:hAnsi="Times New Roman"/>
          <w:sz w:val="24"/>
          <w:szCs w:val="24"/>
        </w:rPr>
        <w:t>clauzelor</w:t>
      </w:r>
      <w:r w:rsidRPr="00B12D48">
        <w:rPr>
          <w:rFonts w:ascii="Times New Roman" w:hAnsi="Times New Roman"/>
          <w:spacing w:val="-3"/>
          <w:sz w:val="24"/>
          <w:szCs w:val="24"/>
        </w:rPr>
        <w:t xml:space="preserve"> </w:t>
      </w:r>
      <w:r w:rsidRPr="00B12D48">
        <w:rPr>
          <w:rFonts w:ascii="Times New Roman" w:hAnsi="Times New Roman"/>
          <w:sz w:val="24"/>
          <w:szCs w:val="24"/>
        </w:rPr>
        <w:t>prezentului</w:t>
      </w:r>
      <w:r w:rsidRPr="00B12D48">
        <w:rPr>
          <w:rFonts w:ascii="Times New Roman" w:hAnsi="Times New Roman"/>
          <w:spacing w:val="-8"/>
          <w:sz w:val="24"/>
          <w:szCs w:val="24"/>
        </w:rPr>
        <w:t xml:space="preserve"> </w:t>
      </w:r>
      <w:r w:rsidRPr="00B12D48">
        <w:rPr>
          <w:rFonts w:ascii="Times New Roman" w:hAnsi="Times New Roman"/>
          <w:sz w:val="24"/>
          <w:szCs w:val="24"/>
        </w:rPr>
        <w:t>Contract</w:t>
      </w:r>
      <w:r w:rsidRPr="00B12D48">
        <w:rPr>
          <w:rFonts w:ascii="Times New Roman" w:hAnsi="Times New Roman"/>
          <w:spacing w:val="-4"/>
          <w:sz w:val="24"/>
          <w:szCs w:val="24"/>
        </w:rPr>
        <w:t xml:space="preserve"> </w:t>
      </w:r>
      <w:r w:rsidRPr="00B12D48">
        <w:rPr>
          <w:rFonts w:ascii="Times New Roman" w:hAnsi="Times New Roman"/>
          <w:sz w:val="24"/>
          <w:szCs w:val="24"/>
        </w:rPr>
        <w:t>de</w:t>
      </w:r>
      <w:r w:rsidRPr="00B12D48">
        <w:rPr>
          <w:rFonts w:ascii="Times New Roman" w:hAnsi="Times New Roman"/>
          <w:spacing w:val="7"/>
          <w:sz w:val="24"/>
          <w:szCs w:val="24"/>
        </w:rPr>
        <w:t xml:space="preserve"> </w:t>
      </w:r>
      <w:r w:rsidRPr="00B12D48">
        <w:rPr>
          <w:rFonts w:ascii="Times New Roman" w:hAnsi="Times New Roman"/>
          <w:sz w:val="24"/>
          <w:szCs w:val="24"/>
        </w:rPr>
        <w:t>mandat</w:t>
      </w:r>
      <w:r w:rsidRPr="00B12D48">
        <w:rPr>
          <w:rFonts w:ascii="Times New Roman" w:hAnsi="Times New Roman"/>
          <w:spacing w:val="-10"/>
          <w:sz w:val="24"/>
          <w:szCs w:val="24"/>
        </w:rPr>
        <w:t xml:space="preserve"> </w:t>
      </w:r>
      <w:r w:rsidRPr="00B12D48">
        <w:rPr>
          <w:rFonts w:ascii="Times New Roman" w:hAnsi="Times New Roman"/>
          <w:sz w:val="24"/>
          <w:szCs w:val="24"/>
        </w:rPr>
        <w:t>se</w:t>
      </w:r>
      <w:r w:rsidRPr="00B12D48">
        <w:rPr>
          <w:rFonts w:ascii="Times New Roman" w:hAnsi="Times New Roman"/>
          <w:spacing w:val="-2"/>
          <w:sz w:val="24"/>
          <w:szCs w:val="24"/>
        </w:rPr>
        <w:t xml:space="preserve"> </w:t>
      </w:r>
      <w:r w:rsidRPr="00B12D48">
        <w:rPr>
          <w:rFonts w:ascii="Times New Roman" w:hAnsi="Times New Roman"/>
          <w:sz w:val="24"/>
          <w:szCs w:val="24"/>
        </w:rPr>
        <w:t>soluționează pe</w:t>
      </w:r>
      <w:r w:rsidRPr="00B12D48">
        <w:rPr>
          <w:rFonts w:ascii="Times New Roman" w:hAnsi="Times New Roman"/>
          <w:spacing w:val="1"/>
          <w:sz w:val="24"/>
          <w:szCs w:val="24"/>
        </w:rPr>
        <w:t xml:space="preserve"> </w:t>
      </w:r>
      <w:r w:rsidRPr="00B12D48">
        <w:rPr>
          <w:rFonts w:ascii="Times New Roman" w:hAnsi="Times New Roman"/>
          <w:sz w:val="24"/>
          <w:szCs w:val="24"/>
        </w:rPr>
        <w:t>cale amiabilă,</w:t>
      </w:r>
      <w:r w:rsidRPr="00B12D48">
        <w:rPr>
          <w:rFonts w:ascii="Times New Roman" w:hAnsi="Times New Roman"/>
          <w:spacing w:val="-5"/>
          <w:sz w:val="24"/>
          <w:szCs w:val="24"/>
        </w:rPr>
        <w:t xml:space="preserve"> î</w:t>
      </w:r>
      <w:r w:rsidRPr="00B12D48">
        <w:rPr>
          <w:rFonts w:ascii="Times New Roman" w:hAnsi="Times New Roman"/>
          <w:sz w:val="24"/>
          <w:szCs w:val="24"/>
        </w:rPr>
        <w:t>n</w:t>
      </w:r>
      <w:r w:rsidRPr="00B12D48">
        <w:rPr>
          <w:rFonts w:ascii="Times New Roman" w:hAnsi="Times New Roman"/>
          <w:spacing w:val="3"/>
          <w:sz w:val="24"/>
          <w:szCs w:val="24"/>
        </w:rPr>
        <w:t xml:space="preserve"> </w:t>
      </w:r>
      <w:r w:rsidRPr="00B12D48">
        <w:rPr>
          <w:rFonts w:ascii="Times New Roman" w:hAnsi="Times New Roman"/>
          <w:sz w:val="24"/>
          <w:szCs w:val="24"/>
        </w:rPr>
        <w:t>termen</w:t>
      </w:r>
      <w:r w:rsidRPr="00B12D48">
        <w:rPr>
          <w:rFonts w:ascii="Times New Roman" w:hAnsi="Times New Roman"/>
          <w:spacing w:val="-8"/>
          <w:sz w:val="24"/>
          <w:szCs w:val="24"/>
        </w:rPr>
        <w:t xml:space="preserve"> </w:t>
      </w:r>
      <w:r w:rsidRPr="00B12D48">
        <w:rPr>
          <w:rFonts w:ascii="Times New Roman" w:hAnsi="Times New Roman"/>
          <w:sz w:val="24"/>
          <w:szCs w:val="24"/>
        </w:rPr>
        <w:t>de</w:t>
      </w:r>
      <w:r w:rsidRPr="00B12D48">
        <w:rPr>
          <w:rFonts w:ascii="Times New Roman" w:hAnsi="Times New Roman"/>
          <w:spacing w:val="-5"/>
          <w:sz w:val="24"/>
          <w:szCs w:val="24"/>
        </w:rPr>
        <w:t xml:space="preserve"> </w:t>
      </w:r>
      <w:r w:rsidRPr="00B12D48">
        <w:rPr>
          <w:rFonts w:ascii="Times New Roman" w:hAnsi="Times New Roman"/>
          <w:sz w:val="24"/>
          <w:szCs w:val="24"/>
        </w:rPr>
        <w:t>cel</w:t>
      </w:r>
      <w:r w:rsidRPr="00B12D48">
        <w:rPr>
          <w:rFonts w:ascii="Times New Roman" w:hAnsi="Times New Roman"/>
          <w:spacing w:val="9"/>
          <w:sz w:val="24"/>
          <w:szCs w:val="24"/>
        </w:rPr>
        <w:t xml:space="preserve"> </w:t>
      </w:r>
      <w:r w:rsidRPr="00B12D48">
        <w:rPr>
          <w:rFonts w:ascii="Times New Roman" w:hAnsi="Times New Roman"/>
          <w:sz w:val="24"/>
          <w:szCs w:val="24"/>
        </w:rPr>
        <w:t>mult</w:t>
      </w:r>
      <w:r w:rsidRPr="00B12D48">
        <w:rPr>
          <w:rFonts w:ascii="Times New Roman" w:hAnsi="Times New Roman"/>
          <w:spacing w:val="-12"/>
          <w:sz w:val="24"/>
          <w:szCs w:val="24"/>
        </w:rPr>
        <w:t xml:space="preserve"> </w:t>
      </w:r>
      <w:r w:rsidRPr="00B12D48">
        <w:rPr>
          <w:rFonts w:ascii="Times New Roman" w:hAnsi="Times New Roman"/>
          <w:sz w:val="24"/>
          <w:szCs w:val="24"/>
        </w:rPr>
        <w:t>30</w:t>
      </w:r>
      <w:r w:rsidRPr="00B12D48">
        <w:rPr>
          <w:rFonts w:ascii="Times New Roman" w:hAnsi="Times New Roman"/>
          <w:spacing w:val="-3"/>
          <w:sz w:val="24"/>
          <w:szCs w:val="24"/>
        </w:rPr>
        <w:t xml:space="preserve"> </w:t>
      </w:r>
      <w:r w:rsidRPr="00B12D48">
        <w:rPr>
          <w:rFonts w:ascii="Times New Roman" w:hAnsi="Times New Roman"/>
          <w:sz w:val="24"/>
          <w:szCs w:val="24"/>
        </w:rPr>
        <w:t>de</w:t>
      </w:r>
      <w:r w:rsidRPr="00B12D48">
        <w:rPr>
          <w:rFonts w:ascii="Times New Roman" w:hAnsi="Times New Roman"/>
          <w:spacing w:val="-4"/>
          <w:sz w:val="24"/>
          <w:szCs w:val="24"/>
        </w:rPr>
        <w:t xml:space="preserve"> </w:t>
      </w:r>
      <w:r w:rsidRPr="00B12D48">
        <w:rPr>
          <w:rFonts w:ascii="Times New Roman" w:hAnsi="Times New Roman"/>
          <w:sz w:val="24"/>
          <w:szCs w:val="24"/>
        </w:rPr>
        <w:t>zile</w:t>
      </w:r>
      <w:r w:rsidRPr="00B12D48">
        <w:rPr>
          <w:rFonts w:ascii="Times New Roman" w:hAnsi="Times New Roman"/>
          <w:spacing w:val="-6"/>
          <w:sz w:val="24"/>
          <w:szCs w:val="24"/>
        </w:rPr>
        <w:t xml:space="preserve"> </w:t>
      </w:r>
      <w:r w:rsidRPr="00B12D48">
        <w:rPr>
          <w:rFonts w:ascii="Times New Roman" w:hAnsi="Times New Roman"/>
          <w:sz w:val="24"/>
          <w:szCs w:val="24"/>
        </w:rPr>
        <w:t>calendaristice</w:t>
      </w:r>
      <w:r w:rsidRPr="00B12D48">
        <w:rPr>
          <w:rFonts w:ascii="Times New Roman" w:hAnsi="Times New Roman"/>
          <w:spacing w:val="1"/>
          <w:sz w:val="24"/>
          <w:szCs w:val="24"/>
        </w:rPr>
        <w:t xml:space="preserve"> </w:t>
      </w:r>
      <w:r w:rsidRPr="00B12D48">
        <w:rPr>
          <w:rFonts w:ascii="Times New Roman" w:hAnsi="Times New Roman"/>
          <w:sz w:val="24"/>
          <w:szCs w:val="24"/>
        </w:rPr>
        <w:t>de</w:t>
      </w:r>
      <w:r w:rsidRPr="00B12D48">
        <w:rPr>
          <w:rFonts w:ascii="Times New Roman" w:hAnsi="Times New Roman"/>
          <w:spacing w:val="3"/>
          <w:sz w:val="24"/>
          <w:szCs w:val="24"/>
        </w:rPr>
        <w:t xml:space="preserve"> </w:t>
      </w:r>
      <w:r w:rsidRPr="00B12D48">
        <w:rPr>
          <w:rFonts w:ascii="Times New Roman" w:hAnsi="Times New Roman"/>
          <w:sz w:val="24"/>
          <w:szCs w:val="24"/>
        </w:rPr>
        <w:t>la</w:t>
      </w:r>
      <w:r w:rsidRPr="00B12D48">
        <w:rPr>
          <w:rFonts w:ascii="Times New Roman" w:hAnsi="Times New Roman"/>
          <w:spacing w:val="-18"/>
          <w:sz w:val="24"/>
          <w:szCs w:val="24"/>
        </w:rPr>
        <w:t xml:space="preserve"> </w:t>
      </w:r>
      <w:r w:rsidRPr="00B12D48">
        <w:rPr>
          <w:rFonts w:ascii="Times New Roman" w:hAnsi="Times New Roman"/>
          <w:sz w:val="24"/>
          <w:szCs w:val="24"/>
        </w:rPr>
        <w:t>notificare.</w:t>
      </w:r>
    </w:p>
    <w:p w14:paraId="35085D67"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sz w:val="24"/>
          <w:szCs w:val="24"/>
        </w:rPr>
        <w:t>21.2</w:t>
      </w:r>
      <w:r w:rsidRPr="00B12D48">
        <w:rPr>
          <w:rFonts w:ascii="Times New Roman" w:hAnsi="Times New Roman"/>
          <w:spacing w:val="23"/>
          <w:sz w:val="24"/>
          <w:szCs w:val="24"/>
        </w:rPr>
        <w:t xml:space="preserve"> </w:t>
      </w:r>
      <w:r w:rsidRPr="00B12D48">
        <w:rPr>
          <w:rFonts w:ascii="Times New Roman" w:hAnsi="Times New Roman"/>
          <w:sz w:val="24"/>
          <w:szCs w:val="24"/>
        </w:rPr>
        <w:t>Orice</w:t>
      </w:r>
      <w:r w:rsidRPr="00B12D48">
        <w:rPr>
          <w:rFonts w:ascii="Times New Roman" w:hAnsi="Times New Roman"/>
          <w:spacing w:val="-11"/>
          <w:sz w:val="24"/>
          <w:szCs w:val="24"/>
        </w:rPr>
        <w:t xml:space="preserve"> </w:t>
      </w:r>
      <w:r w:rsidRPr="00B12D48">
        <w:rPr>
          <w:rFonts w:ascii="Times New Roman" w:hAnsi="Times New Roman"/>
          <w:sz w:val="24"/>
          <w:szCs w:val="24"/>
        </w:rPr>
        <w:t>dispută</w:t>
      </w:r>
      <w:r w:rsidRPr="00B12D48">
        <w:rPr>
          <w:rFonts w:ascii="Times New Roman" w:hAnsi="Times New Roman"/>
          <w:spacing w:val="1"/>
          <w:sz w:val="24"/>
          <w:szCs w:val="24"/>
        </w:rPr>
        <w:t xml:space="preserve"> </w:t>
      </w:r>
      <w:r w:rsidRPr="00B12D48">
        <w:rPr>
          <w:rFonts w:ascii="Times New Roman" w:hAnsi="Times New Roman"/>
          <w:sz w:val="24"/>
          <w:szCs w:val="24"/>
        </w:rPr>
        <w:t>care</w:t>
      </w:r>
      <w:r w:rsidRPr="00B12D48">
        <w:rPr>
          <w:rFonts w:ascii="Times New Roman" w:hAnsi="Times New Roman"/>
          <w:spacing w:val="2"/>
          <w:sz w:val="24"/>
          <w:szCs w:val="24"/>
        </w:rPr>
        <w:t xml:space="preserve"> </w:t>
      </w:r>
      <w:r w:rsidRPr="00B12D48">
        <w:rPr>
          <w:rFonts w:ascii="Times New Roman" w:hAnsi="Times New Roman"/>
          <w:sz w:val="24"/>
          <w:szCs w:val="24"/>
        </w:rPr>
        <w:t>nu</w:t>
      </w:r>
      <w:r w:rsidRPr="00B12D48">
        <w:rPr>
          <w:rFonts w:ascii="Times New Roman" w:hAnsi="Times New Roman"/>
          <w:spacing w:val="-5"/>
          <w:sz w:val="24"/>
          <w:szCs w:val="24"/>
        </w:rPr>
        <w:t xml:space="preserve"> </w:t>
      </w:r>
      <w:r w:rsidRPr="00B12D48">
        <w:rPr>
          <w:rFonts w:ascii="Times New Roman" w:hAnsi="Times New Roman"/>
          <w:sz w:val="24"/>
          <w:szCs w:val="24"/>
        </w:rPr>
        <w:t>poate</w:t>
      </w:r>
      <w:r w:rsidRPr="00B12D48">
        <w:rPr>
          <w:rFonts w:ascii="Times New Roman" w:hAnsi="Times New Roman"/>
          <w:spacing w:val="-12"/>
          <w:sz w:val="24"/>
          <w:szCs w:val="24"/>
        </w:rPr>
        <w:t xml:space="preserve"> </w:t>
      </w:r>
      <w:r w:rsidRPr="00B12D48">
        <w:rPr>
          <w:rFonts w:ascii="Times New Roman" w:hAnsi="Times New Roman"/>
          <w:sz w:val="24"/>
          <w:szCs w:val="24"/>
        </w:rPr>
        <w:t>fi</w:t>
      </w:r>
      <w:r w:rsidRPr="00B12D48">
        <w:rPr>
          <w:rFonts w:ascii="Times New Roman" w:hAnsi="Times New Roman"/>
          <w:spacing w:val="-4"/>
          <w:sz w:val="24"/>
          <w:szCs w:val="24"/>
        </w:rPr>
        <w:t xml:space="preserve"> </w:t>
      </w:r>
      <w:r w:rsidRPr="00B12D48">
        <w:rPr>
          <w:rFonts w:ascii="Times New Roman" w:hAnsi="Times New Roman"/>
          <w:sz w:val="24"/>
          <w:szCs w:val="24"/>
        </w:rPr>
        <w:t>soluționată</w:t>
      </w:r>
      <w:r w:rsidRPr="00B12D48">
        <w:rPr>
          <w:rFonts w:ascii="Times New Roman" w:hAnsi="Times New Roman"/>
          <w:spacing w:val="-15"/>
          <w:sz w:val="24"/>
          <w:szCs w:val="24"/>
        </w:rPr>
        <w:t xml:space="preserve"> î</w:t>
      </w:r>
      <w:r w:rsidRPr="00B12D48">
        <w:rPr>
          <w:rFonts w:ascii="Times New Roman" w:hAnsi="Times New Roman"/>
          <w:sz w:val="24"/>
          <w:szCs w:val="24"/>
        </w:rPr>
        <w:t>n</w:t>
      </w:r>
      <w:r w:rsidRPr="00B12D48">
        <w:rPr>
          <w:rFonts w:ascii="Times New Roman" w:hAnsi="Times New Roman"/>
          <w:spacing w:val="1"/>
          <w:sz w:val="24"/>
          <w:szCs w:val="24"/>
        </w:rPr>
        <w:t xml:space="preserve"> </w:t>
      </w:r>
      <w:r w:rsidRPr="00B12D48">
        <w:rPr>
          <w:rFonts w:ascii="Times New Roman" w:hAnsi="Times New Roman"/>
          <w:sz w:val="24"/>
          <w:szCs w:val="24"/>
        </w:rPr>
        <w:t>condițiile de</w:t>
      </w:r>
      <w:r w:rsidRPr="00B12D48">
        <w:rPr>
          <w:rFonts w:ascii="Times New Roman" w:hAnsi="Times New Roman"/>
          <w:spacing w:val="2"/>
          <w:sz w:val="24"/>
          <w:szCs w:val="24"/>
        </w:rPr>
        <w:t xml:space="preserve"> </w:t>
      </w:r>
      <w:r w:rsidRPr="00B12D48">
        <w:rPr>
          <w:rFonts w:ascii="Times New Roman" w:hAnsi="Times New Roman"/>
          <w:sz w:val="24"/>
          <w:szCs w:val="24"/>
        </w:rPr>
        <w:t>mai</w:t>
      </w:r>
      <w:r w:rsidRPr="00B12D48">
        <w:rPr>
          <w:rFonts w:ascii="Times New Roman" w:hAnsi="Times New Roman"/>
          <w:spacing w:val="-8"/>
          <w:sz w:val="24"/>
          <w:szCs w:val="24"/>
        </w:rPr>
        <w:t xml:space="preserve"> </w:t>
      </w:r>
      <w:r w:rsidRPr="00B12D48">
        <w:rPr>
          <w:rFonts w:ascii="Times New Roman" w:hAnsi="Times New Roman"/>
          <w:sz w:val="24"/>
          <w:szCs w:val="24"/>
        </w:rPr>
        <w:t>sus,</w:t>
      </w:r>
      <w:r w:rsidRPr="00B12D48">
        <w:rPr>
          <w:rFonts w:ascii="Times New Roman" w:hAnsi="Times New Roman"/>
          <w:spacing w:val="9"/>
          <w:sz w:val="24"/>
          <w:szCs w:val="24"/>
        </w:rPr>
        <w:t xml:space="preserve"> </w:t>
      </w:r>
      <w:r w:rsidRPr="00B12D48">
        <w:rPr>
          <w:rFonts w:ascii="Times New Roman" w:hAnsi="Times New Roman"/>
          <w:sz w:val="24"/>
          <w:szCs w:val="24"/>
        </w:rPr>
        <w:t>se</w:t>
      </w:r>
      <w:r w:rsidRPr="00B12D48">
        <w:rPr>
          <w:rFonts w:ascii="Times New Roman" w:hAnsi="Times New Roman"/>
          <w:spacing w:val="2"/>
          <w:sz w:val="24"/>
          <w:szCs w:val="24"/>
        </w:rPr>
        <w:t xml:space="preserve"> </w:t>
      </w:r>
      <w:r w:rsidRPr="00B12D48">
        <w:rPr>
          <w:rFonts w:ascii="Times New Roman" w:hAnsi="Times New Roman"/>
          <w:sz w:val="24"/>
          <w:szCs w:val="24"/>
        </w:rPr>
        <w:t>va soluționa</w:t>
      </w:r>
      <w:r w:rsidRPr="00B12D48">
        <w:rPr>
          <w:rFonts w:ascii="Times New Roman" w:hAnsi="Times New Roman"/>
          <w:spacing w:val="-6"/>
          <w:sz w:val="24"/>
          <w:szCs w:val="24"/>
        </w:rPr>
        <w:t xml:space="preserve"> </w:t>
      </w:r>
      <w:r w:rsidRPr="00B12D48">
        <w:rPr>
          <w:rFonts w:ascii="Times New Roman" w:hAnsi="Times New Roman"/>
          <w:sz w:val="24"/>
          <w:szCs w:val="24"/>
        </w:rPr>
        <w:t>de</w:t>
      </w:r>
      <w:r w:rsidRPr="00B12D48">
        <w:rPr>
          <w:rFonts w:ascii="Times New Roman" w:hAnsi="Times New Roman"/>
          <w:spacing w:val="2"/>
          <w:sz w:val="24"/>
          <w:szCs w:val="24"/>
        </w:rPr>
        <w:t xml:space="preserve"> </w:t>
      </w:r>
      <w:r w:rsidRPr="00B12D48">
        <w:rPr>
          <w:rFonts w:ascii="Times New Roman" w:hAnsi="Times New Roman"/>
          <w:sz w:val="24"/>
          <w:szCs w:val="24"/>
        </w:rPr>
        <w:t>către</w:t>
      </w:r>
      <w:r w:rsidRPr="00B12D48">
        <w:rPr>
          <w:rFonts w:ascii="Times New Roman" w:hAnsi="Times New Roman"/>
          <w:spacing w:val="5"/>
          <w:sz w:val="24"/>
          <w:szCs w:val="24"/>
        </w:rPr>
        <w:t xml:space="preserve"> </w:t>
      </w:r>
      <w:r w:rsidRPr="00B12D48">
        <w:rPr>
          <w:rFonts w:ascii="Times New Roman" w:hAnsi="Times New Roman"/>
          <w:sz w:val="24"/>
          <w:szCs w:val="24"/>
        </w:rPr>
        <w:t>instanțele</w:t>
      </w:r>
      <w:r w:rsidRPr="00B12D48">
        <w:rPr>
          <w:rFonts w:ascii="Times New Roman" w:hAnsi="Times New Roman"/>
          <w:spacing w:val="-14"/>
          <w:sz w:val="24"/>
          <w:szCs w:val="24"/>
        </w:rPr>
        <w:t xml:space="preserve"> </w:t>
      </w:r>
      <w:r w:rsidRPr="00B12D48">
        <w:rPr>
          <w:rFonts w:ascii="Times New Roman" w:hAnsi="Times New Roman"/>
          <w:sz w:val="24"/>
          <w:szCs w:val="24"/>
        </w:rPr>
        <w:t>judecătore</w:t>
      </w:r>
      <w:r w:rsidRPr="00B12D48">
        <w:rPr>
          <w:rFonts w:ascii="Times New Roman" w:hAnsi="Times New Roman"/>
          <w:spacing w:val="12"/>
          <w:sz w:val="24"/>
          <w:szCs w:val="24"/>
        </w:rPr>
        <w:t>ș</w:t>
      </w:r>
      <w:r w:rsidRPr="00B12D48">
        <w:rPr>
          <w:rFonts w:ascii="Times New Roman" w:hAnsi="Times New Roman"/>
          <w:sz w:val="24"/>
          <w:szCs w:val="24"/>
        </w:rPr>
        <w:t>ti</w:t>
      </w:r>
      <w:r w:rsidRPr="00B12D48">
        <w:rPr>
          <w:rFonts w:ascii="Times New Roman" w:hAnsi="Times New Roman"/>
          <w:spacing w:val="11"/>
          <w:sz w:val="24"/>
          <w:szCs w:val="24"/>
        </w:rPr>
        <w:t xml:space="preserve"> </w:t>
      </w:r>
      <w:r w:rsidRPr="00B12D48">
        <w:rPr>
          <w:rFonts w:ascii="Times New Roman" w:hAnsi="Times New Roman"/>
          <w:sz w:val="24"/>
          <w:szCs w:val="24"/>
        </w:rPr>
        <w:t>competențe</w:t>
      </w:r>
      <w:r w:rsidRPr="00B12D48">
        <w:rPr>
          <w:rFonts w:ascii="Times New Roman" w:hAnsi="Times New Roman"/>
          <w:spacing w:val="-18"/>
          <w:sz w:val="24"/>
          <w:szCs w:val="24"/>
        </w:rPr>
        <w:t xml:space="preserve"> </w:t>
      </w:r>
      <w:r w:rsidRPr="00B12D48">
        <w:rPr>
          <w:rFonts w:ascii="Times New Roman" w:hAnsi="Times New Roman"/>
          <w:sz w:val="24"/>
          <w:szCs w:val="24"/>
        </w:rPr>
        <w:t>din</w:t>
      </w:r>
      <w:r w:rsidRPr="00B12D48">
        <w:rPr>
          <w:rFonts w:ascii="Times New Roman" w:hAnsi="Times New Roman"/>
          <w:spacing w:val="-1"/>
          <w:sz w:val="24"/>
          <w:szCs w:val="24"/>
        </w:rPr>
        <w:t xml:space="preserve"> </w:t>
      </w:r>
      <w:r w:rsidRPr="00B12D48">
        <w:rPr>
          <w:rFonts w:ascii="Times New Roman" w:hAnsi="Times New Roman"/>
          <w:w w:val="101"/>
          <w:sz w:val="24"/>
          <w:szCs w:val="24"/>
        </w:rPr>
        <w:t>România.</w:t>
      </w:r>
    </w:p>
    <w:p w14:paraId="1CF40C6A" w14:textId="77777777" w:rsidR="002F0927" w:rsidRPr="00B12D48" w:rsidRDefault="002F0927" w:rsidP="008F23E6">
      <w:pPr>
        <w:spacing w:after="0" w:line="240" w:lineRule="auto"/>
        <w:jc w:val="both"/>
        <w:rPr>
          <w:rFonts w:ascii="Times New Roman" w:hAnsi="Times New Roman"/>
          <w:w w:val="101"/>
          <w:sz w:val="24"/>
          <w:szCs w:val="24"/>
        </w:rPr>
      </w:pPr>
    </w:p>
    <w:p w14:paraId="598D09BC" w14:textId="77777777" w:rsidR="002F0927" w:rsidRPr="00B12D48" w:rsidRDefault="002F0927" w:rsidP="008F23E6">
      <w:pPr>
        <w:spacing w:after="0" w:line="240" w:lineRule="auto"/>
        <w:jc w:val="both"/>
        <w:rPr>
          <w:rFonts w:ascii="Times New Roman" w:hAnsi="Times New Roman"/>
          <w:sz w:val="24"/>
          <w:szCs w:val="24"/>
        </w:rPr>
      </w:pPr>
      <w:r w:rsidRPr="00B12D48">
        <w:rPr>
          <w:rFonts w:ascii="Times New Roman" w:hAnsi="Times New Roman"/>
          <w:b/>
          <w:bCs/>
          <w:sz w:val="24"/>
          <w:szCs w:val="24"/>
        </w:rPr>
        <w:t>Art.22. Alte clauze</w:t>
      </w:r>
    </w:p>
    <w:p w14:paraId="12BB593A" w14:textId="6B85FEA9"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rPr>
        <w:t>22.1 Prezentul Contract de mandat nu poate fi modificat sau completat decât prin acordul scris prealabil al Părților. Nicio Parte nu va avea dreptul să transfere, să cedeze ori să delege drepturile și obligațiile sale din prezentul Contract de mandat</w:t>
      </w:r>
      <w:r w:rsidR="00E97147" w:rsidRPr="00B12D48">
        <w:rPr>
          <w:rFonts w:ascii="Times New Roman" w:eastAsia="Times New Roman" w:hAnsi="Times New Roman" w:cs="Times New Roman"/>
        </w:rPr>
        <w:t>.</w:t>
      </w:r>
    </w:p>
    <w:p w14:paraId="385AB713"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rPr>
        <w:t>22.2 Trimiterile la dispoziții legale din cuprinsul prezentului Contract de mandat se consideră ca fiind efectuate la cele similare în caz de modificare, completare sau abrogare.</w:t>
      </w:r>
    </w:p>
    <w:p w14:paraId="0B2E25CD"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rPr>
        <w:t>22.3 Neexercitarea sau exercitarea cu întârziere de către o Parte a oricărui drept din prezentul Contract de mandat nu va fi considerată o renunțare la dreptul respectiv, iar exercitarea singulară sau parțială a oricărui astfel de drept nu va împiedica exercitarea din nou sau în viitor a acelui drept sau a oricărui alt drept.</w:t>
      </w:r>
    </w:p>
    <w:p w14:paraId="046CF168" w14:textId="77777777" w:rsidR="002F0927" w:rsidRPr="00B12D48" w:rsidRDefault="002F0927" w:rsidP="008F23E6">
      <w:pPr>
        <w:pStyle w:val="LO-normal"/>
        <w:jc w:val="both"/>
        <w:rPr>
          <w:rFonts w:ascii="Times New Roman" w:hAnsi="Times New Roman" w:cs="Times New Roman"/>
        </w:rPr>
      </w:pPr>
      <w:r w:rsidRPr="00B12D48">
        <w:rPr>
          <w:rFonts w:ascii="Times New Roman" w:eastAsia="Times New Roman" w:hAnsi="Times New Roman" w:cs="Times New Roman"/>
        </w:rPr>
        <w:t>22.4 În cazul în care orice prevedere din prezentul Contract de mandat sau orice aplicare a acesteia este considerată nulă, ilegală sau inaplicabilă, nu va afecta validitatea, legalitatea și aplicabilitatea restului prevederilor acestui Contract de mandat.</w:t>
      </w:r>
    </w:p>
    <w:p w14:paraId="6275E4A4" w14:textId="77777777" w:rsidR="002F0927" w:rsidRPr="00B12D48" w:rsidRDefault="002F0927" w:rsidP="008F23E6">
      <w:pPr>
        <w:pStyle w:val="LO-normal"/>
        <w:jc w:val="both"/>
        <w:rPr>
          <w:rFonts w:ascii="Times New Roman" w:eastAsia="Times New Roman" w:hAnsi="Times New Roman" w:cs="Times New Roman"/>
        </w:rPr>
      </w:pPr>
      <w:r w:rsidRPr="00B12D48">
        <w:rPr>
          <w:rFonts w:ascii="Times New Roman" w:eastAsia="Times New Roman" w:hAnsi="Times New Roman" w:cs="Times New Roman"/>
        </w:rPr>
        <w:t>22.5 Prezentul Contract de mandat, drepturile și obligațiile părților, vor fi guvernate, interpretate și puse în aplicare în conformitate cu legea română.</w:t>
      </w:r>
    </w:p>
    <w:p w14:paraId="221EDACB" w14:textId="40BBC74D" w:rsidR="00F73E5F" w:rsidRPr="00B12D48" w:rsidRDefault="00F73E5F" w:rsidP="008F23E6">
      <w:pPr>
        <w:pStyle w:val="LO-normal"/>
        <w:jc w:val="both"/>
        <w:rPr>
          <w:rFonts w:ascii="Times New Roman" w:hAnsi="Times New Roman" w:cs="Times New Roman"/>
        </w:rPr>
      </w:pPr>
      <w:r w:rsidRPr="00B12D48">
        <w:rPr>
          <w:rFonts w:ascii="Times New Roman" w:eastAsia="Times New Roman" w:hAnsi="Times New Roman" w:cs="Times New Roman"/>
        </w:rPr>
        <w:t xml:space="preserve">22.6 Prevederile </w:t>
      </w:r>
      <w:r w:rsidR="00373B39" w:rsidRPr="00B12D48">
        <w:rPr>
          <w:rFonts w:ascii="Times New Roman" w:eastAsia="Times New Roman" w:hAnsi="Times New Roman" w:cs="Times New Roman"/>
        </w:rPr>
        <w:t xml:space="preserve">prezentului contract se completează cu dispozițiile </w:t>
      </w:r>
      <w:r w:rsidR="005C73BB" w:rsidRPr="00B12D48">
        <w:rPr>
          <w:rFonts w:ascii="Times New Roman" w:eastAsia="Times New Roman" w:hAnsi="Times New Roman" w:cs="Times New Roman"/>
        </w:rPr>
        <w:t xml:space="preserve">Codului civil, Ordonanței de urgență a Guvernului nr. 109/2011 privind guvernanța corporativă </w:t>
      </w:r>
      <w:r w:rsidR="00DA5156" w:rsidRPr="00B12D48">
        <w:rPr>
          <w:rFonts w:ascii="Times New Roman" w:eastAsia="Times New Roman" w:hAnsi="Times New Roman" w:cs="Times New Roman"/>
        </w:rPr>
        <w:t>a întreprinderilor publice, cu modificările și completările ulterioare, Hotăr</w:t>
      </w:r>
      <w:r w:rsidR="00090F78" w:rsidRPr="00B12D48">
        <w:rPr>
          <w:rFonts w:ascii="Times New Roman" w:eastAsia="Times New Roman" w:hAnsi="Times New Roman" w:cs="Times New Roman"/>
        </w:rPr>
        <w:t>ârii Guvernului nr. 639/2023 pentru aprobarea normelor metodologice de aplicare a Ordonanței de urgență a Guvernului nr. 109/2011 privind guvernanța corporativă a întreprinderilor publice</w:t>
      </w:r>
      <w:r w:rsidR="006A24A7" w:rsidRPr="00B12D48">
        <w:rPr>
          <w:rFonts w:ascii="Times New Roman" w:eastAsia="Times New Roman" w:hAnsi="Times New Roman" w:cs="Times New Roman"/>
        </w:rPr>
        <w:t xml:space="preserve">, cu modificările și completările ulterioare, precum și alte dispoziții </w:t>
      </w:r>
      <w:r w:rsidR="00185C09" w:rsidRPr="00B12D48">
        <w:rPr>
          <w:rFonts w:ascii="Times New Roman" w:eastAsia="Times New Roman" w:hAnsi="Times New Roman" w:cs="Times New Roman"/>
        </w:rPr>
        <w:t>legale aplicabile</w:t>
      </w:r>
    </w:p>
    <w:p w14:paraId="5FD15AD1" w14:textId="77777777" w:rsidR="002F0927" w:rsidRPr="00B12D48" w:rsidRDefault="002F0927" w:rsidP="008F23E6">
      <w:pPr>
        <w:pStyle w:val="LO-normal"/>
        <w:jc w:val="both"/>
        <w:rPr>
          <w:rFonts w:ascii="Times New Roman" w:eastAsia="Times New Roman" w:hAnsi="Times New Roman" w:cs="Times New Roman"/>
        </w:rPr>
      </w:pPr>
    </w:p>
    <w:p w14:paraId="2BC4A4AF" w14:textId="4241F3A2" w:rsidR="00513DD4" w:rsidRPr="00B12D48" w:rsidRDefault="002F0927" w:rsidP="008F23E6">
      <w:pPr>
        <w:spacing w:after="0" w:line="240" w:lineRule="auto"/>
        <w:ind w:firstLine="708"/>
        <w:jc w:val="both"/>
        <w:rPr>
          <w:rFonts w:ascii="Times New Roman" w:hAnsi="Times New Roman"/>
          <w:sz w:val="24"/>
          <w:szCs w:val="24"/>
        </w:rPr>
      </w:pPr>
      <w:r w:rsidRPr="00B12D48">
        <w:rPr>
          <w:rFonts w:ascii="Times New Roman" w:hAnsi="Times New Roman"/>
          <w:sz w:val="24"/>
          <w:szCs w:val="24"/>
        </w:rPr>
        <w:tab/>
      </w:r>
      <w:r w:rsidR="00513DD4" w:rsidRPr="00B12D48">
        <w:rPr>
          <w:rFonts w:ascii="Times New Roman" w:hAnsi="Times New Roman"/>
          <w:sz w:val="24"/>
          <w:szCs w:val="24"/>
        </w:rPr>
        <w:t>Prezentul Contract de mandat s-a încheiat azi ___________, în 3 (trei) exemplare originale identice cu aceeași valoare juridică, unul pentru Consiliul Județean Satu Mare, unul pentru Aeroportul Satu Mare R.A. și unul pentru mandatar.</w:t>
      </w:r>
    </w:p>
    <w:p w14:paraId="7D9E4F6D" w14:textId="77777777" w:rsidR="002F0927" w:rsidRPr="004650CF" w:rsidRDefault="002F0927" w:rsidP="008F23E6">
      <w:pPr>
        <w:spacing w:after="0" w:line="240" w:lineRule="auto"/>
        <w:jc w:val="both"/>
        <w:rPr>
          <w:rFonts w:ascii="Times New Roman" w:hAnsi="Times New Roman"/>
          <w:sz w:val="24"/>
          <w:szCs w:val="24"/>
        </w:rPr>
      </w:pPr>
    </w:p>
    <w:p w14:paraId="3D59F638" w14:textId="77777777" w:rsidR="002F0927" w:rsidRPr="00B12D48" w:rsidRDefault="002F0927" w:rsidP="008F23E6">
      <w:pPr>
        <w:spacing w:after="0" w:line="240" w:lineRule="auto"/>
        <w:jc w:val="both"/>
        <w:rPr>
          <w:rFonts w:ascii="Times New Roman" w:hAnsi="Times New Roman"/>
          <w:b/>
          <w:sz w:val="24"/>
          <w:szCs w:val="24"/>
        </w:rPr>
      </w:pPr>
    </w:p>
    <w:p w14:paraId="3F47924B" w14:textId="54DE4470" w:rsidR="002F0927" w:rsidRPr="00B12D48" w:rsidRDefault="002F0927" w:rsidP="008F23E6">
      <w:pPr>
        <w:spacing w:after="0" w:line="240" w:lineRule="auto"/>
        <w:jc w:val="both"/>
        <w:rPr>
          <w:rFonts w:ascii="Times New Roman" w:hAnsi="Times New Roman"/>
          <w:b/>
          <w:sz w:val="24"/>
          <w:szCs w:val="24"/>
        </w:rPr>
      </w:pPr>
      <w:r w:rsidRPr="00B12D48">
        <w:rPr>
          <w:rFonts w:ascii="Times New Roman" w:hAnsi="Times New Roman"/>
          <w:b/>
          <w:sz w:val="24"/>
          <w:szCs w:val="24"/>
        </w:rPr>
        <w:t xml:space="preserve">                MANDANT</w:t>
      </w:r>
      <w:r w:rsidRPr="00B12D48">
        <w:rPr>
          <w:rFonts w:ascii="Times New Roman" w:hAnsi="Times New Roman"/>
          <w:b/>
          <w:sz w:val="24"/>
          <w:szCs w:val="24"/>
        </w:rPr>
        <w:tab/>
      </w:r>
      <w:r w:rsidRPr="00B12D48">
        <w:rPr>
          <w:rFonts w:ascii="Times New Roman" w:hAnsi="Times New Roman"/>
          <w:b/>
          <w:sz w:val="24"/>
          <w:szCs w:val="24"/>
        </w:rPr>
        <w:tab/>
      </w:r>
      <w:r w:rsidRPr="00B12D48">
        <w:rPr>
          <w:rFonts w:ascii="Times New Roman" w:hAnsi="Times New Roman"/>
          <w:b/>
          <w:sz w:val="24"/>
          <w:szCs w:val="24"/>
        </w:rPr>
        <w:tab/>
      </w:r>
      <w:r w:rsidRPr="00B12D48">
        <w:rPr>
          <w:rFonts w:ascii="Times New Roman" w:hAnsi="Times New Roman"/>
          <w:b/>
          <w:sz w:val="24"/>
          <w:szCs w:val="24"/>
        </w:rPr>
        <w:tab/>
        <w:t xml:space="preserve">                     </w:t>
      </w:r>
      <w:r w:rsidR="00513DD4" w:rsidRPr="00B12D48">
        <w:rPr>
          <w:rFonts w:ascii="Times New Roman" w:hAnsi="Times New Roman"/>
          <w:b/>
          <w:sz w:val="24"/>
          <w:szCs w:val="24"/>
        </w:rPr>
        <w:tab/>
      </w:r>
      <w:r w:rsidR="00513DD4" w:rsidRPr="00B12D48">
        <w:rPr>
          <w:rFonts w:ascii="Times New Roman" w:hAnsi="Times New Roman"/>
          <w:b/>
          <w:sz w:val="24"/>
          <w:szCs w:val="24"/>
        </w:rPr>
        <w:tab/>
      </w:r>
      <w:r w:rsidRPr="00B12D48">
        <w:rPr>
          <w:rFonts w:ascii="Times New Roman" w:hAnsi="Times New Roman"/>
          <w:b/>
          <w:sz w:val="24"/>
          <w:szCs w:val="24"/>
        </w:rPr>
        <w:t xml:space="preserve">MANDATAR </w:t>
      </w:r>
    </w:p>
    <w:p w14:paraId="37C419D1" w14:textId="2F96D538" w:rsidR="002F0927" w:rsidRPr="00B12D48" w:rsidRDefault="002F0927" w:rsidP="008F23E6">
      <w:pPr>
        <w:spacing w:after="0" w:line="240" w:lineRule="auto"/>
        <w:jc w:val="both"/>
        <w:rPr>
          <w:rFonts w:ascii="Times New Roman" w:hAnsi="Times New Roman"/>
          <w:b/>
        </w:rPr>
      </w:pPr>
      <w:r w:rsidRPr="00B12D48">
        <w:rPr>
          <w:rFonts w:ascii="Times New Roman" w:hAnsi="Times New Roman"/>
          <w:b/>
        </w:rPr>
        <w:t xml:space="preserve">                         </w:t>
      </w:r>
    </w:p>
    <w:p w14:paraId="791F4735" w14:textId="64CBB3E9" w:rsidR="002F0927" w:rsidRPr="004650CF" w:rsidRDefault="002F0927" w:rsidP="008F23E6">
      <w:pPr>
        <w:pBdr>
          <w:bottom w:val="single" w:sz="12" w:space="1" w:color="auto"/>
        </w:pBdr>
        <w:spacing w:after="0" w:line="240" w:lineRule="auto"/>
        <w:jc w:val="both"/>
        <w:rPr>
          <w:rFonts w:ascii="Times New Roman" w:hAnsi="Times New Roman"/>
        </w:rPr>
      </w:pPr>
      <w:r w:rsidRPr="00B12D48">
        <w:rPr>
          <w:rFonts w:ascii="Times New Roman" w:hAnsi="Times New Roman"/>
          <w:b/>
          <w:color w:val="C9211E"/>
        </w:rPr>
        <w:t xml:space="preserve"> </w:t>
      </w:r>
      <w:r w:rsidRPr="00B12D48">
        <w:rPr>
          <w:rFonts w:ascii="Times New Roman" w:hAnsi="Times New Roman"/>
          <w:b/>
        </w:rPr>
        <w:t xml:space="preserve">    </w:t>
      </w:r>
    </w:p>
    <w:p w14:paraId="0BB518B6" w14:textId="77777777" w:rsidR="00B30D90" w:rsidRDefault="00B30D90" w:rsidP="008F23E6">
      <w:pPr>
        <w:spacing w:after="0" w:line="240" w:lineRule="auto"/>
        <w:jc w:val="both"/>
        <w:rPr>
          <w:rFonts w:ascii="Times New Roman" w:hAnsi="Times New Roman"/>
          <w:b/>
          <w:bCs/>
          <w:sz w:val="24"/>
          <w:szCs w:val="24"/>
        </w:rPr>
      </w:pPr>
    </w:p>
    <w:p w14:paraId="314DBF80" w14:textId="77777777" w:rsidR="00B30D90" w:rsidRDefault="00B30D90" w:rsidP="008F23E6">
      <w:pPr>
        <w:spacing w:after="0" w:line="240" w:lineRule="auto"/>
        <w:jc w:val="both"/>
        <w:rPr>
          <w:rFonts w:ascii="Times New Roman" w:hAnsi="Times New Roman"/>
          <w:b/>
          <w:bCs/>
          <w:sz w:val="24"/>
          <w:szCs w:val="24"/>
        </w:rPr>
      </w:pPr>
    </w:p>
    <w:p w14:paraId="1F51AAA6" w14:textId="77777777" w:rsidR="009D5CE4" w:rsidRPr="00B12D48" w:rsidRDefault="009D5CE4" w:rsidP="008F23E6">
      <w:pPr>
        <w:spacing w:after="0" w:line="240" w:lineRule="auto"/>
        <w:jc w:val="both"/>
        <w:rPr>
          <w:rFonts w:ascii="Times New Roman" w:hAnsi="Times New Roman"/>
          <w:sz w:val="24"/>
          <w:szCs w:val="24"/>
        </w:rPr>
      </w:pPr>
    </w:p>
    <w:p w14:paraId="1B0C73AE" w14:textId="77777777" w:rsidR="009D5CE4" w:rsidRPr="00B12D48" w:rsidRDefault="009D5CE4" w:rsidP="008F23E6">
      <w:pPr>
        <w:spacing w:after="0" w:line="240" w:lineRule="auto"/>
        <w:jc w:val="both"/>
        <w:rPr>
          <w:rFonts w:ascii="Times New Roman" w:hAnsi="Times New Roman"/>
          <w:sz w:val="24"/>
          <w:szCs w:val="24"/>
        </w:rPr>
      </w:pPr>
    </w:p>
    <w:p w14:paraId="2A5CBB0B" w14:textId="4EEE85E4" w:rsidR="00B40DFF" w:rsidRDefault="008E2409" w:rsidP="008E2409">
      <w:pPr>
        <w:widowControl w:val="0"/>
        <w:autoSpaceDE w:val="0"/>
        <w:autoSpaceDN w:val="0"/>
        <w:spacing w:after="0" w:line="240" w:lineRule="auto"/>
        <w:ind w:left="720" w:firstLine="720"/>
        <w:jc w:val="both"/>
        <w:rPr>
          <w:rFonts w:ascii="Times New Roman" w:hAnsi="Times New Roman"/>
          <w:b/>
          <w:bCs/>
          <w:sz w:val="24"/>
          <w:szCs w:val="24"/>
        </w:rPr>
      </w:pPr>
      <w:r w:rsidRPr="008E2409">
        <w:rPr>
          <w:rFonts w:ascii="Times New Roman" w:hAnsi="Times New Roman"/>
          <w:b/>
          <w:bCs/>
          <w:sz w:val="24"/>
          <w:szCs w:val="24"/>
        </w:rPr>
        <w:t>PREȘEDINTE,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E2409">
        <w:rPr>
          <w:rFonts w:ascii="Times New Roman" w:hAnsi="Times New Roman"/>
          <w:b/>
          <w:bCs/>
          <w:sz w:val="24"/>
          <w:szCs w:val="24"/>
        </w:rPr>
        <w:t>ȘEF SERVICIU,</w:t>
      </w:r>
    </w:p>
    <w:p w14:paraId="51D4DBAE" w14:textId="27B017BD" w:rsidR="008E2409" w:rsidRPr="008E2409" w:rsidRDefault="008E2409" w:rsidP="008F23E6">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8E2409">
        <w:rPr>
          <w:rFonts w:ascii="Times New Roman" w:hAnsi="Times New Roman"/>
          <w:sz w:val="24"/>
          <w:szCs w:val="24"/>
        </w:rPr>
        <w:t>Pataki</w:t>
      </w:r>
      <w:proofErr w:type="spellEnd"/>
      <w:r w:rsidRPr="008E2409">
        <w:rPr>
          <w:rFonts w:ascii="Times New Roman" w:hAnsi="Times New Roman"/>
          <w:sz w:val="24"/>
          <w:szCs w:val="24"/>
        </w:rPr>
        <w:t xml:space="preserve"> Csaba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roofErr w:type="spellStart"/>
      <w:r>
        <w:rPr>
          <w:rFonts w:ascii="Times New Roman" w:hAnsi="Times New Roman"/>
          <w:sz w:val="24"/>
          <w:szCs w:val="24"/>
        </w:rPr>
        <w:t>Bîja</w:t>
      </w:r>
      <w:proofErr w:type="spellEnd"/>
      <w:r>
        <w:rPr>
          <w:rFonts w:ascii="Times New Roman" w:hAnsi="Times New Roman"/>
          <w:sz w:val="24"/>
          <w:szCs w:val="24"/>
        </w:rPr>
        <w:t xml:space="preserve"> Tania</w:t>
      </w:r>
    </w:p>
    <w:sectPr w:rsidR="008E2409" w:rsidRPr="008E2409" w:rsidSect="00670C69">
      <w:pgSz w:w="11900" w:h="16838"/>
      <w:pgMar w:top="1080" w:right="843" w:bottom="1440" w:left="993" w:header="96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FC074" w14:textId="77777777" w:rsidR="002814E5" w:rsidRPr="001A2773" w:rsidRDefault="002814E5">
      <w:pPr>
        <w:spacing w:after="0" w:line="240" w:lineRule="auto"/>
      </w:pPr>
      <w:r w:rsidRPr="001A2773">
        <w:separator/>
      </w:r>
    </w:p>
  </w:endnote>
  <w:endnote w:type="continuationSeparator" w:id="0">
    <w:p w14:paraId="3C4C3D99" w14:textId="77777777" w:rsidR="002814E5" w:rsidRPr="001A2773" w:rsidRDefault="002814E5">
      <w:pPr>
        <w:spacing w:after="0" w:line="240" w:lineRule="auto"/>
      </w:pPr>
      <w:r w:rsidRPr="001A27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824585"/>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1434868148"/>
          <w:docPartObj>
            <w:docPartGallery w:val="Page Numbers (Top of Page)"/>
            <w:docPartUnique/>
          </w:docPartObj>
        </w:sdtPr>
        <w:sdtContent>
          <w:p w14:paraId="1EE255C2" w14:textId="77777777" w:rsidR="008E4B30" w:rsidRPr="009938FC" w:rsidRDefault="008E4B30">
            <w:pPr>
              <w:pStyle w:val="Footer"/>
              <w:jc w:val="right"/>
              <w:rPr>
                <w:rFonts w:ascii="Times New Roman" w:hAnsi="Times New Roman"/>
                <w:sz w:val="20"/>
                <w:szCs w:val="20"/>
              </w:rPr>
            </w:pPr>
            <w:r w:rsidRPr="009938FC">
              <w:rPr>
                <w:rFonts w:ascii="Times New Roman" w:hAnsi="Times New Roman"/>
                <w:sz w:val="20"/>
                <w:szCs w:val="20"/>
              </w:rPr>
              <w:t xml:space="preserve">Page </w:t>
            </w:r>
            <w:r w:rsidRPr="009938FC">
              <w:rPr>
                <w:rFonts w:ascii="Times New Roman" w:hAnsi="Times New Roman"/>
                <w:b/>
                <w:bCs/>
                <w:sz w:val="20"/>
                <w:szCs w:val="20"/>
              </w:rPr>
              <w:fldChar w:fldCharType="begin"/>
            </w:r>
            <w:r w:rsidRPr="009938FC">
              <w:rPr>
                <w:rFonts w:ascii="Times New Roman" w:hAnsi="Times New Roman"/>
                <w:b/>
                <w:bCs/>
                <w:sz w:val="20"/>
                <w:szCs w:val="20"/>
              </w:rPr>
              <w:instrText xml:space="preserve"> PAGE </w:instrText>
            </w:r>
            <w:r w:rsidRPr="009938FC">
              <w:rPr>
                <w:rFonts w:ascii="Times New Roman" w:hAnsi="Times New Roman"/>
                <w:b/>
                <w:bCs/>
                <w:sz w:val="20"/>
                <w:szCs w:val="20"/>
              </w:rPr>
              <w:fldChar w:fldCharType="separate"/>
            </w:r>
            <w:r w:rsidRPr="009938FC">
              <w:rPr>
                <w:rFonts w:ascii="Times New Roman" w:hAnsi="Times New Roman"/>
                <w:b/>
                <w:bCs/>
                <w:noProof/>
                <w:sz w:val="20"/>
                <w:szCs w:val="20"/>
              </w:rPr>
              <w:t>2</w:t>
            </w:r>
            <w:r w:rsidRPr="009938FC">
              <w:rPr>
                <w:rFonts w:ascii="Times New Roman" w:hAnsi="Times New Roman"/>
                <w:b/>
                <w:bCs/>
                <w:sz w:val="20"/>
                <w:szCs w:val="20"/>
              </w:rPr>
              <w:fldChar w:fldCharType="end"/>
            </w:r>
            <w:r w:rsidRPr="009938FC">
              <w:rPr>
                <w:rFonts w:ascii="Times New Roman" w:hAnsi="Times New Roman"/>
                <w:sz w:val="20"/>
                <w:szCs w:val="20"/>
              </w:rPr>
              <w:t xml:space="preserve"> of </w:t>
            </w:r>
            <w:r w:rsidRPr="009938FC">
              <w:rPr>
                <w:rFonts w:ascii="Times New Roman" w:hAnsi="Times New Roman"/>
                <w:b/>
                <w:bCs/>
                <w:sz w:val="20"/>
                <w:szCs w:val="20"/>
              </w:rPr>
              <w:fldChar w:fldCharType="begin"/>
            </w:r>
            <w:r w:rsidRPr="009938FC">
              <w:rPr>
                <w:rFonts w:ascii="Times New Roman" w:hAnsi="Times New Roman"/>
                <w:b/>
                <w:bCs/>
                <w:sz w:val="20"/>
                <w:szCs w:val="20"/>
              </w:rPr>
              <w:instrText xml:space="preserve"> NUMPAGES  </w:instrText>
            </w:r>
            <w:r w:rsidRPr="009938FC">
              <w:rPr>
                <w:rFonts w:ascii="Times New Roman" w:hAnsi="Times New Roman"/>
                <w:b/>
                <w:bCs/>
                <w:sz w:val="20"/>
                <w:szCs w:val="20"/>
              </w:rPr>
              <w:fldChar w:fldCharType="separate"/>
            </w:r>
            <w:r w:rsidRPr="009938FC">
              <w:rPr>
                <w:rFonts w:ascii="Times New Roman" w:hAnsi="Times New Roman"/>
                <w:b/>
                <w:bCs/>
                <w:noProof/>
                <w:sz w:val="20"/>
                <w:szCs w:val="20"/>
              </w:rPr>
              <w:t>2</w:t>
            </w:r>
            <w:r w:rsidRPr="009938FC">
              <w:rPr>
                <w:rFonts w:ascii="Times New Roman" w:hAnsi="Times New Roman"/>
                <w:b/>
                <w:bCs/>
                <w:sz w:val="20"/>
                <w:szCs w:val="20"/>
              </w:rPr>
              <w:fldChar w:fldCharType="end"/>
            </w:r>
          </w:p>
        </w:sdtContent>
      </w:sdt>
    </w:sdtContent>
  </w:sdt>
  <w:p w14:paraId="6C00B64F" w14:textId="77777777" w:rsidR="008E4B30" w:rsidRDefault="008E4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393262"/>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2142757101"/>
          <w:docPartObj>
            <w:docPartGallery w:val="Page Numbers (Top of Page)"/>
            <w:docPartUnique/>
          </w:docPartObj>
        </w:sdtPr>
        <w:sdtContent>
          <w:p w14:paraId="71FD9A9F" w14:textId="77777777" w:rsidR="008E4B30" w:rsidRPr="009938FC" w:rsidRDefault="008E4B30">
            <w:pPr>
              <w:pStyle w:val="Footer"/>
              <w:jc w:val="right"/>
              <w:rPr>
                <w:rFonts w:ascii="Times New Roman" w:hAnsi="Times New Roman"/>
                <w:sz w:val="20"/>
                <w:szCs w:val="20"/>
              </w:rPr>
            </w:pPr>
            <w:r w:rsidRPr="009938FC">
              <w:rPr>
                <w:rFonts w:ascii="Times New Roman" w:hAnsi="Times New Roman"/>
                <w:sz w:val="20"/>
                <w:szCs w:val="20"/>
              </w:rPr>
              <w:t xml:space="preserve">Page </w:t>
            </w:r>
            <w:r w:rsidRPr="009938FC">
              <w:rPr>
                <w:rFonts w:ascii="Times New Roman" w:hAnsi="Times New Roman"/>
                <w:b/>
                <w:bCs/>
                <w:sz w:val="20"/>
                <w:szCs w:val="20"/>
              </w:rPr>
              <w:fldChar w:fldCharType="begin"/>
            </w:r>
            <w:r w:rsidRPr="009938FC">
              <w:rPr>
                <w:rFonts w:ascii="Times New Roman" w:hAnsi="Times New Roman"/>
                <w:b/>
                <w:bCs/>
                <w:sz w:val="20"/>
                <w:szCs w:val="20"/>
              </w:rPr>
              <w:instrText xml:space="preserve"> PAGE </w:instrText>
            </w:r>
            <w:r w:rsidRPr="009938FC">
              <w:rPr>
                <w:rFonts w:ascii="Times New Roman" w:hAnsi="Times New Roman"/>
                <w:b/>
                <w:bCs/>
                <w:sz w:val="20"/>
                <w:szCs w:val="20"/>
              </w:rPr>
              <w:fldChar w:fldCharType="separate"/>
            </w:r>
            <w:r w:rsidRPr="009938FC">
              <w:rPr>
                <w:rFonts w:ascii="Times New Roman" w:hAnsi="Times New Roman"/>
                <w:b/>
                <w:bCs/>
                <w:noProof/>
                <w:sz w:val="20"/>
                <w:szCs w:val="20"/>
              </w:rPr>
              <w:t>2</w:t>
            </w:r>
            <w:r w:rsidRPr="009938FC">
              <w:rPr>
                <w:rFonts w:ascii="Times New Roman" w:hAnsi="Times New Roman"/>
                <w:b/>
                <w:bCs/>
                <w:sz w:val="20"/>
                <w:szCs w:val="20"/>
              </w:rPr>
              <w:fldChar w:fldCharType="end"/>
            </w:r>
            <w:r w:rsidRPr="009938FC">
              <w:rPr>
                <w:rFonts w:ascii="Times New Roman" w:hAnsi="Times New Roman"/>
                <w:sz w:val="20"/>
                <w:szCs w:val="20"/>
              </w:rPr>
              <w:t xml:space="preserve"> of </w:t>
            </w:r>
            <w:r w:rsidRPr="009938FC">
              <w:rPr>
                <w:rFonts w:ascii="Times New Roman" w:hAnsi="Times New Roman"/>
                <w:b/>
                <w:bCs/>
                <w:sz w:val="20"/>
                <w:szCs w:val="20"/>
              </w:rPr>
              <w:fldChar w:fldCharType="begin"/>
            </w:r>
            <w:r w:rsidRPr="009938FC">
              <w:rPr>
                <w:rFonts w:ascii="Times New Roman" w:hAnsi="Times New Roman"/>
                <w:b/>
                <w:bCs/>
                <w:sz w:val="20"/>
                <w:szCs w:val="20"/>
              </w:rPr>
              <w:instrText xml:space="preserve"> NUMPAGES  </w:instrText>
            </w:r>
            <w:r w:rsidRPr="009938FC">
              <w:rPr>
                <w:rFonts w:ascii="Times New Roman" w:hAnsi="Times New Roman"/>
                <w:b/>
                <w:bCs/>
                <w:sz w:val="20"/>
                <w:szCs w:val="20"/>
              </w:rPr>
              <w:fldChar w:fldCharType="separate"/>
            </w:r>
            <w:r w:rsidRPr="009938FC">
              <w:rPr>
                <w:rFonts w:ascii="Times New Roman" w:hAnsi="Times New Roman"/>
                <w:b/>
                <w:bCs/>
                <w:noProof/>
                <w:sz w:val="20"/>
                <w:szCs w:val="20"/>
              </w:rPr>
              <w:t>2</w:t>
            </w:r>
            <w:r w:rsidRPr="009938FC">
              <w:rPr>
                <w:rFonts w:ascii="Times New Roman" w:hAnsi="Times New Roman"/>
                <w:b/>
                <w:bCs/>
                <w:sz w:val="20"/>
                <w:szCs w:val="20"/>
              </w:rPr>
              <w:fldChar w:fldCharType="end"/>
            </w:r>
          </w:p>
        </w:sdtContent>
      </w:sdt>
    </w:sdtContent>
  </w:sdt>
  <w:p w14:paraId="2921B3E8" w14:textId="77777777" w:rsidR="008E4B30" w:rsidRDefault="008E4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02447"/>
      <w:docPartObj>
        <w:docPartGallery w:val="Page Numbers (Bottom of Page)"/>
        <w:docPartUnique/>
      </w:docPartObj>
    </w:sdtPr>
    <w:sdtContent>
      <w:sdt>
        <w:sdtPr>
          <w:id w:val="-580218780"/>
          <w:docPartObj>
            <w:docPartGallery w:val="Page Numbers (Top of Page)"/>
            <w:docPartUnique/>
          </w:docPartObj>
        </w:sdtPr>
        <w:sdtContent>
          <w:p w14:paraId="5B1250B2" w14:textId="78374DCB" w:rsidR="001F52A6" w:rsidRDefault="001F52A6">
            <w:pPr>
              <w:pStyle w:val="Footer"/>
              <w:jc w:val="right"/>
            </w:pPr>
            <w:r w:rsidRPr="001F52A6">
              <w:rPr>
                <w:rFonts w:ascii="Times New Roman" w:hAnsi="Times New Roman"/>
                <w:sz w:val="20"/>
                <w:szCs w:val="20"/>
              </w:rPr>
              <w:t xml:space="preserve">Page </w:t>
            </w:r>
            <w:r w:rsidRPr="001F52A6">
              <w:rPr>
                <w:rFonts w:ascii="Times New Roman" w:hAnsi="Times New Roman"/>
                <w:b/>
                <w:bCs/>
                <w:sz w:val="20"/>
                <w:szCs w:val="20"/>
              </w:rPr>
              <w:fldChar w:fldCharType="begin"/>
            </w:r>
            <w:r w:rsidRPr="001F52A6">
              <w:rPr>
                <w:rFonts w:ascii="Times New Roman" w:hAnsi="Times New Roman"/>
                <w:b/>
                <w:bCs/>
                <w:sz w:val="20"/>
                <w:szCs w:val="20"/>
              </w:rPr>
              <w:instrText xml:space="preserve"> PAGE </w:instrText>
            </w:r>
            <w:r w:rsidRPr="001F52A6">
              <w:rPr>
                <w:rFonts w:ascii="Times New Roman" w:hAnsi="Times New Roman"/>
                <w:b/>
                <w:bCs/>
                <w:sz w:val="20"/>
                <w:szCs w:val="20"/>
              </w:rPr>
              <w:fldChar w:fldCharType="separate"/>
            </w:r>
            <w:r w:rsidRPr="001F52A6">
              <w:rPr>
                <w:rFonts w:ascii="Times New Roman" w:hAnsi="Times New Roman"/>
                <w:b/>
                <w:bCs/>
                <w:noProof/>
                <w:sz w:val="20"/>
                <w:szCs w:val="20"/>
              </w:rPr>
              <w:t>2</w:t>
            </w:r>
            <w:r w:rsidRPr="001F52A6">
              <w:rPr>
                <w:rFonts w:ascii="Times New Roman" w:hAnsi="Times New Roman"/>
                <w:b/>
                <w:bCs/>
                <w:sz w:val="20"/>
                <w:szCs w:val="20"/>
              </w:rPr>
              <w:fldChar w:fldCharType="end"/>
            </w:r>
            <w:r w:rsidRPr="001F52A6">
              <w:rPr>
                <w:rFonts w:ascii="Times New Roman" w:hAnsi="Times New Roman"/>
                <w:sz w:val="20"/>
                <w:szCs w:val="20"/>
              </w:rPr>
              <w:t xml:space="preserve"> of </w:t>
            </w:r>
            <w:r w:rsidRPr="001F52A6">
              <w:rPr>
                <w:rFonts w:ascii="Times New Roman" w:hAnsi="Times New Roman"/>
                <w:b/>
                <w:bCs/>
                <w:sz w:val="20"/>
                <w:szCs w:val="20"/>
              </w:rPr>
              <w:fldChar w:fldCharType="begin"/>
            </w:r>
            <w:r w:rsidRPr="001F52A6">
              <w:rPr>
                <w:rFonts w:ascii="Times New Roman" w:hAnsi="Times New Roman"/>
                <w:b/>
                <w:bCs/>
                <w:sz w:val="20"/>
                <w:szCs w:val="20"/>
              </w:rPr>
              <w:instrText xml:space="preserve"> NUMPAGES  </w:instrText>
            </w:r>
            <w:r w:rsidRPr="001F52A6">
              <w:rPr>
                <w:rFonts w:ascii="Times New Roman" w:hAnsi="Times New Roman"/>
                <w:b/>
                <w:bCs/>
                <w:sz w:val="20"/>
                <w:szCs w:val="20"/>
              </w:rPr>
              <w:fldChar w:fldCharType="separate"/>
            </w:r>
            <w:r w:rsidRPr="001F52A6">
              <w:rPr>
                <w:rFonts w:ascii="Times New Roman" w:hAnsi="Times New Roman"/>
                <w:b/>
                <w:bCs/>
                <w:noProof/>
                <w:sz w:val="20"/>
                <w:szCs w:val="20"/>
              </w:rPr>
              <w:t>2</w:t>
            </w:r>
            <w:r w:rsidRPr="001F52A6">
              <w:rPr>
                <w:rFonts w:ascii="Times New Roman" w:hAnsi="Times New Roman"/>
                <w:b/>
                <w:bCs/>
                <w:sz w:val="20"/>
                <w:szCs w:val="20"/>
              </w:rPr>
              <w:fldChar w:fldCharType="end"/>
            </w:r>
          </w:p>
        </w:sdtContent>
      </w:sdt>
    </w:sdtContent>
  </w:sdt>
  <w:p w14:paraId="5801BE20" w14:textId="77777777" w:rsidR="00760136" w:rsidRPr="001A2773" w:rsidRDefault="007601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728150"/>
      <w:docPartObj>
        <w:docPartGallery w:val="Page Numbers (Bottom of Page)"/>
        <w:docPartUnique/>
      </w:docPartObj>
    </w:sdtPr>
    <w:sdtContent>
      <w:sdt>
        <w:sdtPr>
          <w:id w:val="-1769616900"/>
          <w:docPartObj>
            <w:docPartGallery w:val="Page Numbers (Top of Page)"/>
            <w:docPartUnique/>
          </w:docPartObj>
        </w:sdtPr>
        <w:sdtContent>
          <w:p w14:paraId="047F001A" w14:textId="100E1873" w:rsidR="00015F72" w:rsidRDefault="00015F72">
            <w:pPr>
              <w:pStyle w:val="Footer"/>
              <w:jc w:val="right"/>
            </w:pPr>
            <w:r w:rsidRPr="00015F72">
              <w:rPr>
                <w:rFonts w:ascii="Times New Roman" w:hAnsi="Times New Roman"/>
                <w:sz w:val="20"/>
                <w:szCs w:val="20"/>
              </w:rPr>
              <w:t xml:space="preserve">Page </w:t>
            </w:r>
            <w:r w:rsidRPr="00015F72">
              <w:rPr>
                <w:rFonts w:ascii="Times New Roman" w:hAnsi="Times New Roman"/>
                <w:b/>
                <w:bCs/>
                <w:sz w:val="20"/>
                <w:szCs w:val="20"/>
              </w:rPr>
              <w:fldChar w:fldCharType="begin"/>
            </w:r>
            <w:r w:rsidRPr="00015F72">
              <w:rPr>
                <w:rFonts w:ascii="Times New Roman" w:hAnsi="Times New Roman"/>
                <w:b/>
                <w:bCs/>
                <w:sz w:val="20"/>
                <w:szCs w:val="20"/>
              </w:rPr>
              <w:instrText xml:space="preserve"> PAGE </w:instrText>
            </w:r>
            <w:r w:rsidRPr="00015F72">
              <w:rPr>
                <w:rFonts w:ascii="Times New Roman" w:hAnsi="Times New Roman"/>
                <w:b/>
                <w:bCs/>
                <w:sz w:val="20"/>
                <w:szCs w:val="20"/>
              </w:rPr>
              <w:fldChar w:fldCharType="separate"/>
            </w:r>
            <w:r w:rsidRPr="00015F72">
              <w:rPr>
                <w:rFonts w:ascii="Times New Roman" w:hAnsi="Times New Roman"/>
                <w:b/>
                <w:bCs/>
                <w:noProof/>
                <w:sz w:val="20"/>
                <w:szCs w:val="20"/>
              </w:rPr>
              <w:t>2</w:t>
            </w:r>
            <w:r w:rsidRPr="00015F72">
              <w:rPr>
                <w:rFonts w:ascii="Times New Roman" w:hAnsi="Times New Roman"/>
                <w:b/>
                <w:bCs/>
                <w:sz w:val="20"/>
                <w:szCs w:val="20"/>
              </w:rPr>
              <w:fldChar w:fldCharType="end"/>
            </w:r>
            <w:r w:rsidRPr="00015F72">
              <w:rPr>
                <w:rFonts w:ascii="Times New Roman" w:hAnsi="Times New Roman"/>
                <w:sz w:val="20"/>
                <w:szCs w:val="20"/>
              </w:rPr>
              <w:t xml:space="preserve"> of </w:t>
            </w:r>
            <w:r w:rsidRPr="00015F72">
              <w:rPr>
                <w:rFonts w:ascii="Times New Roman" w:hAnsi="Times New Roman"/>
                <w:b/>
                <w:bCs/>
                <w:sz w:val="20"/>
                <w:szCs w:val="20"/>
              </w:rPr>
              <w:fldChar w:fldCharType="begin"/>
            </w:r>
            <w:r w:rsidRPr="00015F72">
              <w:rPr>
                <w:rFonts w:ascii="Times New Roman" w:hAnsi="Times New Roman"/>
                <w:b/>
                <w:bCs/>
                <w:sz w:val="20"/>
                <w:szCs w:val="20"/>
              </w:rPr>
              <w:instrText xml:space="preserve"> NUMPAGES  </w:instrText>
            </w:r>
            <w:r w:rsidRPr="00015F72">
              <w:rPr>
                <w:rFonts w:ascii="Times New Roman" w:hAnsi="Times New Roman"/>
                <w:b/>
                <w:bCs/>
                <w:sz w:val="20"/>
                <w:szCs w:val="20"/>
              </w:rPr>
              <w:fldChar w:fldCharType="separate"/>
            </w:r>
            <w:r w:rsidRPr="00015F72">
              <w:rPr>
                <w:rFonts w:ascii="Times New Roman" w:hAnsi="Times New Roman"/>
                <w:b/>
                <w:bCs/>
                <w:noProof/>
                <w:sz w:val="20"/>
                <w:szCs w:val="20"/>
              </w:rPr>
              <w:t>2</w:t>
            </w:r>
            <w:r w:rsidRPr="00015F72">
              <w:rPr>
                <w:rFonts w:ascii="Times New Roman" w:hAnsi="Times New Roman"/>
                <w:b/>
                <w:bCs/>
                <w:sz w:val="20"/>
                <w:szCs w:val="20"/>
              </w:rPr>
              <w:fldChar w:fldCharType="end"/>
            </w:r>
          </w:p>
        </w:sdtContent>
      </w:sdt>
    </w:sdtContent>
  </w:sdt>
  <w:p w14:paraId="79A78642" w14:textId="77777777" w:rsidR="00760136" w:rsidRPr="001A2773" w:rsidRDefault="00760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E286C" w14:textId="77777777" w:rsidR="002814E5" w:rsidRPr="001A2773" w:rsidRDefault="002814E5">
      <w:pPr>
        <w:spacing w:after="0" w:line="240" w:lineRule="auto"/>
      </w:pPr>
      <w:r w:rsidRPr="001A2773">
        <w:separator/>
      </w:r>
    </w:p>
  </w:footnote>
  <w:footnote w:type="continuationSeparator" w:id="0">
    <w:p w14:paraId="277E9D02" w14:textId="77777777" w:rsidR="002814E5" w:rsidRPr="001A2773" w:rsidRDefault="002814E5">
      <w:pPr>
        <w:spacing w:after="0" w:line="240" w:lineRule="auto"/>
      </w:pPr>
      <w:r w:rsidRPr="001A27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39E6" w14:textId="77777777" w:rsidR="008E4B30" w:rsidRPr="001A2773" w:rsidRDefault="008E4B30" w:rsidP="001748ED">
    <w:pPr>
      <w:widowControl w:val="0"/>
      <w:overflowPunct w:val="0"/>
      <w:autoSpaceDE w:val="0"/>
      <w:autoSpaceDN w:val="0"/>
      <w:adjustRightInd w:val="0"/>
      <w:spacing w:after="0" w:line="240" w:lineRule="auto"/>
      <w:rPr>
        <w:rFonts w:ascii="Tahoma" w:hAnsi="Tahoma" w:cs="Tahoma"/>
        <w:color w:val="2765AE"/>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566E6" w14:textId="77777777" w:rsidR="008E4B30" w:rsidRPr="001A2773" w:rsidRDefault="008E4B30">
    <w:pPr>
      <w:widowControl w:val="0"/>
      <w:overflowPunct w:val="0"/>
      <w:autoSpaceDE w:val="0"/>
      <w:autoSpaceDN w:val="0"/>
      <w:adjustRightInd w:val="0"/>
      <w:spacing w:after="0" w:line="240" w:lineRule="auto"/>
      <w:jc w:val="right"/>
      <w:rPr>
        <w:rFonts w:ascii="Tahoma" w:hAnsi="Tahoma" w:cs="Tahoma"/>
        <w:color w:val="FFFFFF"/>
        <w:sz w:val="16"/>
        <w:szCs w:val="16"/>
      </w:rPr>
    </w:pPr>
    <w:r w:rsidRPr="008A47ED">
      <w:rPr>
        <w:rFonts w:ascii="Tahoma" w:hAnsi="Tahoma" w:cs="Tahoma"/>
        <w:b/>
        <w:bCs/>
        <w:color w:val="FFFFFF"/>
        <w:sz w:val="18"/>
        <w:szCs w:val="18"/>
      </w:rPr>
      <w:t xml:space="preserve">SERVICIUL MANAGEMENTUL </w:t>
    </w:r>
    <w:r w:rsidRPr="001A2773">
      <w:rPr>
        <w:rFonts w:ascii="Tahoma" w:hAnsi="Tahoma" w:cs="Tahoma"/>
        <w:b/>
        <w:bCs/>
        <w:color w:val="FFFFFF"/>
        <w:sz w:val="18"/>
        <w:szCs w:val="18"/>
      </w:rPr>
      <w:t>RESU</w:t>
    </w:r>
    <w:r w:rsidRPr="001A2773">
      <w:rPr>
        <w:rFonts w:ascii="Tahoma" w:hAnsi="Tahoma" w:cs="Tahoma"/>
        <w:color w:val="FFFFFF"/>
        <w:sz w:val="16"/>
        <w:szCs w:val="16"/>
      </w:rPr>
      <w:t>-805 113</w:t>
    </w:r>
  </w:p>
  <w:p w14:paraId="06C96458" w14:textId="77777777" w:rsidR="008E4B30" w:rsidRPr="001A2773" w:rsidRDefault="008E4B30" w:rsidP="00D351E9">
    <w:pPr>
      <w:widowControl w:val="0"/>
      <w:overflowPunct w:val="0"/>
      <w:autoSpaceDE w:val="0"/>
      <w:autoSpaceDN w:val="0"/>
      <w:adjustRightInd w:val="0"/>
      <w:spacing w:after="0" w:line="240" w:lineRule="auto"/>
      <w:jc w:val="right"/>
      <w:rPr>
        <w:rFonts w:ascii="Tahoma" w:hAnsi="Tahoma" w:cs="Tahoma"/>
        <w:color w:val="2765AE"/>
        <w:sz w:val="18"/>
        <w:szCs w:val="18"/>
      </w:rPr>
    </w:pPr>
    <w:r w:rsidRPr="001A2773">
      <w:rPr>
        <w:rFonts w:ascii="Tahoma" w:hAnsi="Tahoma" w:cs="Tahoma"/>
        <w:color w:val="FFFFFF"/>
        <w:sz w:val="16"/>
        <w:szCs w:val="16"/>
      </w:rPr>
      <w:t>E-mail: office@cjsm.ro, www.cj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42324"/>
    <w:multiLevelType w:val="hybridMultilevel"/>
    <w:tmpl w:val="E404096A"/>
    <w:lvl w:ilvl="0" w:tplc="6C429F9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D70BD8"/>
    <w:multiLevelType w:val="hybridMultilevel"/>
    <w:tmpl w:val="3C9A6010"/>
    <w:lvl w:ilvl="0" w:tplc="AB8E1664">
      <w:numFmt w:val="bullet"/>
      <w:lvlText w:val="-"/>
      <w:lvlJc w:val="left"/>
      <w:pPr>
        <w:ind w:left="289" w:hanging="180"/>
      </w:pPr>
      <w:rPr>
        <w:rFonts w:ascii="Arial" w:eastAsia="Arial" w:hAnsi="Arial" w:cs="Arial" w:hint="default"/>
        <w:b w:val="0"/>
        <w:bCs w:val="0"/>
        <w:i w:val="0"/>
        <w:iCs w:val="0"/>
        <w:spacing w:val="0"/>
        <w:w w:val="99"/>
        <w:sz w:val="20"/>
        <w:szCs w:val="20"/>
        <w:lang w:val="ro-RO" w:eastAsia="en-US" w:bidi="ar-SA"/>
      </w:rPr>
    </w:lvl>
    <w:lvl w:ilvl="1" w:tplc="7D92DC00">
      <w:numFmt w:val="bullet"/>
      <w:lvlText w:val="•"/>
      <w:lvlJc w:val="left"/>
      <w:pPr>
        <w:ind w:left="755" w:hanging="180"/>
      </w:pPr>
      <w:rPr>
        <w:lang w:val="ro-RO" w:eastAsia="en-US" w:bidi="ar-SA"/>
      </w:rPr>
    </w:lvl>
    <w:lvl w:ilvl="2" w:tplc="7414B0E0">
      <w:numFmt w:val="bullet"/>
      <w:lvlText w:val="•"/>
      <w:lvlJc w:val="left"/>
      <w:pPr>
        <w:ind w:left="1231" w:hanging="180"/>
      </w:pPr>
      <w:rPr>
        <w:lang w:val="ro-RO" w:eastAsia="en-US" w:bidi="ar-SA"/>
      </w:rPr>
    </w:lvl>
    <w:lvl w:ilvl="3" w:tplc="2C86621C">
      <w:numFmt w:val="bullet"/>
      <w:lvlText w:val="•"/>
      <w:lvlJc w:val="left"/>
      <w:pPr>
        <w:ind w:left="1707" w:hanging="180"/>
      </w:pPr>
      <w:rPr>
        <w:lang w:val="ro-RO" w:eastAsia="en-US" w:bidi="ar-SA"/>
      </w:rPr>
    </w:lvl>
    <w:lvl w:ilvl="4" w:tplc="4FDAAE12">
      <w:numFmt w:val="bullet"/>
      <w:lvlText w:val="•"/>
      <w:lvlJc w:val="left"/>
      <w:pPr>
        <w:ind w:left="2182" w:hanging="180"/>
      </w:pPr>
      <w:rPr>
        <w:lang w:val="ro-RO" w:eastAsia="en-US" w:bidi="ar-SA"/>
      </w:rPr>
    </w:lvl>
    <w:lvl w:ilvl="5" w:tplc="939897FA">
      <w:numFmt w:val="bullet"/>
      <w:lvlText w:val="•"/>
      <w:lvlJc w:val="left"/>
      <w:pPr>
        <w:ind w:left="2658" w:hanging="180"/>
      </w:pPr>
      <w:rPr>
        <w:lang w:val="ro-RO" w:eastAsia="en-US" w:bidi="ar-SA"/>
      </w:rPr>
    </w:lvl>
    <w:lvl w:ilvl="6" w:tplc="BBC40414">
      <w:numFmt w:val="bullet"/>
      <w:lvlText w:val="•"/>
      <w:lvlJc w:val="left"/>
      <w:pPr>
        <w:ind w:left="3134" w:hanging="180"/>
      </w:pPr>
      <w:rPr>
        <w:lang w:val="ro-RO" w:eastAsia="en-US" w:bidi="ar-SA"/>
      </w:rPr>
    </w:lvl>
    <w:lvl w:ilvl="7" w:tplc="B588A04A">
      <w:numFmt w:val="bullet"/>
      <w:lvlText w:val="•"/>
      <w:lvlJc w:val="left"/>
      <w:pPr>
        <w:ind w:left="3609" w:hanging="180"/>
      </w:pPr>
      <w:rPr>
        <w:lang w:val="ro-RO" w:eastAsia="en-US" w:bidi="ar-SA"/>
      </w:rPr>
    </w:lvl>
    <w:lvl w:ilvl="8" w:tplc="DFEC171E">
      <w:numFmt w:val="bullet"/>
      <w:lvlText w:val="•"/>
      <w:lvlJc w:val="left"/>
      <w:pPr>
        <w:ind w:left="4085" w:hanging="180"/>
      </w:pPr>
      <w:rPr>
        <w:lang w:val="ro-RO" w:eastAsia="en-US" w:bidi="ar-SA"/>
      </w:rPr>
    </w:lvl>
  </w:abstractNum>
  <w:abstractNum w:abstractNumId="2" w15:restartNumberingAfterBreak="0">
    <w:nsid w:val="0A341256"/>
    <w:multiLevelType w:val="hybridMultilevel"/>
    <w:tmpl w:val="64DCE916"/>
    <w:lvl w:ilvl="0" w:tplc="7C16BDB4">
      <w:numFmt w:val="bullet"/>
      <w:lvlText w:val="-"/>
      <w:lvlJc w:val="left"/>
      <w:pPr>
        <w:ind w:left="291" w:hanging="180"/>
      </w:pPr>
      <w:rPr>
        <w:rFonts w:ascii="Arial" w:eastAsia="Arial" w:hAnsi="Arial" w:cs="Arial" w:hint="default"/>
        <w:b w:val="0"/>
        <w:bCs w:val="0"/>
        <w:i w:val="0"/>
        <w:iCs w:val="0"/>
        <w:spacing w:val="0"/>
        <w:w w:val="99"/>
        <w:sz w:val="20"/>
        <w:szCs w:val="20"/>
        <w:lang w:val="ro-RO" w:eastAsia="en-US" w:bidi="ar-SA"/>
      </w:rPr>
    </w:lvl>
    <w:lvl w:ilvl="1" w:tplc="3D46333C">
      <w:numFmt w:val="bullet"/>
      <w:lvlText w:val="•"/>
      <w:lvlJc w:val="left"/>
      <w:pPr>
        <w:ind w:left="773" w:hanging="180"/>
      </w:pPr>
      <w:rPr>
        <w:lang w:val="ro-RO" w:eastAsia="en-US" w:bidi="ar-SA"/>
      </w:rPr>
    </w:lvl>
    <w:lvl w:ilvl="2" w:tplc="039CDE30">
      <w:numFmt w:val="bullet"/>
      <w:lvlText w:val="•"/>
      <w:lvlJc w:val="left"/>
      <w:pPr>
        <w:ind w:left="1247" w:hanging="180"/>
      </w:pPr>
      <w:rPr>
        <w:lang w:val="ro-RO" w:eastAsia="en-US" w:bidi="ar-SA"/>
      </w:rPr>
    </w:lvl>
    <w:lvl w:ilvl="3" w:tplc="5EE05072">
      <w:numFmt w:val="bullet"/>
      <w:lvlText w:val="•"/>
      <w:lvlJc w:val="left"/>
      <w:pPr>
        <w:ind w:left="1721" w:hanging="180"/>
      </w:pPr>
      <w:rPr>
        <w:lang w:val="ro-RO" w:eastAsia="en-US" w:bidi="ar-SA"/>
      </w:rPr>
    </w:lvl>
    <w:lvl w:ilvl="4" w:tplc="BC825EEE">
      <w:numFmt w:val="bullet"/>
      <w:lvlText w:val="•"/>
      <w:lvlJc w:val="left"/>
      <w:pPr>
        <w:ind w:left="2194" w:hanging="180"/>
      </w:pPr>
      <w:rPr>
        <w:lang w:val="ro-RO" w:eastAsia="en-US" w:bidi="ar-SA"/>
      </w:rPr>
    </w:lvl>
    <w:lvl w:ilvl="5" w:tplc="318E60A4">
      <w:numFmt w:val="bullet"/>
      <w:lvlText w:val="•"/>
      <w:lvlJc w:val="left"/>
      <w:pPr>
        <w:ind w:left="2668" w:hanging="180"/>
      </w:pPr>
      <w:rPr>
        <w:lang w:val="ro-RO" w:eastAsia="en-US" w:bidi="ar-SA"/>
      </w:rPr>
    </w:lvl>
    <w:lvl w:ilvl="6" w:tplc="FD6CE28E">
      <w:numFmt w:val="bullet"/>
      <w:lvlText w:val="•"/>
      <w:lvlJc w:val="left"/>
      <w:pPr>
        <w:ind w:left="3142" w:hanging="180"/>
      </w:pPr>
      <w:rPr>
        <w:lang w:val="ro-RO" w:eastAsia="en-US" w:bidi="ar-SA"/>
      </w:rPr>
    </w:lvl>
    <w:lvl w:ilvl="7" w:tplc="F47C042A">
      <w:numFmt w:val="bullet"/>
      <w:lvlText w:val="•"/>
      <w:lvlJc w:val="left"/>
      <w:pPr>
        <w:ind w:left="3615" w:hanging="180"/>
      </w:pPr>
      <w:rPr>
        <w:lang w:val="ro-RO" w:eastAsia="en-US" w:bidi="ar-SA"/>
      </w:rPr>
    </w:lvl>
    <w:lvl w:ilvl="8" w:tplc="132CCCB2">
      <w:numFmt w:val="bullet"/>
      <w:lvlText w:val="•"/>
      <w:lvlJc w:val="left"/>
      <w:pPr>
        <w:ind w:left="4089" w:hanging="180"/>
      </w:pPr>
      <w:rPr>
        <w:lang w:val="ro-RO" w:eastAsia="en-US" w:bidi="ar-SA"/>
      </w:rPr>
    </w:lvl>
  </w:abstractNum>
  <w:abstractNum w:abstractNumId="3" w15:restartNumberingAfterBreak="0">
    <w:nsid w:val="0A673AE2"/>
    <w:multiLevelType w:val="hybridMultilevel"/>
    <w:tmpl w:val="C998763A"/>
    <w:lvl w:ilvl="0" w:tplc="0CE86EEE">
      <w:start w:val="1"/>
      <w:numFmt w:val="upperRoman"/>
      <w:lvlText w:val="%1."/>
      <w:lvlJc w:val="left"/>
      <w:pPr>
        <w:ind w:left="1080" w:hanging="72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9862A3"/>
    <w:multiLevelType w:val="hybridMultilevel"/>
    <w:tmpl w:val="871837BA"/>
    <w:lvl w:ilvl="0" w:tplc="256867AA">
      <w:numFmt w:val="bullet"/>
      <w:lvlText w:val="•"/>
      <w:lvlJc w:val="left"/>
      <w:pPr>
        <w:ind w:left="28" w:hanging="86"/>
      </w:pPr>
      <w:rPr>
        <w:rFonts w:ascii="Arial" w:eastAsia="Arial" w:hAnsi="Arial" w:cs="Arial" w:hint="default"/>
        <w:b w:val="0"/>
        <w:bCs w:val="0"/>
        <w:i w:val="0"/>
        <w:iCs w:val="0"/>
        <w:spacing w:val="-1"/>
        <w:w w:val="83"/>
        <w:sz w:val="22"/>
        <w:szCs w:val="22"/>
        <w:lang w:val="ro-RO" w:eastAsia="en-US" w:bidi="ar-SA"/>
      </w:rPr>
    </w:lvl>
    <w:lvl w:ilvl="1" w:tplc="5CBE7798">
      <w:numFmt w:val="bullet"/>
      <w:lvlText w:val="•"/>
      <w:lvlJc w:val="left"/>
      <w:pPr>
        <w:ind w:left="743" w:hanging="86"/>
      </w:pPr>
      <w:rPr>
        <w:lang w:val="ro-RO" w:eastAsia="en-US" w:bidi="ar-SA"/>
      </w:rPr>
    </w:lvl>
    <w:lvl w:ilvl="2" w:tplc="8248A8FC">
      <w:numFmt w:val="bullet"/>
      <w:lvlText w:val="•"/>
      <w:lvlJc w:val="left"/>
      <w:pPr>
        <w:ind w:left="1466" w:hanging="86"/>
      </w:pPr>
      <w:rPr>
        <w:lang w:val="ro-RO" w:eastAsia="en-US" w:bidi="ar-SA"/>
      </w:rPr>
    </w:lvl>
    <w:lvl w:ilvl="3" w:tplc="7E40FEFE">
      <w:numFmt w:val="bullet"/>
      <w:lvlText w:val="•"/>
      <w:lvlJc w:val="left"/>
      <w:pPr>
        <w:ind w:left="2189" w:hanging="86"/>
      </w:pPr>
      <w:rPr>
        <w:lang w:val="ro-RO" w:eastAsia="en-US" w:bidi="ar-SA"/>
      </w:rPr>
    </w:lvl>
    <w:lvl w:ilvl="4" w:tplc="02AE0826">
      <w:numFmt w:val="bullet"/>
      <w:lvlText w:val="•"/>
      <w:lvlJc w:val="left"/>
      <w:pPr>
        <w:ind w:left="2913" w:hanging="86"/>
      </w:pPr>
      <w:rPr>
        <w:lang w:val="ro-RO" w:eastAsia="en-US" w:bidi="ar-SA"/>
      </w:rPr>
    </w:lvl>
    <w:lvl w:ilvl="5" w:tplc="0A00F7EC">
      <w:numFmt w:val="bullet"/>
      <w:lvlText w:val="•"/>
      <w:lvlJc w:val="left"/>
      <w:pPr>
        <w:ind w:left="3636" w:hanging="86"/>
      </w:pPr>
      <w:rPr>
        <w:lang w:val="ro-RO" w:eastAsia="en-US" w:bidi="ar-SA"/>
      </w:rPr>
    </w:lvl>
    <w:lvl w:ilvl="6" w:tplc="C6F2CCE0">
      <w:numFmt w:val="bullet"/>
      <w:lvlText w:val="•"/>
      <w:lvlJc w:val="left"/>
      <w:pPr>
        <w:ind w:left="4359" w:hanging="86"/>
      </w:pPr>
      <w:rPr>
        <w:lang w:val="ro-RO" w:eastAsia="en-US" w:bidi="ar-SA"/>
      </w:rPr>
    </w:lvl>
    <w:lvl w:ilvl="7" w:tplc="394EDB4C">
      <w:numFmt w:val="bullet"/>
      <w:lvlText w:val="•"/>
      <w:lvlJc w:val="left"/>
      <w:pPr>
        <w:ind w:left="5083" w:hanging="86"/>
      </w:pPr>
      <w:rPr>
        <w:lang w:val="ro-RO" w:eastAsia="en-US" w:bidi="ar-SA"/>
      </w:rPr>
    </w:lvl>
    <w:lvl w:ilvl="8" w:tplc="B03EAC54">
      <w:numFmt w:val="bullet"/>
      <w:lvlText w:val="•"/>
      <w:lvlJc w:val="left"/>
      <w:pPr>
        <w:ind w:left="5806" w:hanging="86"/>
      </w:pPr>
      <w:rPr>
        <w:lang w:val="ro-RO" w:eastAsia="en-US" w:bidi="ar-SA"/>
      </w:rPr>
    </w:lvl>
  </w:abstractNum>
  <w:abstractNum w:abstractNumId="5" w15:restartNumberingAfterBreak="0">
    <w:nsid w:val="0FAC5EA2"/>
    <w:multiLevelType w:val="hybridMultilevel"/>
    <w:tmpl w:val="6246B200"/>
    <w:lvl w:ilvl="0" w:tplc="5C78C53A">
      <w:numFmt w:val="bullet"/>
      <w:lvlText w:val="-"/>
      <w:lvlJc w:val="left"/>
      <w:pPr>
        <w:ind w:left="122" w:hanging="137"/>
      </w:pPr>
      <w:rPr>
        <w:rFonts w:ascii="Arial" w:eastAsia="Arial" w:hAnsi="Arial" w:cs="Arial" w:hint="default"/>
        <w:b w:val="0"/>
        <w:bCs w:val="0"/>
        <w:i w:val="0"/>
        <w:iCs w:val="0"/>
        <w:spacing w:val="0"/>
        <w:w w:val="100"/>
        <w:sz w:val="22"/>
        <w:szCs w:val="22"/>
        <w:lang w:val="ro-RO" w:eastAsia="en-US" w:bidi="ar-SA"/>
      </w:rPr>
    </w:lvl>
    <w:lvl w:ilvl="1" w:tplc="D674D914">
      <w:numFmt w:val="bullet"/>
      <w:lvlText w:val="•"/>
      <w:lvlJc w:val="left"/>
      <w:pPr>
        <w:ind w:left="611" w:hanging="137"/>
      </w:pPr>
      <w:rPr>
        <w:lang w:val="ro-RO" w:eastAsia="en-US" w:bidi="ar-SA"/>
      </w:rPr>
    </w:lvl>
    <w:lvl w:ilvl="2" w:tplc="8F52B64C">
      <w:numFmt w:val="bullet"/>
      <w:lvlText w:val="•"/>
      <w:lvlJc w:val="left"/>
      <w:pPr>
        <w:ind w:left="1102" w:hanging="137"/>
      </w:pPr>
      <w:rPr>
        <w:lang w:val="ro-RO" w:eastAsia="en-US" w:bidi="ar-SA"/>
      </w:rPr>
    </w:lvl>
    <w:lvl w:ilvl="3" w:tplc="0CC06FCE">
      <w:numFmt w:val="bullet"/>
      <w:lvlText w:val="•"/>
      <w:lvlJc w:val="left"/>
      <w:pPr>
        <w:ind w:left="1594" w:hanging="137"/>
      </w:pPr>
      <w:rPr>
        <w:lang w:val="ro-RO" w:eastAsia="en-US" w:bidi="ar-SA"/>
      </w:rPr>
    </w:lvl>
    <w:lvl w:ilvl="4" w:tplc="A0B483FA">
      <w:numFmt w:val="bullet"/>
      <w:lvlText w:val="•"/>
      <w:lvlJc w:val="left"/>
      <w:pPr>
        <w:ind w:left="2085" w:hanging="137"/>
      </w:pPr>
      <w:rPr>
        <w:lang w:val="ro-RO" w:eastAsia="en-US" w:bidi="ar-SA"/>
      </w:rPr>
    </w:lvl>
    <w:lvl w:ilvl="5" w:tplc="A1E8D832">
      <w:numFmt w:val="bullet"/>
      <w:lvlText w:val="•"/>
      <w:lvlJc w:val="left"/>
      <w:pPr>
        <w:ind w:left="2577" w:hanging="137"/>
      </w:pPr>
      <w:rPr>
        <w:lang w:val="ro-RO" w:eastAsia="en-US" w:bidi="ar-SA"/>
      </w:rPr>
    </w:lvl>
    <w:lvl w:ilvl="6" w:tplc="92C660DC">
      <w:numFmt w:val="bullet"/>
      <w:lvlText w:val="•"/>
      <w:lvlJc w:val="left"/>
      <w:pPr>
        <w:ind w:left="3068" w:hanging="137"/>
      </w:pPr>
      <w:rPr>
        <w:lang w:val="ro-RO" w:eastAsia="en-US" w:bidi="ar-SA"/>
      </w:rPr>
    </w:lvl>
    <w:lvl w:ilvl="7" w:tplc="3A2626E2">
      <w:numFmt w:val="bullet"/>
      <w:lvlText w:val="•"/>
      <w:lvlJc w:val="left"/>
      <w:pPr>
        <w:ind w:left="3559" w:hanging="137"/>
      </w:pPr>
      <w:rPr>
        <w:lang w:val="ro-RO" w:eastAsia="en-US" w:bidi="ar-SA"/>
      </w:rPr>
    </w:lvl>
    <w:lvl w:ilvl="8" w:tplc="F98E7B6C">
      <w:numFmt w:val="bullet"/>
      <w:lvlText w:val="•"/>
      <w:lvlJc w:val="left"/>
      <w:pPr>
        <w:ind w:left="4051" w:hanging="137"/>
      </w:pPr>
      <w:rPr>
        <w:lang w:val="ro-RO" w:eastAsia="en-US" w:bidi="ar-SA"/>
      </w:rPr>
    </w:lvl>
  </w:abstractNum>
  <w:abstractNum w:abstractNumId="6" w15:restartNumberingAfterBreak="0">
    <w:nsid w:val="13607F2A"/>
    <w:multiLevelType w:val="hybridMultilevel"/>
    <w:tmpl w:val="8B62CE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54919"/>
    <w:multiLevelType w:val="hybridMultilevel"/>
    <w:tmpl w:val="1B8A06AA"/>
    <w:lvl w:ilvl="0" w:tplc="E3D61ADA">
      <w:numFmt w:val="bullet"/>
      <w:lvlText w:val="-"/>
      <w:lvlJc w:val="left"/>
      <w:pPr>
        <w:ind w:left="126" w:hanging="264"/>
      </w:pPr>
      <w:rPr>
        <w:rFonts w:ascii="Calibri" w:eastAsia="Calibri" w:hAnsi="Calibri" w:cs="Calibri" w:hint="default"/>
        <w:b w:val="0"/>
        <w:bCs w:val="0"/>
        <w:i w:val="0"/>
        <w:iCs w:val="0"/>
        <w:spacing w:val="0"/>
        <w:w w:val="100"/>
        <w:sz w:val="22"/>
        <w:szCs w:val="22"/>
        <w:lang w:val="ro-RO" w:eastAsia="en-US" w:bidi="ar-SA"/>
      </w:rPr>
    </w:lvl>
    <w:lvl w:ilvl="1" w:tplc="98D83D16">
      <w:numFmt w:val="bullet"/>
      <w:lvlText w:val="•"/>
      <w:lvlJc w:val="left"/>
      <w:pPr>
        <w:ind w:left="611" w:hanging="264"/>
      </w:pPr>
      <w:rPr>
        <w:lang w:val="ro-RO" w:eastAsia="en-US" w:bidi="ar-SA"/>
      </w:rPr>
    </w:lvl>
    <w:lvl w:ilvl="2" w:tplc="BFEAF5A8">
      <w:numFmt w:val="bullet"/>
      <w:lvlText w:val="•"/>
      <w:lvlJc w:val="left"/>
      <w:pPr>
        <w:ind w:left="1103" w:hanging="264"/>
      </w:pPr>
      <w:rPr>
        <w:lang w:val="ro-RO" w:eastAsia="en-US" w:bidi="ar-SA"/>
      </w:rPr>
    </w:lvl>
    <w:lvl w:ilvl="3" w:tplc="F4CCD472">
      <w:numFmt w:val="bullet"/>
      <w:lvlText w:val="•"/>
      <w:lvlJc w:val="left"/>
      <w:pPr>
        <w:ind w:left="1594" w:hanging="264"/>
      </w:pPr>
      <w:rPr>
        <w:lang w:val="ro-RO" w:eastAsia="en-US" w:bidi="ar-SA"/>
      </w:rPr>
    </w:lvl>
    <w:lvl w:ilvl="4" w:tplc="C396C2DA">
      <w:numFmt w:val="bullet"/>
      <w:lvlText w:val="•"/>
      <w:lvlJc w:val="left"/>
      <w:pPr>
        <w:ind w:left="2086" w:hanging="264"/>
      </w:pPr>
      <w:rPr>
        <w:lang w:val="ro-RO" w:eastAsia="en-US" w:bidi="ar-SA"/>
      </w:rPr>
    </w:lvl>
    <w:lvl w:ilvl="5" w:tplc="DB34EAF8">
      <w:numFmt w:val="bullet"/>
      <w:lvlText w:val="•"/>
      <w:lvlJc w:val="left"/>
      <w:pPr>
        <w:ind w:left="2577" w:hanging="264"/>
      </w:pPr>
      <w:rPr>
        <w:lang w:val="ro-RO" w:eastAsia="en-US" w:bidi="ar-SA"/>
      </w:rPr>
    </w:lvl>
    <w:lvl w:ilvl="6" w:tplc="EDE283E4">
      <w:numFmt w:val="bullet"/>
      <w:lvlText w:val="•"/>
      <w:lvlJc w:val="left"/>
      <w:pPr>
        <w:ind w:left="3069" w:hanging="264"/>
      </w:pPr>
      <w:rPr>
        <w:lang w:val="ro-RO" w:eastAsia="en-US" w:bidi="ar-SA"/>
      </w:rPr>
    </w:lvl>
    <w:lvl w:ilvl="7" w:tplc="3A6CC200">
      <w:numFmt w:val="bullet"/>
      <w:lvlText w:val="•"/>
      <w:lvlJc w:val="left"/>
      <w:pPr>
        <w:ind w:left="3560" w:hanging="264"/>
      </w:pPr>
      <w:rPr>
        <w:lang w:val="ro-RO" w:eastAsia="en-US" w:bidi="ar-SA"/>
      </w:rPr>
    </w:lvl>
    <w:lvl w:ilvl="8" w:tplc="FBD2393C">
      <w:numFmt w:val="bullet"/>
      <w:lvlText w:val="•"/>
      <w:lvlJc w:val="left"/>
      <w:pPr>
        <w:ind w:left="4052" w:hanging="264"/>
      </w:pPr>
      <w:rPr>
        <w:lang w:val="ro-RO" w:eastAsia="en-US" w:bidi="ar-SA"/>
      </w:rPr>
    </w:lvl>
  </w:abstractNum>
  <w:abstractNum w:abstractNumId="8" w15:restartNumberingAfterBreak="0">
    <w:nsid w:val="1C297F2E"/>
    <w:multiLevelType w:val="hybridMultilevel"/>
    <w:tmpl w:val="CA9C3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260C64"/>
    <w:multiLevelType w:val="hybridMultilevel"/>
    <w:tmpl w:val="FB06D708"/>
    <w:lvl w:ilvl="0" w:tplc="CFBC164A">
      <w:numFmt w:val="bullet"/>
      <w:lvlText w:val="-"/>
      <w:lvlJc w:val="left"/>
      <w:pPr>
        <w:ind w:left="244" w:hanging="137"/>
      </w:pPr>
      <w:rPr>
        <w:rFonts w:ascii="Arial" w:eastAsia="Arial" w:hAnsi="Arial" w:cs="Arial" w:hint="default"/>
        <w:b w:val="0"/>
        <w:bCs w:val="0"/>
        <w:i w:val="0"/>
        <w:iCs w:val="0"/>
        <w:spacing w:val="0"/>
        <w:w w:val="100"/>
        <w:sz w:val="22"/>
        <w:szCs w:val="22"/>
        <w:lang w:val="ro-RO" w:eastAsia="en-US" w:bidi="ar-SA"/>
      </w:rPr>
    </w:lvl>
    <w:lvl w:ilvl="1" w:tplc="55CE3AE0">
      <w:numFmt w:val="bullet"/>
      <w:lvlText w:val="•"/>
      <w:lvlJc w:val="left"/>
      <w:pPr>
        <w:ind w:left="1173" w:hanging="137"/>
      </w:pPr>
      <w:rPr>
        <w:lang w:val="ro-RO" w:eastAsia="en-US" w:bidi="ar-SA"/>
      </w:rPr>
    </w:lvl>
    <w:lvl w:ilvl="2" w:tplc="3444A216">
      <w:numFmt w:val="bullet"/>
      <w:lvlText w:val="•"/>
      <w:lvlJc w:val="left"/>
      <w:pPr>
        <w:ind w:left="2107" w:hanging="137"/>
      </w:pPr>
      <w:rPr>
        <w:lang w:val="ro-RO" w:eastAsia="en-US" w:bidi="ar-SA"/>
      </w:rPr>
    </w:lvl>
    <w:lvl w:ilvl="3" w:tplc="BAAA9B48">
      <w:numFmt w:val="bullet"/>
      <w:lvlText w:val="•"/>
      <w:lvlJc w:val="left"/>
      <w:pPr>
        <w:ind w:left="3040" w:hanging="137"/>
      </w:pPr>
      <w:rPr>
        <w:lang w:val="ro-RO" w:eastAsia="en-US" w:bidi="ar-SA"/>
      </w:rPr>
    </w:lvl>
    <w:lvl w:ilvl="4" w:tplc="C6624238">
      <w:numFmt w:val="bullet"/>
      <w:lvlText w:val="•"/>
      <w:lvlJc w:val="left"/>
      <w:pPr>
        <w:ind w:left="3974" w:hanging="137"/>
      </w:pPr>
      <w:rPr>
        <w:lang w:val="ro-RO" w:eastAsia="en-US" w:bidi="ar-SA"/>
      </w:rPr>
    </w:lvl>
    <w:lvl w:ilvl="5" w:tplc="E3163F36">
      <w:numFmt w:val="bullet"/>
      <w:lvlText w:val="•"/>
      <w:lvlJc w:val="left"/>
      <w:pPr>
        <w:ind w:left="4907" w:hanging="137"/>
      </w:pPr>
      <w:rPr>
        <w:lang w:val="ro-RO" w:eastAsia="en-US" w:bidi="ar-SA"/>
      </w:rPr>
    </w:lvl>
    <w:lvl w:ilvl="6" w:tplc="6D723FBC">
      <w:numFmt w:val="bullet"/>
      <w:lvlText w:val="•"/>
      <w:lvlJc w:val="left"/>
      <w:pPr>
        <w:ind w:left="5841" w:hanging="137"/>
      </w:pPr>
      <w:rPr>
        <w:lang w:val="ro-RO" w:eastAsia="en-US" w:bidi="ar-SA"/>
      </w:rPr>
    </w:lvl>
    <w:lvl w:ilvl="7" w:tplc="77346D8E">
      <w:numFmt w:val="bullet"/>
      <w:lvlText w:val="•"/>
      <w:lvlJc w:val="left"/>
      <w:pPr>
        <w:ind w:left="6774" w:hanging="137"/>
      </w:pPr>
      <w:rPr>
        <w:lang w:val="ro-RO" w:eastAsia="en-US" w:bidi="ar-SA"/>
      </w:rPr>
    </w:lvl>
    <w:lvl w:ilvl="8" w:tplc="78B42CA6">
      <w:numFmt w:val="bullet"/>
      <w:lvlText w:val="•"/>
      <w:lvlJc w:val="left"/>
      <w:pPr>
        <w:ind w:left="7708" w:hanging="137"/>
      </w:pPr>
      <w:rPr>
        <w:lang w:val="ro-RO" w:eastAsia="en-US" w:bidi="ar-SA"/>
      </w:rPr>
    </w:lvl>
  </w:abstractNum>
  <w:abstractNum w:abstractNumId="10" w15:restartNumberingAfterBreak="0">
    <w:nsid w:val="21F61F81"/>
    <w:multiLevelType w:val="multilevel"/>
    <w:tmpl w:val="92CA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D72D1D"/>
    <w:multiLevelType w:val="hybridMultilevel"/>
    <w:tmpl w:val="AC6E7D36"/>
    <w:lvl w:ilvl="0" w:tplc="854E7DA0">
      <w:start w:val="1"/>
      <w:numFmt w:val="lowerLetter"/>
      <w:lvlText w:val="%1)"/>
      <w:lvlJc w:val="left"/>
      <w:pPr>
        <w:ind w:left="45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241F736B"/>
    <w:multiLevelType w:val="hybridMultilevel"/>
    <w:tmpl w:val="5A2822E8"/>
    <w:lvl w:ilvl="0" w:tplc="882EEDBA">
      <w:numFmt w:val="bullet"/>
      <w:lvlText w:val="-"/>
      <w:lvlJc w:val="left"/>
      <w:pPr>
        <w:ind w:left="291" w:hanging="180"/>
      </w:pPr>
      <w:rPr>
        <w:rFonts w:ascii="Arial" w:eastAsia="Arial" w:hAnsi="Arial" w:cs="Arial" w:hint="default"/>
        <w:b w:val="0"/>
        <w:bCs w:val="0"/>
        <w:i w:val="0"/>
        <w:iCs w:val="0"/>
        <w:spacing w:val="0"/>
        <w:w w:val="99"/>
        <w:sz w:val="20"/>
        <w:szCs w:val="20"/>
        <w:lang w:val="ro-RO" w:eastAsia="en-US" w:bidi="ar-SA"/>
      </w:rPr>
    </w:lvl>
    <w:lvl w:ilvl="1" w:tplc="A07EAF46">
      <w:numFmt w:val="bullet"/>
      <w:lvlText w:val="•"/>
      <w:lvlJc w:val="left"/>
      <w:pPr>
        <w:ind w:left="773" w:hanging="180"/>
      </w:pPr>
      <w:rPr>
        <w:lang w:val="ro-RO" w:eastAsia="en-US" w:bidi="ar-SA"/>
      </w:rPr>
    </w:lvl>
    <w:lvl w:ilvl="2" w:tplc="A86CE244">
      <w:numFmt w:val="bullet"/>
      <w:lvlText w:val="•"/>
      <w:lvlJc w:val="left"/>
      <w:pPr>
        <w:ind w:left="1247" w:hanging="180"/>
      </w:pPr>
      <w:rPr>
        <w:lang w:val="ro-RO" w:eastAsia="en-US" w:bidi="ar-SA"/>
      </w:rPr>
    </w:lvl>
    <w:lvl w:ilvl="3" w:tplc="EB222072">
      <w:numFmt w:val="bullet"/>
      <w:lvlText w:val="•"/>
      <w:lvlJc w:val="left"/>
      <w:pPr>
        <w:ind w:left="1721" w:hanging="180"/>
      </w:pPr>
      <w:rPr>
        <w:lang w:val="ro-RO" w:eastAsia="en-US" w:bidi="ar-SA"/>
      </w:rPr>
    </w:lvl>
    <w:lvl w:ilvl="4" w:tplc="4044E2C2">
      <w:numFmt w:val="bullet"/>
      <w:lvlText w:val="•"/>
      <w:lvlJc w:val="left"/>
      <w:pPr>
        <w:ind w:left="2194" w:hanging="180"/>
      </w:pPr>
      <w:rPr>
        <w:lang w:val="ro-RO" w:eastAsia="en-US" w:bidi="ar-SA"/>
      </w:rPr>
    </w:lvl>
    <w:lvl w:ilvl="5" w:tplc="BC1888FC">
      <w:numFmt w:val="bullet"/>
      <w:lvlText w:val="•"/>
      <w:lvlJc w:val="left"/>
      <w:pPr>
        <w:ind w:left="2668" w:hanging="180"/>
      </w:pPr>
      <w:rPr>
        <w:lang w:val="ro-RO" w:eastAsia="en-US" w:bidi="ar-SA"/>
      </w:rPr>
    </w:lvl>
    <w:lvl w:ilvl="6" w:tplc="A90840DA">
      <w:numFmt w:val="bullet"/>
      <w:lvlText w:val="•"/>
      <w:lvlJc w:val="left"/>
      <w:pPr>
        <w:ind w:left="3142" w:hanging="180"/>
      </w:pPr>
      <w:rPr>
        <w:lang w:val="ro-RO" w:eastAsia="en-US" w:bidi="ar-SA"/>
      </w:rPr>
    </w:lvl>
    <w:lvl w:ilvl="7" w:tplc="6CDE1912">
      <w:numFmt w:val="bullet"/>
      <w:lvlText w:val="•"/>
      <w:lvlJc w:val="left"/>
      <w:pPr>
        <w:ind w:left="3615" w:hanging="180"/>
      </w:pPr>
      <w:rPr>
        <w:lang w:val="ro-RO" w:eastAsia="en-US" w:bidi="ar-SA"/>
      </w:rPr>
    </w:lvl>
    <w:lvl w:ilvl="8" w:tplc="485083F8">
      <w:numFmt w:val="bullet"/>
      <w:lvlText w:val="•"/>
      <w:lvlJc w:val="left"/>
      <w:pPr>
        <w:ind w:left="4089" w:hanging="180"/>
      </w:pPr>
      <w:rPr>
        <w:lang w:val="ro-RO" w:eastAsia="en-US" w:bidi="ar-SA"/>
      </w:rPr>
    </w:lvl>
  </w:abstractNum>
  <w:abstractNum w:abstractNumId="13" w15:restartNumberingAfterBreak="0">
    <w:nsid w:val="24934F87"/>
    <w:multiLevelType w:val="hybridMultilevel"/>
    <w:tmpl w:val="474A7836"/>
    <w:lvl w:ilvl="0" w:tplc="0AC6A62A">
      <w:numFmt w:val="bullet"/>
      <w:lvlText w:val="•"/>
      <w:lvlJc w:val="left"/>
      <w:pPr>
        <w:ind w:left="28" w:hanging="86"/>
      </w:pPr>
      <w:rPr>
        <w:rFonts w:ascii="Arial" w:eastAsia="Arial" w:hAnsi="Arial" w:cs="Arial" w:hint="default"/>
        <w:b w:val="0"/>
        <w:bCs w:val="0"/>
        <w:i w:val="0"/>
        <w:iCs w:val="0"/>
        <w:spacing w:val="-1"/>
        <w:w w:val="83"/>
        <w:sz w:val="22"/>
        <w:szCs w:val="22"/>
        <w:lang w:val="ro-RO" w:eastAsia="en-US" w:bidi="ar-SA"/>
      </w:rPr>
    </w:lvl>
    <w:lvl w:ilvl="1" w:tplc="0E960544">
      <w:numFmt w:val="bullet"/>
      <w:lvlText w:val="•"/>
      <w:lvlJc w:val="left"/>
      <w:pPr>
        <w:ind w:left="743" w:hanging="86"/>
      </w:pPr>
      <w:rPr>
        <w:lang w:val="ro-RO" w:eastAsia="en-US" w:bidi="ar-SA"/>
      </w:rPr>
    </w:lvl>
    <w:lvl w:ilvl="2" w:tplc="78D89CFA">
      <w:numFmt w:val="bullet"/>
      <w:lvlText w:val="•"/>
      <w:lvlJc w:val="left"/>
      <w:pPr>
        <w:ind w:left="1466" w:hanging="86"/>
      </w:pPr>
      <w:rPr>
        <w:lang w:val="ro-RO" w:eastAsia="en-US" w:bidi="ar-SA"/>
      </w:rPr>
    </w:lvl>
    <w:lvl w:ilvl="3" w:tplc="A954934C">
      <w:numFmt w:val="bullet"/>
      <w:lvlText w:val="•"/>
      <w:lvlJc w:val="left"/>
      <w:pPr>
        <w:ind w:left="2189" w:hanging="86"/>
      </w:pPr>
      <w:rPr>
        <w:lang w:val="ro-RO" w:eastAsia="en-US" w:bidi="ar-SA"/>
      </w:rPr>
    </w:lvl>
    <w:lvl w:ilvl="4" w:tplc="381296CA">
      <w:numFmt w:val="bullet"/>
      <w:lvlText w:val="•"/>
      <w:lvlJc w:val="left"/>
      <w:pPr>
        <w:ind w:left="2913" w:hanging="86"/>
      </w:pPr>
      <w:rPr>
        <w:lang w:val="ro-RO" w:eastAsia="en-US" w:bidi="ar-SA"/>
      </w:rPr>
    </w:lvl>
    <w:lvl w:ilvl="5" w:tplc="5B121D66">
      <w:numFmt w:val="bullet"/>
      <w:lvlText w:val="•"/>
      <w:lvlJc w:val="left"/>
      <w:pPr>
        <w:ind w:left="3636" w:hanging="86"/>
      </w:pPr>
      <w:rPr>
        <w:lang w:val="ro-RO" w:eastAsia="en-US" w:bidi="ar-SA"/>
      </w:rPr>
    </w:lvl>
    <w:lvl w:ilvl="6" w:tplc="5CFE197C">
      <w:numFmt w:val="bullet"/>
      <w:lvlText w:val="•"/>
      <w:lvlJc w:val="left"/>
      <w:pPr>
        <w:ind w:left="4359" w:hanging="86"/>
      </w:pPr>
      <w:rPr>
        <w:lang w:val="ro-RO" w:eastAsia="en-US" w:bidi="ar-SA"/>
      </w:rPr>
    </w:lvl>
    <w:lvl w:ilvl="7" w:tplc="F0441862">
      <w:numFmt w:val="bullet"/>
      <w:lvlText w:val="•"/>
      <w:lvlJc w:val="left"/>
      <w:pPr>
        <w:ind w:left="5083" w:hanging="86"/>
      </w:pPr>
      <w:rPr>
        <w:lang w:val="ro-RO" w:eastAsia="en-US" w:bidi="ar-SA"/>
      </w:rPr>
    </w:lvl>
    <w:lvl w:ilvl="8" w:tplc="AE8CA08A">
      <w:numFmt w:val="bullet"/>
      <w:lvlText w:val="•"/>
      <w:lvlJc w:val="left"/>
      <w:pPr>
        <w:ind w:left="5806" w:hanging="86"/>
      </w:pPr>
      <w:rPr>
        <w:lang w:val="ro-RO" w:eastAsia="en-US" w:bidi="ar-SA"/>
      </w:rPr>
    </w:lvl>
  </w:abstractNum>
  <w:abstractNum w:abstractNumId="14" w15:restartNumberingAfterBreak="0">
    <w:nsid w:val="25316F2F"/>
    <w:multiLevelType w:val="multilevel"/>
    <w:tmpl w:val="D234A62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8F0D97"/>
    <w:multiLevelType w:val="hybridMultilevel"/>
    <w:tmpl w:val="0C404C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14AF0"/>
    <w:multiLevelType w:val="hybridMultilevel"/>
    <w:tmpl w:val="C1D0EAD0"/>
    <w:lvl w:ilvl="0" w:tplc="D1A40ED0">
      <w:start w:val="1"/>
      <w:numFmt w:val="decimal"/>
      <w:lvlText w:val="%1."/>
      <w:lvlJc w:val="left"/>
      <w:pPr>
        <w:ind w:left="718" w:hanging="360"/>
      </w:pPr>
      <w:rPr>
        <w:rFonts w:ascii="Arial" w:eastAsia="Arial" w:hAnsi="Arial" w:cs="Arial" w:hint="default"/>
        <w:b/>
        <w:bCs/>
        <w:i w:val="0"/>
        <w:iCs w:val="0"/>
        <w:color w:val="4F6128"/>
        <w:spacing w:val="-1"/>
        <w:w w:val="100"/>
        <w:sz w:val="28"/>
        <w:szCs w:val="28"/>
        <w:lang w:val="ro-RO" w:eastAsia="en-US" w:bidi="ar-SA"/>
      </w:rPr>
    </w:lvl>
    <w:lvl w:ilvl="1" w:tplc="04090017">
      <w:start w:val="1"/>
      <w:numFmt w:val="lowerLetter"/>
      <w:lvlText w:val="%2)"/>
      <w:lvlJc w:val="left"/>
      <w:pPr>
        <w:ind w:left="718" w:hanging="360"/>
      </w:pPr>
    </w:lvl>
    <w:lvl w:ilvl="2" w:tplc="C988150E">
      <w:numFmt w:val="bullet"/>
      <w:lvlText w:val="•"/>
      <w:lvlJc w:val="left"/>
      <w:pPr>
        <w:ind w:left="1080" w:hanging="281"/>
      </w:pPr>
      <w:rPr>
        <w:lang w:val="ro-RO" w:eastAsia="en-US" w:bidi="ar-SA"/>
      </w:rPr>
    </w:lvl>
    <w:lvl w:ilvl="3" w:tplc="1538822E">
      <w:numFmt w:val="bullet"/>
      <w:lvlText w:val="•"/>
      <w:lvlJc w:val="left"/>
      <w:pPr>
        <w:ind w:left="2225" w:hanging="281"/>
      </w:pPr>
      <w:rPr>
        <w:lang w:val="ro-RO" w:eastAsia="en-US" w:bidi="ar-SA"/>
      </w:rPr>
    </w:lvl>
    <w:lvl w:ilvl="4" w:tplc="88E2DE62">
      <w:numFmt w:val="bullet"/>
      <w:lvlText w:val="•"/>
      <w:lvlJc w:val="left"/>
      <w:pPr>
        <w:ind w:left="3371" w:hanging="281"/>
      </w:pPr>
      <w:rPr>
        <w:lang w:val="ro-RO" w:eastAsia="en-US" w:bidi="ar-SA"/>
      </w:rPr>
    </w:lvl>
    <w:lvl w:ilvl="5" w:tplc="ED28C768">
      <w:numFmt w:val="bullet"/>
      <w:lvlText w:val="•"/>
      <w:lvlJc w:val="left"/>
      <w:pPr>
        <w:ind w:left="4517" w:hanging="281"/>
      </w:pPr>
      <w:rPr>
        <w:lang w:val="ro-RO" w:eastAsia="en-US" w:bidi="ar-SA"/>
      </w:rPr>
    </w:lvl>
    <w:lvl w:ilvl="6" w:tplc="71A0889E">
      <w:numFmt w:val="bullet"/>
      <w:lvlText w:val="•"/>
      <w:lvlJc w:val="left"/>
      <w:pPr>
        <w:ind w:left="5663" w:hanging="281"/>
      </w:pPr>
      <w:rPr>
        <w:lang w:val="ro-RO" w:eastAsia="en-US" w:bidi="ar-SA"/>
      </w:rPr>
    </w:lvl>
    <w:lvl w:ilvl="7" w:tplc="BD2236E2">
      <w:numFmt w:val="bullet"/>
      <w:lvlText w:val="•"/>
      <w:lvlJc w:val="left"/>
      <w:pPr>
        <w:ind w:left="6809" w:hanging="281"/>
      </w:pPr>
      <w:rPr>
        <w:lang w:val="ro-RO" w:eastAsia="en-US" w:bidi="ar-SA"/>
      </w:rPr>
    </w:lvl>
    <w:lvl w:ilvl="8" w:tplc="CBD40B14">
      <w:numFmt w:val="bullet"/>
      <w:lvlText w:val="•"/>
      <w:lvlJc w:val="left"/>
      <w:pPr>
        <w:ind w:left="7954" w:hanging="281"/>
      </w:pPr>
      <w:rPr>
        <w:lang w:val="ro-RO" w:eastAsia="en-US" w:bidi="ar-SA"/>
      </w:rPr>
    </w:lvl>
  </w:abstractNum>
  <w:abstractNum w:abstractNumId="17" w15:restartNumberingAfterBreak="0">
    <w:nsid w:val="2F59214F"/>
    <w:multiLevelType w:val="hybridMultilevel"/>
    <w:tmpl w:val="2AC64120"/>
    <w:lvl w:ilvl="0" w:tplc="B2F4AE34">
      <w:numFmt w:val="bullet"/>
      <w:lvlText w:val="-"/>
      <w:lvlJc w:val="left"/>
      <w:pPr>
        <w:ind w:left="102" w:hanging="202"/>
      </w:pPr>
      <w:rPr>
        <w:rFonts w:ascii="Arial" w:eastAsia="Arial" w:hAnsi="Arial" w:cs="Arial" w:hint="default"/>
        <w:b w:val="0"/>
        <w:bCs w:val="0"/>
        <w:i w:val="0"/>
        <w:iCs w:val="0"/>
        <w:spacing w:val="0"/>
        <w:w w:val="100"/>
        <w:sz w:val="22"/>
        <w:szCs w:val="22"/>
        <w:lang w:val="ro-RO" w:eastAsia="en-US" w:bidi="ar-SA"/>
      </w:rPr>
    </w:lvl>
    <w:lvl w:ilvl="1" w:tplc="AA5070F0">
      <w:numFmt w:val="bullet"/>
      <w:lvlText w:val="•"/>
      <w:lvlJc w:val="left"/>
      <w:pPr>
        <w:ind w:left="593" w:hanging="202"/>
      </w:pPr>
      <w:rPr>
        <w:lang w:val="ro-RO" w:eastAsia="en-US" w:bidi="ar-SA"/>
      </w:rPr>
    </w:lvl>
    <w:lvl w:ilvl="2" w:tplc="2CD08E00">
      <w:numFmt w:val="bullet"/>
      <w:lvlText w:val="•"/>
      <w:lvlJc w:val="left"/>
      <w:pPr>
        <w:ind w:left="1087" w:hanging="202"/>
      </w:pPr>
      <w:rPr>
        <w:lang w:val="ro-RO" w:eastAsia="en-US" w:bidi="ar-SA"/>
      </w:rPr>
    </w:lvl>
    <w:lvl w:ilvl="3" w:tplc="185E3734">
      <w:numFmt w:val="bullet"/>
      <w:lvlText w:val="•"/>
      <w:lvlJc w:val="left"/>
      <w:pPr>
        <w:ind w:left="1580" w:hanging="202"/>
      </w:pPr>
      <w:rPr>
        <w:lang w:val="ro-RO" w:eastAsia="en-US" w:bidi="ar-SA"/>
      </w:rPr>
    </w:lvl>
    <w:lvl w:ilvl="4" w:tplc="1CA06A98">
      <w:numFmt w:val="bullet"/>
      <w:lvlText w:val="•"/>
      <w:lvlJc w:val="left"/>
      <w:pPr>
        <w:ind w:left="2074" w:hanging="202"/>
      </w:pPr>
      <w:rPr>
        <w:lang w:val="ro-RO" w:eastAsia="en-US" w:bidi="ar-SA"/>
      </w:rPr>
    </w:lvl>
    <w:lvl w:ilvl="5" w:tplc="B3A68374">
      <w:numFmt w:val="bullet"/>
      <w:lvlText w:val="•"/>
      <w:lvlJc w:val="left"/>
      <w:pPr>
        <w:ind w:left="2567" w:hanging="202"/>
      </w:pPr>
      <w:rPr>
        <w:lang w:val="ro-RO" w:eastAsia="en-US" w:bidi="ar-SA"/>
      </w:rPr>
    </w:lvl>
    <w:lvl w:ilvl="6" w:tplc="8D42B694">
      <w:numFmt w:val="bullet"/>
      <w:lvlText w:val="•"/>
      <w:lvlJc w:val="left"/>
      <w:pPr>
        <w:ind w:left="3061" w:hanging="202"/>
      </w:pPr>
      <w:rPr>
        <w:lang w:val="ro-RO" w:eastAsia="en-US" w:bidi="ar-SA"/>
      </w:rPr>
    </w:lvl>
    <w:lvl w:ilvl="7" w:tplc="D7EE40A4">
      <w:numFmt w:val="bullet"/>
      <w:lvlText w:val="•"/>
      <w:lvlJc w:val="left"/>
      <w:pPr>
        <w:ind w:left="3554" w:hanging="202"/>
      </w:pPr>
      <w:rPr>
        <w:lang w:val="ro-RO" w:eastAsia="en-US" w:bidi="ar-SA"/>
      </w:rPr>
    </w:lvl>
    <w:lvl w:ilvl="8" w:tplc="3934DFAE">
      <w:numFmt w:val="bullet"/>
      <w:lvlText w:val="•"/>
      <w:lvlJc w:val="left"/>
      <w:pPr>
        <w:ind w:left="4048" w:hanging="202"/>
      </w:pPr>
      <w:rPr>
        <w:lang w:val="ro-RO" w:eastAsia="en-US" w:bidi="ar-SA"/>
      </w:rPr>
    </w:lvl>
  </w:abstractNum>
  <w:abstractNum w:abstractNumId="18" w15:restartNumberingAfterBreak="0">
    <w:nsid w:val="3365621F"/>
    <w:multiLevelType w:val="multilevel"/>
    <w:tmpl w:val="170A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FA6BBE"/>
    <w:multiLevelType w:val="multilevel"/>
    <w:tmpl w:val="31169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B16FCB"/>
    <w:multiLevelType w:val="hybridMultilevel"/>
    <w:tmpl w:val="1F323A58"/>
    <w:lvl w:ilvl="0" w:tplc="92902A6A">
      <w:numFmt w:val="bullet"/>
      <w:lvlText w:val="-"/>
      <w:lvlJc w:val="left"/>
      <w:pPr>
        <w:ind w:left="292" w:hanging="180"/>
      </w:pPr>
      <w:rPr>
        <w:rFonts w:ascii="Arial" w:eastAsia="Arial" w:hAnsi="Arial" w:cs="Arial" w:hint="default"/>
        <w:b w:val="0"/>
        <w:bCs w:val="0"/>
        <w:i w:val="0"/>
        <w:iCs w:val="0"/>
        <w:spacing w:val="0"/>
        <w:w w:val="99"/>
        <w:sz w:val="20"/>
        <w:szCs w:val="20"/>
        <w:lang w:val="ro-RO" w:eastAsia="en-US" w:bidi="ar-SA"/>
      </w:rPr>
    </w:lvl>
    <w:lvl w:ilvl="1" w:tplc="A3B87014">
      <w:numFmt w:val="bullet"/>
      <w:lvlText w:val="•"/>
      <w:lvlJc w:val="left"/>
      <w:pPr>
        <w:ind w:left="773" w:hanging="180"/>
      </w:pPr>
      <w:rPr>
        <w:lang w:val="ro-RO" w:eastAsia="en-US" w:bidi="ar-SA"/>
      </w:rPr>
    </w:lvl>
    <w:lvl w:ilvl="2" w:tplc="39D8700E">
      <w:numFmt w:val="bullet"/>
      <w:lvlText w:val="•"/>
      <w:lvlJc w:val="left"/>
      <w:pPr>
        <w:ind w:left="1247" w:hanging="180"/>
      </w:pPr>
      <w:rPr>
        <w:lang w:val="ro-RO" w:eastAsia="en-US" w:bidi="ar-SA"/>
      </w:rPr>
    </w:lvl>
    <w:lvl w:ilvl="3" w:tplc="5A12EC5E">
      <w:numFmt w:val="bullet"/>
      <w:lvlText w:val="•"/>
      <w:lvlJc w:val="left"/>
      <w:pPr>
        <w:ind w:left="1721" w:hanging="180"/>
      </w:pPr>
      <w:rPr>
        <w:lang w:val="ro-RO" w:eastAsia="en-US" w:bidi="ar-SA"/>
      </w:rPr>
    </w:lvl>
    <w:lvl w:ilvl="4" w:tplc="86829016">
      <w:numFmt w:val="bullet"/>
      <w:lvlText w:val="•"/>
      <w:lvlJc w:val="left"/>
      <w:pPr>
        <w:ind w:left="2194" w:hanging="180"/>
      </w:pPr>
      <w:rPr>
        <w:lang w:val="ro-RO" w:eastAsia="en-US" w:bidi="ar-SA"/>
      </w:rPr>
    </w:lvl>
    <w:lvl w:ilvl="5" w:tplc="11DEBA44">
      <w:numFmt w:val="bullet"/>
      <w:lvlText w:val="•"/>
      <w:lvlJc w:val="left"/>
      <w:pPr>
        <w:ind w:left="2668" w:hanging="180"/>
      </w:pPr>
      <w:rPr>
        <w:lang w:val="ro-RO" w:eastAsia="en-US" w:bidi="ar-SA"/>
      </w:rPr>
    </w:lvl>
    <w:lvl w:ilvl="6" w:tplc="6D863A56">
      <w:numFmt w:val="bullet"/>
      <w:lvlText w:val="•"/>
      <w:lvlJc w:val="left"/>
      <w:pPr>
        <w:ind w:left="3142" w:hanging="180"/>
      </w:pPr>
      <w:rPr>
        <w:lang w:val="ro-RO" w:eastAsia="en-US" w:bidi="ar-SA"/>
      </w:rPr>
    </w:lvl>
    <w:lvl w:ilvl="7" w:tplc="5ECC2054">
      <w:numFmt w:val="bullet"/>
      <w:lvlText w:val="•"/>
      <w:lvlJc w:val="left"/>
      <w:pPr>
        <w:ind w:left="3615" w:hanging="180"/>
      </w:pPr>
      <w:rPr>
        <w:lang w:val="ro-RO" w:eastAsia="en-US" w:bidi="ar-SA"/>
      </w:rPr>
    </w:lvl>
    <w:lvl w:ilvl="8" w:tplc="7C5C6B52">
      <w:numFmt w:val="bullet"/>
      <w:lvlText w:val="•"/>
      <w:lvlJc w:val="left"/>
      <w:pPr>
        <w:ind w:left="4089" w:hanging="180"/>
      </w:pPr>
      <w:rPr>
        <w:lang w:val="ro-RO" w:eastAsia="en-US" w:bidi="ar-SA"/>
      </w:rPr>
    </w:lvl>
  </w:abstractNum>
  <w:abstractNum w:abstractNumId="21" w15:restartNumberingAfterBreak="0">
    <w:nsid w:val="36B91572"/>
    <w:multiLevelType w:val="hybridMultilevel"/>
    <w:tmpl w:val="DEC6E646"/>
    <w:lvl w:ilvl="0" w:tplc="CFBCF3F4">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872E6"/>
    <w:multiLevelType w:val="hybridMultilevel"/>
    <w:tmpl w:val="47C22C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31F72"/>
    <w:multiLevelType w:val="multilevel"/>
    <w:tmpl w:val="C1D0EAD0"/>
    <w:styleLink w:val="CurrentList1"/>
    <w:lvl w:ilvl="0">
      <w:start w:val="1"/>
      <w:numFmt w:val="decimal"/>
      <w:lvlText w:val="%1."/>
      <w:lvlJc w:val="left"/>
      <w:pPr>
        <w:ind w:left="718" w:hanging="360"/>
      </w:pPr>
      <w:rPr>
        <w:rFonts w:ascii="Arial" w:eastAsia="Arial" w:hAnsi="Arial" w:cs="Arial" w:hint="default"/>
        <w:b/>
        <w:bCs/>
        <w:i w:val="0"/>
        <w:iCs w:val="0"/>
        <w:color w:val="4F6128"/>
        <w:spacing w:val="-1"/>
        <w:w w:val="100"/>
        <w:sz w:val="28"/>
        <w:szCs w:val="28"/>
        <w:lang w:val="ro-RO" w:eastAsia="en-US" w:bidi="ar-SA"/>
      </w:rPr>
    </w:lvl>
    <w:lvl w:ilvl="1">
      <w:start w:val="1"/>
      <w:numFmt w:val="lowerLetter"/>
      <w:lvlText w:val="%2)"/>
      <w:lvlJc w:val="left"/>
      <w:pPr>
        <w:ind w:left="718" w:hanging="360"/>
      </w:pPr>
    </w:lvl>
    <w:lvl w:ilvl="2">
      <w:numFmt w:val="bullet"/>
      <w:lvlText w:val="•"/>
      <w:lvlJc w:val="left"/>
      <w:pPr>
        <w:ind w:left="1080" w:hanging="281"/>
      </w:pPr>
      <w:rPr>
        <w:lang w:val="ro-RO" w:eastAsia="en-US" w:bidi="ar-SA"/>
      </w:rPr>
    </w:lvl>
    <w:lvl w:ilvl="3">
      <w:numFmt w:val="bullet"/>
      <w:lvlText w:val="•"/>
      <w:lvlJc w:val="left"/>
      <w:pPr>
        <w:ind w:left="2225" w:hanging="281"/>
      </w:pPr>
      <w:rPr>
        <w:lang w:val="ro-RO" w:eastAsia="en-US" w:bidi="ar-SA"/>
      </w:rPr>
    </w:lvl>
    <w:lvl w:ilvl="4">
      <w:numFmt w:val="bullet"/>
      <w:lvlText w:val="•"/>
      <w:lvlJc w:val="left"/>
      <w:pPr>
        <w:ind w:left="3371" w:hanging="281"/>
      </w:pPr>
      <w:rPr>
        <w:lang w:val="ro-RO" w:eastAsia="en-US" w:bidi="ar-SA"/>
      </w:rPr>
    </w:lvl>
    <w:lvl w:ilvl="5">
      <w:numFmt w:val="bullet"/>
      <w:lvlText w:val="•"/>
      <w:lvlJc w:val="left"/>
      <w:pPr>
        <w:ind w:left="4517" w:hanging="281"/>
      </w:pPr>
      <w:rPr>
        <w:lang w:val="ro-RO" w:eastAsia="en-US" w:bidi="ar-SA"/>
      </w:rPr>
    </w:lvl>
    <w:lvl w:ilvl="6">
      <w:numFmt w:val="bullet"/>
      <w:lvlText w:val="•"/>
      <w:lvlJc w:val="left"/>
      <w:pPr>
        <w:ind w:left="5663" w:hanging="281"/>
      </w:pPr>
      <w:rPr>
        <w:lang w:val="ro-RO" w:eastAsia="en-US" w:bidi="ar-SA"/>
      </w:rPr>
    </w:lvl>
    <w:lvl w:ilvl="7">
      <w:numFmt w:val="bullet"/>
      <w:lvlText w:val="•"/>
      <w:lvlJc w:val="left"/>
      <w:pPr>
        <w:ind w:left="6809" w:hanging="281"/>
      </w:pPr>
      <w:rPr>
        <w:lang w:val="ro-RO" w:eastAsia="en-US" w:bidi="ar-SA"/>
      </w:rPr>
    </w:lvl>
    <w:lvl w:ilvl="8">
      <w:numFmt w:val="bullet"/>
      <w:lvlText w:val="•"/>
      <w:lvlJc w:val="left"/>
      <w:pPr>
        <w:ind w:left="7954" w:hanging="281"/>
      </w:pPr>
      <w:rPr>
        <w:lang w:val="ro-RO" w:eastAsia="en-US" w:bidi="ar-SA"/>
      </w:rPr>
    </w:lvl>
  </w:abstractNum>
  <w:abstractNum w:abstractNumId="24" w15:restartNumberingAfterBreak="0">
    <w:nsid w:val="3BC64A7F"/>
    <w:multiLevelType w:val="hybridMultilevel"/>
    <w:tmpl w:val="C5C6B468"/>
    <w:lvl w:ilvl="0" w:tplc="4EFEC78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02591C"/>
    <w:multiLevelType w:val="hybridMultilevel"/>
    <w:tmpl w:val="9EEEA0E2"/>
    <w:lvl w:ilvl="0" w:tplc="A59AA112">
      <w:numFmt w:val="bullet"/>
      <w:lvlText w:val="-"/>
      <w:lvlJc w:val="left"/>
      <w:pPr>
        <w:ind w:left="283" w:hanging="180"/>
      </w:pPr>
      <w:rPr>
        <w:rFonts w:ascii="Calibri" w:eastAsia="Calibri" w:hAnsi="Calibri" w:cs="Calibri" w:hint="default"/>
        <w:b w:val="0"/>
        <w:bCs w:val="0"/>
        <w:i w:val="0"/>
        <w:iCs w:val="0"/>
        <w:spacing w:val="0"/>
        <w:w w:val="100"/>
        <w:sz w:val="22"/>
        <w:szCs w:val="22"/>
        <w:lang w:val="ro-RO" w:eastAsia="en-US" w:bidi="ar-SA"/>
      </w:rPr>
    </w:lvl>
    <w:lvl w:ilvl="1" w:tplc="E1F88066">
      <w:numFmt w:val="bullet"/>
      <w:lvlText w:val="•"/>
      <w:lvlJc w:val="left"/>
      <w:pPr>
        <w:ind w:left="755" w:hanging="180"/>
      </w:pPr>
      <w:rPr>
        <w:lang w:val="ro-RO" w:eastAsia="en-US" w:bidi="ar-SA"/>
      </w:rPr>
    </w:lvl>
    <w:lvl w:ilvl="2" w:tplc="39FA900E">
      <w:numFmt w:val="bullet"/>
      <w:lvlText w:val="•"/>
      <w:lvlJc w:val="left"/>
      <w:pPr>
        <w:ind w:left="1230" w:hanging="180"/>
      </w:pPr>
      <w:rPr>
        <w:lang w:val="ro-RO" w:eastAsia="en-US" w:bidi="ar-SA"/>
      </w:rPr>
    </w:lvl>
    <w:lvl w:ilvl="3" w:tplc="F0361076">
      <w:numFmt w:val="bullet"/>
      <w:lvlText w:val="•"/>
      <w:lvlJc w:val="left"/>
      <w:pPr>
        <w:ind w:left="1706" w:hanging="180"/>
      </w:pPr>
      <w:rPr>
        <w:lang w:val="ro-RO" w:eastAsia="en-US" w:bidi="ar-SA"/>
      </w:rPr>
    </w:lvl>
    <w:lvl w:ilvl="4" w:tplc="C93E051A">
      <w:numFmt w:val="bullet"/>
      <w:lvlText w:val="•"/>
      <w:lvlJc w:val="left"/>
      <w:pPr>
        <w:ind w:left="2181" w:hanging="180"/>
      </w:pPr>
      <w:rPr>
        <w:lang w:val="ro-RO" w:eastAsia="en-US" w:bidi="ar-SA"/>
      </w:rPr>
    </w:lvl>
    <w:lvl w:ilvl="5" w:tplc="28F2406E">
      <w:numFmt w:val="bullet"/>
      <w:lvlText w:val="•"/>
      <w:lvlJc w:val="left"/>
      <w:pPr>
        <w:ind w:left="2657" w:hanging="180"/>
      </w:pPr>
      <w:rPr>
        <w:lang w:val="ro-RO" w:eastAsia="en-US" w:bidi="ar-SA"/>
      </w:rPr>
    </w:lvl>
    <w:lvl w:ilvl="6" w:tplc="083C4A1C">
      <w:numFmt w:val="bullet"/>
      <w:lvlText w:val="•"/>
      <w:lvlJc w:val="left"/>
      <w:pPr>
        <w:ind w:left="3132" w:hanging="180"/>
      </w:pPr>
      <w:rPr>
        <w:lang w:val="ro-RO" w:eastAsia="en-US" w:bidi="ar-SA"/>
      </w:rPr>
    </w:lvl>
    <w:lvl w:ilvl="7" w:tplc="631815C6">
      <w:numFmt w:val="bullet"/>
      <w:lvlText w:val="•"/>
      <w:lvlJc w:val="left"/>
      <w:pPr>
        <w:ind w:left="3607" w:hanging="180"/>
      </w:pPr>
      <w:rPr>
        <w:lang w:val="ro-RO" w:eastAsia="en-US" w:bidi="ar-SA"/>
      </w:rPr>
    </w:lvl>
    <w:lvl w:ilvl="8" w:tplc="92880F10">
      <w:numFmt w:val="bullet"/>
      <w:lvlText w:val="•"/>
      <w:lvlJc w:val="left"/>
      <w:pPr>
        <w:ind w:left="4083" w:hanging="180"/>
      </w:pPr>
      <w:rPr>
        <w:lang w:val="ro-RO" w:eastAsia="en-US" w:bidi="ar-SA"/>
      </w:rPr>
    </w:lvl>
  </w:abstractNum>
  <w:abstractNum w:abstractNumId="26" w15:restartNumberingAfterBreak="0">
    <w:nsid w:val="3F607CCA"/>
    <w:multiLevelType w:val="hybridMultilevel"/>
    <w:tmpl w:val="664E26CE"/>
    <w:lvl w:ilvl="0" w:tplc="045A697C">
      <w:numFmt w:val="bullet"/>
      <w:lvlText w:val="-"/>
      <w:lvlJc w:val="left"/>
      <w:pPr>
        <w:ind w:left="108" w:hanging="137"/>
      </w:pPr>
      <w:rPr>
        <w:rFonts w:ascii="Arial" w:eastAsia="Arial" w:hAnsi="Arial" w:cs="Arial" w:hint="default"/>
        <w:b w:val="0"/>
        <w:bCs w:val="0"/>
        <w:i w:val="0"/>
        <w:iCs w:val="0"/>
        <w:spacing w:val="0"/>
        <w:w w:val="100"/>
        <w:sz w:val="22"/>
        <w:szCs w:val="22"/>
        <w:lang w:val="ro-RO" w:eastAsia="en-US" w:bidi="ar-SA"/>
      </w:rPr>
    </w:lvl>
    <w:lvl w:ilvl="1" w:tplc="48CE7832">
      <w:numFmt w:val="bullet"/>
      <w:lvlText w:val="•"/>
      <w:lvlJc w:val="left"/>
      <w:pPr>
        <w:ind w:left="1047" w:hanging="137"/>
      </w:pPr>
      <w:rPr>
        <w:lang w:val="ro-RO" w:eastAsia="en-US" w:bidi="ar-SA"/>
      </w:rPr>
    </w:lvl>
    <w:lvl w:ilvl="2" w:tplc="7E1C9CE6">
      <w:numFmt w:val="bullet"/>
      <w:lvlText w:val="•"/>
      <w:lvlJc w:val="left"/>
      <w:pPr>
        <w:ind w:left="1995" w:hanging="137"/>
      </w:pPr>
      <w:rPr>
        <w:lang w:val="ro-RO" w:eastAsia="en-US" w:bidi="ar-SA"/>
      </w:rPr>
    </w:lvl>
    <w:lvl w:ilvl="3" w:tplc="A838F8E2">
      <w:numFmt w:val="bullet"/>
      <w:lvlText w:val="•"/>
      <w:lvlJc w:val="left"/>
      <w:pPr>
        <w:ind w:left="2942" w:hanging="137"/>
      </w:pPr>
      <w:rPr>
        <w:lang w:val="ro-RO" w:eastAsia="en-US" w:bidi="ar-SA"/>
      </w:rPr>
    </w:lvl>
    <w:lvl w:ilvl="4" w:tplc="A3D4AF82">
      <w:numFmt w:val="bullet"/>
      <w:lvlText w:val="•"/>
      <w:lvlJc w:val="left"/>
      <w:pPr>
        <w:ind w:left="3890" w:hanging="137"/>
      </w:pPr>
      <w:rPr>
        <w:lang w:val="ro-RO" w:eastAsia="en-US" w:bidi="ar-SA"/>
      </w:rPr>
    </w:lvl>
    <w:lvl w:ilvl="5" w:tplc="BF3AB386">
      <w:numFmt w:val="bullet"/>
      <w:lvlText w:val="•"/>
      <w:lvlJc w:val="left"/>
      <w:pPr>
        <w:ind w:left="4837" w:hanging="137"/>
      </w:pPr>
      <w:rPr>
        <w:lang w:val="ro-RO" w:eastAsia="en-US" w:bidi="ar-SA"/>
      </w:rPr>
    </w:lvl>
    <w:lvl w:ilvl="6" w:tplc="9D625770">
      <w:numFmt w:val="bullet"/>
      <w:lvlText w:val="•"/>
      <w:lvlJc w:val="left"/>
      <w:pPr>
        <w:ind w:left="5785" w:hanging="137"/>
      </w:pPr>
      <w:rPr>
        <w:lang w:val="ro-RO" w:eastAsia="en-US" w:bidi="ar-SA"/>
      </w:rPr>
    </w:lvl>
    <w:lvl w:ilvl="7" w:tplc="E0C0D48A">
      <w:numFmt w:val="bullet"/>
      <w:lvlText w:val="•"/>
      <w:lvlJc w:val="left"/>
      <w:pPr>
        <w:ind w:left="6732" w:hanging="137"/>
      </w:pPr>
      <w:rPr>
        <w:lang w:val="ro-RO" w:eastAsia="en-US" w:bidi="ar-SA"/>
      </w:rPr>
    </w:lvl>
    <w:lvl w:ilvl="8" w:tplc="5FB638BC">
      <w:numFmt w:val="bullet"/>
      <w:lvlText w:val="•"/>
      <w:lvlJc w:val="left"/>
      <w:pPr>
        <w:ind w:left="7680" w:hanging="137"/>
      </w:pPr>
      <w:rPr>
        <w:lang w:val="ro-RO" w:eastAsia="en-US" w:bidi="ar-SA"/>
      </w:rPr>
    </w:lvl>
  </w:abstractNum>
  <w:abstractNum w:abstractNumId="27" w15:restartNumberingAfterBreak="0">
    <w:nsid w:val="3FBC4B09"/>
    <w:multiLevelType w:val="hybridMultilevel"/>
    <w:tmpl w:val="A0D6DEBC"/>
    <w:lvl w:ilvl="0" w:tplc="7B68C410">
      <w:numFmt w:val="bullet"/>
      <w:lvlText w:val="-"/>
      <w:lvlJc w:val="left"/>
      <w:pPr>
        <w:ind w:left="292" w:hanging="180"/>
      </w:pPr>
      <w:rPr>
        <w:rFonts w:ascii="Arial" w:eastAsia="Arial" w:hAnsi="Arial" w:cs="Arial" w:hint="default"/>
        <w:b w:val="0"/>
        <w:bCs w:val="0"/>
        <w:i w:val="0"/>
        <w:iCs w:val="0"/>
        <w:spacing w:val="0"/>
        <w:w w:val="99"/>
        <w:sz w:val="20"/>
        <w:szCs w:val="20"/>
        <w:lang w:val="ro-RO" w:eastAsia="en-US" w:bidi="ar-SA"/>
      </w:rPr>
    </w:lvl>
    <w:lvl w:ilvl="1" w:tplc="10585D9A">
      <w:numFmt w:val="bullet"/>
      <w:lvlText w:val="•"/>
      <w:lvlJc w:val="left"/>
      <w:pPr>
        <w:ind w:left="773" w:hanging="180"/>
      </w:pPr>
      <w:rPr>
        <w:lang w:val="ro-RO" w:eastAsia="en-US" w:bidi="ar-SA"/>
      </w:rPr>
    </w:lvl>
    <w:lvl w:ilvl="2" w:tplc="51942A9C">
      <w:numFmt w:val="bullet"/>
      <w:lvlText w:val="•"/>
      <w:lvlJc w:val="left"/>
      <w:pPr>
        <w:ind w:left="1247" w:hanging="180"/>
      </w:pPr>
      <w:rPr>
        <w:lang w:val="ro-RO" w:eastAsia="en-US" w:bidi="ar-SA"/>
      </w:rPr>
    </w:lvl>
    <w:lvl w:ilvl="3" w:tplc="1A2C83DC">
      <w:numFmt w:val="bullet"/>
      <w:lvlText w:val="•"/>
      <w:lvlJc w:val="left"/>
      <w:pPr>
        <w:ind w:left="1721" w:hanging="180"/>
      </w:pPr>
      <w:rPr>
        <w:lang w:val="ro-RO" w:eastAsia="en-US" w:bidi="ar-SA"/>
      </w:rPr>
    </w:lvl>
    <w:lvl w:ilvl="4" w:tplc="F760C4CC">
      <w:numFmt w:val="bullet"/>
      <w:lvlText w:val="•"/>
      <w:lvlJc w:val="left"/>
      <w:pPr>
        <w:ind w:left="2194" w:hanging="180"/>
      </w:pPr>
      <w:rPr>
        <w:lang w:val="ro-RO" w:eastAsia="en-US" w:bidi="ar-SA"/>
      </w:rPr>
    </w:lvl>
    <w:lvl w:ilvl="5" w:tplc="7B8E9818">
      <w:numFmt w:val="bullet"/>
      <w:lvlText w:val="•"/>
      <w:lvlJc w:val="left"/>
      <w:pPr>
        <w:ind w:left="2668" w:hanging="180"/>
      </w:pPr>
      <w:rPr>
        <w:lang w:val="ro-RO" w:eastAsia="en-US" w:bidi="ar-SA"/>
      </w:rPr>
    </w:lvl>
    <w:lvl w:ilvl="6" w:tplc="3E4AE6A6">
      <w:numFmt w:val="bullet"/>
      <w:lvlText w:val="•"/>
      <w:lvlJc w:val="left"/>
      <w:pPr>
        <w:ind w:left="3142" w:hanging="180"/>
      </w:pPr>
      <w:rPr>
        <w:lang w:val="ro-RO" w:eastAsia="en-US" w:bidi="ar-SA"/>
      </w:rPr>
    </w:lvl>
    <w:lvl w:ilvl="7" w:tplc="1F704C86">
      <w:numFmt w:val="bullet"/>
      <w:lvlText w:val="•"/>
      <w:lvlJc w:val="left"/>
      <w:pPr>
        <w:ind w:left="3615" w:hanging="180"/>
      </w:pPr>
      <w:rPr>
        <w:lang w:val="ro-RO" w:eastAsia="en-US" w:bidi="ar-SA"/>
      </w:rPr>
    </w:lvl>
    <w:lvl w:ilvl="8" w:tplc="3ECEB6F2">
      <w:numFmt w:val="bullet"/>
      <w:lvlText w:val="•"/>
      <w:lvlJc w:val="left"/>
      <w:pPr>
        <w:ind w:left="4089" w:hanging="180"/>
      </w:pPr>
      <w:rPr>
        <w:lang w:val="ro-RO" w:eastAsia="en-US" w:bidi="ar-SA"/>
      </w:rPr>
    </w:lvl>
  </w:abstractNum>
  <w:abstractNum w:abstractNumId="28" w15:restartNumberingAfterBreak="0">
    <w:nsid w:val="3FBC4BDE"/>
    <w:multiLevelType w:val="hybridMultilevel"/>
    <w:tmpl w:val="A6F0E2AE"/>
    <w:lvl w:ilvl="0" w:tplc="EEA4A1FE">
      <w:numFmt w:val="bullet"/>
      <w:lvlText w:val="-"/>
      <w:lvlJc w:val="left"/>
      <w:pPr>
        <w:ind w:left="102" w:hanging="159"/>
      </w:pPr>
      <w:rPr>
        <w:rFonts w:ascii="Arial" w:eastAsia="Arial" w:hAnsi="Arial" w:cs="Arial" w:hint="default"/>
        <w:b w:val="0"/>
        <w:bCs w:val="0"/>
        <w:i w:val="0"/>
        <w:iCs w:val="0"/>
        <w:spacing w:val="0"/>
        <w:w w:val="100"/>
        <w:sz w:val="22"/>
        <w:szCs w:val="22"/>
        <w:lang w:val="ro-RO" w:eastAsia="en-US" w:bidi="ar-SA"/>
      </w:rPr>
    </w:lvl>
    <w:lvl w:ilvl="1" w:tplc="FCFC03A0">
      <w:numFmt w:val="bullet"/>
      <w:lvlText w:val="•"/>
      <w:lvlJc w:val="left"/>
      <w:pPr>
        <w:ind w:left="593" w:hanging="159"/>
      </w:pPr>
      <w:rPr>
        <w:lang w:val="ro-RO" w:eastAsia="en-US" w:bidi="ar-SA"/>
      </w:rPr>
    </w:lvl>
    <w:lvl w:ilvl="2" w:tplc="4A400EE2">
      <w:numFmt w:val="bullet"/>
      <w:lvlText w:val="•"/>
      <w:lvlJc w:val="left"/>
      <w:pPr>
        <w:ind w:left="1087" w:hanging="159"/>
      </w:pPr>
      <w:rPr>
        <w:lang w:val="ro-RO" w:eastAsia="en-US" w:bidi="ar-SA"/>
      </w:rPr>
    </w:lvl>
    <w:lvl w:ilvl="3" w:tplc="77321F36">
      <w:numFmt w:val="bullet"/>
      <w:lvlText w:val="•"/>
      <w:lvlJc w:val="left"/>
      <w:pPr>
        <w:ind w:left="1580" w:hanging="159"/>
      </w:pPr>
      <w:rPr>
        <w:lang w:val="ro-RO" w:eastAsia="en-US" w:bidi="ar-SA"/>
      </w:rPr>
    </w:lvl>
    <w:lvl w:ilvl="4" w:tplc="C85E3B6C">
      <w:numFmt w:val="bullet"/>
      <w:lvlText w:val="•"/>
      <w:lvlJc w:val="left"/>
      <w:pPr>
        <w:ind w:left="2074" w:hanging="159"/>
      </w:pPr>
      <w:rPr>
        <w:lang w:val="ro-RO" w:eastAsia="en-US" w:bidi="ar-SA"/>
      </w:rPr>
    </w:lvl>
    <w:lvl w:ilvl="5" w:tplc="F0E08980">
      <w:numFmt w:val="bullet"/>
      <w:lvlText w:val="•"/>
      <w:lvlJc w:val="left"/>
      <w:pPr>
        <w:ind w:left="2567" w:hanging="159"/>
      </w:pPr>
      <w:rPr>
        <w:lang w:val="ro-RO" w:eastAsia="en-US" w:bidi="ar-SA"/>
      </w:rPr>
    </w:lvl>
    <w:lvl w:ilvl="6" w:tplc="5ADC00C0">
      <w:numFmt w:val="bullet"/>
      <w:lvlText w:val="•"/>
      <w:lvlJc w:val="left"/>
      <w:pPr>
        <w:ind w:left="3061" w:hanging="159"/>
      </w:pPr>
      <w:rPr>
        <w:lang w:val="ro-RO" w:eastAsia="en-US" w:bidi="ar-SA"/>
      </w:rPr>
    </w:lvl>
    <w:lvl w:ilvl="7" w:tplc="206296B4">
      <w:numFmt w:val="bullet"/>
      <w:lvlText w:val="•"/>
      <w:lvlJc w:val="left"/>
      <w:pPr>
        <w:ind w:left="3554" w:hanging="159"/>
      </w:pPr>
      <w:rPr>
        <w:lang w:val="ro-RO" w:eastAsia="en-US" w:bidi="ar-SA"/>
      </w:rPr>
    </w:lvl>
    <w:lvl w:ilvl="8" w:tplc="0B92228E">
      <w:numFmt w:val="bullet"/>
      <w:lvlText w:val="•"/>
      <w:lvlJc w:val="left"/>
      <w:pPr>
        <w:ind w:left="4048" w:hanging="159"/>
      </w:pPr>
      <w:rPr>
        <w:lang w:val="ro-RO" w:eastAsia="en-US" w:bidi="ar-SA"/>
      </w:rPr>
    </w:lvl>
  </w:abstractNum>
  <w:abstractNum w:abstractNumId="29" w15:restartNumberingAfterBreak="0">
    <w:nsid w:val="3FF017FC"/>
    <w:multiLevelType w:val="hybridMultilevel"/>
    <w:tmpl w:val="A04648D0"/>
    <w:lvl w:ilvl="0" w:tplc="9B00D55A">
      <w:start w:val="1"/>
      <w:numFmt w:val="lowerLetter"/>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45A87554"/>
    <w:multiLevelType w:val="hybridMultilevel"/>
    <w:tmpl w:val="28B88F02"/>
    <w:lvl w:ilvl="0" w:tplc="E41EF490">
      <w:start w:val="1"/>
      <w:numFmt w:val="lowerLetter"/>
      <w:lvlText w:val="%1)"/>
      <w:lvlJc w:val="left"/>
      <w:pPr>
        <w:ind w:left="1440" w:hanging="360"/>
      </w:pPr>
      <w:rPr>
        <w:b w:val="0"/>
        <w:bCs/>
      </w:rPr>
    </w:lvl>
    <w:lvl w:ilvl="1" w:tplc="0409000B">
      <w:numFmt w:val="decimal"/>
      <w:lvlText w:val=""/>
      <w:lvlJc w:val="left"/>
      <w:pPr>
        <w:ind w:left="2160" w:hanging="360"/>
      </w:pPr>
      <w:rPr>
        <w:rFonts w:ascii="Wingdings" w:hAnsi="Wingding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82D22C8"/>
    <w:multiLevelType w:val="hybridMultilevel"/>
    <w:tmpl w:val="14AE9E14"/>
    <w:lvl w:ilvl="0" w:tplc="136C9362">
      <w:numFmt w:val="bullet"/>
      <w:lvlText w:val="•"/>
      <w:lvlJc w:val="left"/>
      <w:pPr>
        <w:ind w:left="113" w:hanging="86"/>
      </w:pPr>
      <w:rPr>
        <w:rFonts w:ascii="Arial" w:eastAsia="Arial" w:hAnsi="Arial" w:cs="Arial" w:hint="default"/>
        <w:b w:val="0"/>
        <w:bCs w:val="0"/>
        <w:i w:val="0"/>
        <w:iCs w:val="0"/>
        <w:spacing w:val="-1"/>
        <w:w w:val="83"/>
        <w:sz w:val="22"/>
        <w:szCs w:val="22"/>
        <w:lang w:val="ro-RO" w:eastAsia="en-US" w:bidi="ar-SA"/>
      </w:rPr>
    </w:lvl>
    <w:lvl w:ilvl="1" w:tplc="AE184F46">
      <w:numFmt w:val="bullet"/>
      <w:lvlText w:val="•"/>
      <w:lvlJc w:val="left"/>
      <w:pPr>
        <w:ind w:left="833" w:hanging="86"/>
      </w:pPr>
      <w:rPr>
        <w:lang w:val="ro-RO" w:eastAsia="en-US" w:bidi="ar-SA"/>
      </w:rPr>
    </w:lvl>
    <w:lvl w:ilvl="2" w:tplc="B77CBD8A">
      <w:numFmt w:val="bullet"/>
      <w:lvlText w:val="•"/>
      <w:lvlJc w:val="left"/>
      <w:pPr>
        <w:ind w:left="1546" w:hanging="86"/>
      </w:pPr>
      <w:rPr>
        <w:lang w:val="ro-RO" w:eastAsia="en-US" w:bidi="ar-SA"/>
      </w:rPr>
    </w:lvl>
    <w:lvl w:ilvl="3" w:tplc="F016FD2A">
      <w:numFmt w:val="bullet"/>
      <w:lvlText w:val="•"/>
      <w:lvlJc w:val="left"/>
      <w:pPr>
        <w:ind w:left="2259" w:hanging="86"/>
      </w:pPr>
      <w:rPr>
        <w:lang w:val="ro-RO" w:eastAsia="en-US" w:bidi="ar-SA"/>
      </w:rPr>
    </w:lvl>
    <w:lvl w:ilvl="4" w:tplc="F2EE39F2">
      <w:numFmt w:val="bullet"/>
      <w:lvlText w:val="•"/>
      <w:lvlJc w:val="left"/>
      <w:pPr>
        <w:ind w:left="2973" w:hanging="86"/>
      </w:pPr>
      <w:rPr>
        <w:lang w:val="ro-RO" w:eastAsia="en-US" w:bidi="ar-SA"/>
      </w:rPr>
    </w:lvl>
    <w:lvl w:ilvl="5" w:tplc="5418B3C4">
      <w:numFmt w:val="bullet"/>
      <w:lvlText w:val="•"/>
      <w:lvlJc w:val="left"/>
      <w:pPr>
        <w:ind w:left="3686" w:hanging="86"/>
      </w:pPr>
      <w:rPr>
        <w:lang w:val="ro-RO" w:eastAsia="en-US" w:bidi="ar-SA"/>
      </w:rPr>
    </w:lvl>
    <w:lvl w:ilvl="6" w:tplc="04800058">
      <w:numFmt w:val="bullet"/>
      <w:lvlText w:val="•"/>
      <w:lvlJc w:val="left"/>
      <w:pPr>
        <w:ind w:left="4399" w:hanging="86"/>
      </w:pPr>
      <w:rPr>
        <w:lang w:val="ro-RO" w:eastAsia="en-US" w:bidi="ar-SA"/>
      </w:rPr>
    </w:lvl>
    <w:lvl w:ilvl="7" w:tplc="8266EFCE">
      <w:numFmt w:val="bullet"/>
      <w:lvlText w:val="•"/>
      <w:lvlJc w:val="left"/>
      <w:pPr>
        <w:ind w:left="5113" w:hanging="86"/>
      </w:pPr>
      <w:rPr>
        <w:lang w:val="ro-RO" w:eastAsia="en-US" w:bidi="ar-SA"/>
      </w:rPr>
    </w:lvl>
    <w:lvl w:ilvl="8" w:tplc="35C067F2">
      <w:numFmt w:val="bullet"/>
      <w:lvlText w:val="•"/>
      <w:lvlJc w:val="left"/>
      <w:pPr>
        <w:ind w:left="5826" w:hanging="86"/>
      </w:pPr>
      <w:rPr>
        <w:lang w:val="ro-RO" w:eastAsia="en-US" w:bidi="ar-SA"/>
      </w:rPr>
    </w:lvl>
  </w:abstractNum>
  <w:abstractNum w:abstractNumId="32" w15:restartNumberingAfterBreak="0">
    <w:nsid w:val="4B8A2775"/>
    <w:multiLevelType w:val="hybridMultilevel"/>
    <w:tmpl w:val="505C4CE2"/>
    <w:lvl w:ilvl="0" w:tplc="26B8D6A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3" w15:restartNumberingAfterBreak="0">
    <w:nsid w:val="4CC32C39"/>
    <w:multiLevelType w:val="hybridMultilevel"/>
    <w:tmpl w:val="A81A5B5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D9A48E2"/>
    <w:multiLevelType w:val="hybridMultilevel"/>
    <w:tmpl w:val="D402D474"/>
    <w:lvl w:ilvl="0" w:tplc="ABCAF4E0">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5" w15:restartNumberingAfterBreak="0">
    <w:nsid w:val="52596144"/>
    <w:multiLevelType w:val="hybridMultilevel"/>
    <w:tmpl w:val="8ADEF748"/>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6" w15:restartNumberingAfterBreak="0">
    <w:nsid w:val="56AC47DC"/>
    <w:multiLevelType w:val="hybridMultilevel"/>
    <w:tmpl w:val="F1A28CC8"/>
    <w:lvl w:ilvl="0" w:tplc="57DABE5E">
      <w:numFmt w:val="bullet"/>
      <w:lvlText w:val="-"/>
      <w:lvlJc w:val="left"/>
      <w:pPr>
        <w:ind w:left="103" w:hanging="252"/>
      </w:pPr>
      <w:rPr>
        <w:rFonts w:ascii="Arial" w:eastAsia="Arial" w:hAnsi="Arial" w:cs="Arial" w:hint="default"/>
        <w:b w:val="0"/>
        <w:bCs w:val="0"/>
        <w:i w:val="0"/>
        <w:iCs w:val="0"/>
        <w:spacing w:val="0"/>
        <w:w w:val="100"/>
        <w:sz w:val="22"/>
        <w:szCs w:val="22"/>
        <w:lang w:val="ro-RO" w:eastAsia="en-US" w:bidi="ar-SA"/>
      </w:rPr>
    </w:lvl>
    <w:lvl w:ilvl="1" w:tplc="9F54CA08">
      <w:numFmt w:val="bullet"/>
      <w:lvlText w:val="•"/>
      <w:lvlJc w:val="left"/>
      <w:pPr>
        <w:ind w:left="593" w:hanging="252"/>
      </w:pPr>
      <w:rPr>
        <w:lang w:val="ro-RO" w:eastAsia="en-US" w:bidi="ar-SA"/>
      </w:rPr>
    </w:lvl>
    <w:lvl w:ilvl="2" w:tplc="34CCC660">
      <w:numFmt w:val="bullet"/>
      <w:lvlText w:val="•"/>
      <w:lvlJc w:val="left"/>
      <w:pPr>
        <w:ind w:left="1086" w:hanging="252"/>
      </w:pPr>
      <w:rPr>
        <w:lang w:val="ro-RO" w:eastAsia="en-US" w:bidi="ar-SA"/>
      </w:rPr>
    </w:lvl>
    <w:lvl w:ilvl="3" w:tplc="C602BA98">
      <w:numFmt w:val="bullet"/>
      <w:lvlText w:val="•"/>
      <w:lvlJc w:val="left"/>
      <w:pPr>
        <w:ind w:left="1580" w:hanging="252"/>
      </w:pPr>
      <w:rPr>
        <w:lang w:val="ro-RO" w:eastAsia="en-US" w:bidi="ar-SA"/>
      </w:rPr>
    </w:lvl>
    <w:lvl w:ilvl="4" w:tplc="D24E875E">
      <w:numFmt w:val="bullet"/>
      <w:lvlText w:val="•"/>
      <w:lvlJc w:val="left"/>
      <w:pPr>
        <w:ind w:left="2073" w:hanging="252"/>
      </w:pPr>
      <w:rPr>
        <w:lang w:val="ro-RO" w:eastAsia="en-US" w:bidi="ar-SA"/>
      </w:rPr>
    </w:lvl>
    <w:lvl w:ilvl="5" w:tplc="A1EC7CDC">
      <w:numFmt w:val="bullet"/>
      <w:lvlText w:val="•"/>
      <w:lvlJc w:val="left"/>
      <w:pPr>
        <w:ind w:left="2567" w:hanging="252"/>
      </w:pPr>
      <w:rPr>
        <w:lang w:val="ro-RO" w:eastAsia="en-US" w:bidi="ar-SA"/>
      </w:rPr>
    </w:lvl>
    <w:lvl w:ilvl="6" w:tplc="7CBA79E6">
      <w:numFmt w:val="bullet"/>
      <w:lvlText w:val="•"/>
      <w:lvlJc w:val="left"/>
      <w:pPr>
        <w:ind w:left="3060" w:hanging="252"/>
      </w:pPr>
      <w:rPr>
        <w:lang w:val="ro-RO" w:eastAsia="en-US" w:bidi="ar-SA"/>
      </w:rPr>
    </w:lvl>
    <w:lvl w:ilvl="7" w:tplc="CF28B9D8">
      <w:numFmt w:val="bullet"/>
      <w:lvlText w:val="•"/>
      <w:lvlJc w:val="left"/>
      <w:pPr>
        <w:ind w:left="3553" w:hanging="252"/>
      </w:pPr>
      <w:rPr>
        <w:lang w:val="ro-RO" w:eastAsia="en-US" w:bidi="ar-SA"/>
      </w:rPr>
    </w:lvl>
    <w:lvl w:ilvl="8" w:tplc="02A847B4">
      <w:numFmt w:val="bullet"/>
      <w:lvlText w:val="•"/>
      <w:lvlJc w:val="left"/>
      <w:pPr>
        <w:ind w:left="4047" w:hanging="252"/>
      </w:pPr>
      <w:rPr>
        <w:lang w:val="ro-RO" w:eastAsia="en-US" w:bidi="ar-SA"/>
      </w:rPr>
    </w:lvl>
  </w:abstractNum>
  <w:abstractNum w:abstractNumId="37" w15:restartNumberingAfterBreak="0">
    <w:nsid w:val="58EE76D3"/>
    <w:multiLevelType w:val="hybridMultilevel"/>
    <w:tmpl w:val="AD700F5C"/>
    <w:lvl w:ilvl="0" w:tplc="BDCCDDBE">
      <w:numFmt w:val="bullet"/>
      <w:lvlText w:val="-"/>
      <w:lvlJc w:val="left"/>
      <w:pPr>
        <w:ind w:left="102" w:hanging="137"/>
      </w:pPr>
      <w:rPr>
        <w:rFonts w:ascii="Arial" w:eastAsia="Arial" w:hAnsi="Arial" w:cs="Arial" w:hint="default"/>
        <w:b w:val="0"/>
        <w:bCs w:val="0"/>
        <w:i w:val="0"/>
        <w:iCs w:val="0"/>
        <w:spacing w:val="0"/>
        <w:w w:val="100"/>
        <w:sz w:val="22"/>
        <w:szCs w:val="22"/>
        <w:lang w:val="ro-RO" w:eastAsia="en-US" w:bidi="ar-SA"/>
      </w:rPr>
    </w:lvl>
    <w:lvl w:ilvl="1" w:tplc="5E44DC72">
      <w:numFmt w:val="bullet"/>
      <w:lvlText w:val="•"/>
      <w:lvlJc w:val="left"/>
      <w:pPr>
        <w:ind w:left="593" w:hanging="137"/>
      </w:pPr>
      <w:rPr>
        <w:lang w:val="ro-RO" w:eastAsia="en-US" w:bidi="ar-SA"/>
      </w:rPr>
    </w:lvl>
    <w:lvl w:ilvl="2" w:tplc="86CCC576">
      <w:numFmt w:val="bullet"/>
      <w:lvlText w:val="•"/>
      <w:lvlJc w:val="left"/>
      <w:pPr>
        <w:ind w:left="1087" w:hanging="137"/>
      </w:pPr>
      <w:rPr>
        <w:lang w:val="ro-RO" w:eastAsia="en-US" w:bidi="ar-SA"/>
      </w:rPr>
    </w:lvl>
    <w:lvl w:ilvl="3" w:tplc="C6EA7220">
      <w:numFmt w:val="bullet"/>
      <w:lvlText w:val="•"/>
      <w:lvlJc w:val="left"/>
      <w:pPr>
        <w:ind w:left="1580" w:hanging="137"/>
      </w:pPr>
      <w:rPr>
        <w:lang w:val="ro-RO" w:eastAsia="en-US" w:bidi="ar-SA"/>
      </w:rPr>
    </w:lvl>
    <w:lvl w:ilvl="4" w:tplc="D194C7A2">
      <w:numFmt w:val="bullet"/>
      <w:lvlText w:val="•"/>
      <w:lvlJc w:val="left"/>
      <w:pPr>
        <w:ind w:left="2074" w:hanging="137"/>
      </w:pPr>
      <w:rPr>
        <w:lang w:val="ro-RO" w:eastAsia="en-US" w:bidi="ar-SA"/>
      </w:rPr>
    </w:lvl>
    <w:lvl w:ilvl="5" w:tplc="15D6FE52">
      <w:numFmt w:val="bullet"/>
      <w:lvlText w:val="•"/>
      <w:lvlJc w:val="left"/>
      <w:pPr>
        <w:ind w:left="2567" w:hanging="137"/>
      </w:pPr>
      <w:rPr>
        <w:lang w:val="ro-RO" w:eastAsia="en-US" w:bidi="ar-SA"/>
      </w:rPr>
    </w:lvl>
    <w:lvl w:ilvl="6" w:tplc="2A30C40A">
      <w:numFmt w:val="bullet"/>
      <w:lvlText w:val="•"/>
      <w:lvlJc w:val="left"/>
      <w:pPr>
        <w:ind w:left="3061" w:hanging="137"/>
      </w:pPr>
      <w:rPr>
        <w:lang w:val="ro-RO" w:eastAsia="en-US" w:bidi="ar-SA"/>
      </w:rPr>
    </w:lvl>
    <w:lvl w:ilvl="7" w:tplc="3B580AD6">
      <w:numFmt w:val="bullet"/>
      <w:lvlText w:val="•"/>
      <w:lvlJc w:val="left"/>
      <w:pPr>
        <w:ind w:left="3554" w:hanging="137"/>
      </w:pPr>
      <w:rPr>
        <w:lang w:val="ro-RO" w:eastAsia="en-US" w:bidi="ar-SA"/>
      </w:rPr>
    </w:lvl>
    <w:lvl w:ilvl="8" w:tplc="25C8B03A">
      <w:numFmt w:val="bullet"/>
      <w:lvlText w:val="•"/>
      <w:lvlJc w:val="left"/>
      <w:pPr>
        <w:ind w:left="4048" w:hanging="137"/>
      </w:pPr>
      <w:rPr>
        <w:lang w:val="ro-RO" w:eastAsia="en-US" w:bidi="ar-SA"/>
      </w:rPr>
    </w:lvl>
  </w:abstractNum>
  <w:abstractNum w:abstractNumId="38" w15:restartNumberingAfterBreak="0">
    <w:nsid w:val="59543F41"/>
    <w:multiLevelType w:val="multilevel"/>
    <w:tmpl w:val="E1BA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61704D"/>
    <w:multiLevelType w:val="multilevel"/>
    <w:tmpl w:val="15967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79007C"/>
    <w:multiLevelType w:val="hybridMultilevel"/>
    <w:tmpl w:val="98A6BEE4"/>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5B895101"/>
    <w:multiLevelType w:val="multilevel"/>
    <w:tmpl w:val="A5F67564"/>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42" w15:restartNumberingAfterBreak="0">
    <w:nsid w:val="5CB41E3C"/>
    <w:multiLevelType w:val="hybridMultilevel"/>
    <w:tmpl w:val="06428A0A"/>
    <w:lvl w:ilvl="0" w:tplc="7F56705C">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3" w15:restartNumberingAfterBreak="0">
    <w:nsid w:val="5CB9730F"/>
    <w:multiLevelType w:val="hybridMultilevel"/>
    <w:tmpl w:val="93489F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75493E"/>
    <w:multiLevelType w:val="hybridMultilevel"/>
    <w:tmpl w:val="206E61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F85B86"/>
    <w:multiLevelType w:val="hybridMultilevel"/>
    <w:tmpl w:val="72A0C5AA"/>
    <w:lvl w:ilvl="0" w:tplc="9EEA1D58">
      <w:start w:val="1"/>
      <w:numFmt w:val="lowerLetter"/>
      <w:lvlText w:val="%1)"/>
      <w:lvlJc w:val="left"/>
      <w:pPr>
        <w:ind w:left="639" w:hanging="281"/>
      </w:pPr>
      <w:rPr>
        <w:rFonts w:ascii="Times New Roman" w:eastAsia="Arial" w:hAnsi="Times New Roman" w:cs="Times New Roman" w:hint="default"/>
        <w:b w:val="0"/>
        <w:bCs w:val="0"/>
        <w:i w:val="0"/>
        <w:iCs w:val="0"/>
        <w:spacing w:val="0"/>
        <w:w w:val="100"/>
        <w:sz w:val="24"/>
        <w:szCs w:val="24"/>
        <w:lang w:val="ro-RO" w:eastAsia="en-US" w:bidi="ar-SA"/>
      </w:rPr>
    </w:lvl>
    <w:lvl w:ilvl="1" w:tplc="F31C2A14">
      <w:numFmt w:val="bullet"/>
      <w:lvlText w:val="•"/>
      <w:lvlJc w:val="left"/>
      <w:pPr>
        <w:ind w:left="1600" w:hanging="281"/>
      </w:pPr>
      <w:rPr>
        <w:lang w:val="ro-RO" w:eastAsia="en-US" w:bidi="ar-SA"/>
      </w:rPr>
    </w:lvl>
    <w:lvl w:ilvl="2" w:tplc="AA4A4C24">
      <w:numFmt w:val="bullet"/>
      <w:lvlText w:val="•"/>
      <w:lvlJc w:val="left"/>
      <w:pPr>
        <w:ind w:left="2561" w:hanging="281"/>
      </w:pPr>
      <w:rPr>
        <w:lang w:val="ro-RO" w:eastAsia="en-US" w:bidi="ar-SA"/>
      </w:rPr>
    </w:lvl>
    <w:lvl w:ilvl="3" w:tplc="8006FCC4">
      <w:numFmt w:val="bullet"/>
      <w:lvlText w:val="•"/>
      <w:lvlJc w:val="left"/>
      <w:pPr>
        <w:ind w:left="3521" w:hanging="281"/>
      </w:pPr>
      <w:rPr>
        <w:lang w:val="ro-RO" w:eastAsia="en-US" w:bidi="ar-SA"/>
      </w:rPr>
    </w:lvl>
    <w:lvl w:ilvl="4" w:tplc="A878B8A8">
      <w:numFmt w:val="bullet"/>
      <w:lvlText w:val="•"/>
      <w:lvlJc w:val="left"/>
      <w:pPr>
        <w:ind w:left="4482" w:hanging="281"/>
      </w:pPr>
      <w:rPr>
        <w:lang w:val="ro-RO" w:eastAsia="en-US" w:bidi="ar-SA"/>
      </w:rPr>
    </w:lvl>
    <w:lvl w:ilvl="5" w:tplc="B2F631DE">
      <w:numFmt w:val="bullet"/>
      <w:lvlText w:val="•"/>
      <w:lvlJc w:val="left"/>
      <w:pPr>
        <w:ind w:left="5443" w:hanging="281"/>
      </w:pPr>
      <w:rPr>
        <w:lang w:val="ro-RO" w:eastAsia="en-US" w:bidi="ar-SA"/>
      </w:rPr>
    </w:lvl>
    <w:lvl w:ilvl="6" w:tplc="988C9DF8">
      <w:numFmt w:val="bullet"/>
      <w:lvlText w:val="•"/>
      <w:lvlJc w:val="left"/>
      <w:pPr>
        <w:ind w:left="6403" w:hanging="281"/>
      </w:pPr>
      <w:rPr>
        <w:lang w:val="ro-RO" w:eastAsia="en-US" w:bidi="ar-SA"/>
      </w:rPr>
    </w:lvl>
    <w:lvl w:ilvl="7" w:tplc="CD0E4D88">
      <w:numFmt w:val="bullet"/>
      <w:lvlText w:val="•"/>
      <w:lvlJc w:val="left"/>
      <w:pPr>
        <w:ind w:left="7364" w:hanging="281"/>
      </w:pPr>
      <w:rPr>
        <w:lang w:val="ro-RO" w:eastAsia="en-US" w:bidi="ar-SA"/>
      </w:rPr>
    </w:lvl>
    <w:lvl w:ilvl="8" w:tplc="CF1CE194">
      <w:numFmt w:val="bullet"/>
      <w:lvlText w:val="•"/>
      <w:lvlJc w:val="left"/>
      <w:pPr>
        <w:ind w:left="8325" w:hanging="281"/>
      </w:pPr>
      <w:rPr>
        <w:lang w:val="ro-RO" w:eastAsia="en-US" w:bidi="ar-SA"/>
      </w:rPr>
    </w:lvl>
  </w:abstractNum>
  <w:abstractNum w:abstractNumId="46" w15:restartNumberingAfterBreak="0">
    <w:nsid w:val="68041FE9"/>
    <w:multiLevelType w:val="hybridMultilevel"/>
    <w:tmpl w:val="B7C44FD2"/>
    <w:lvl w:ilvl="0" w:tplc="BEFA1F86">
      <w:numFmt w:val="bullet"/>
      <w:lvlText w:val="•"/>
      <w:lvlJc w:val="left"/>
      <w:pPr>
        <w:ind w:left="28" w:hanging="86"/>
      </w:pPr>
      <w:rPr>
        <w:rFonts w:ascii="Arial" w:eastAsia="Arial" w:hAnsi="Arial" w:cs="Arial" w:hint="default"/>
        <w:b w:val="0"/>
        <w:bCs w:val="0"/>
        <w:i w:val="0"/>
        <w:iCs w:val="0"/>
        <w:spacing w:val="-1"/>
        <w:w w:val="83"/>
        <w:sz w:val="22"/>
        <w:szCs w:val="22"/>
        <w:lang w:val="ro-RO" w:eastAsia="en-US" w:bidi="ar-SA"/>
      </w:rPr>
    </w:lvl>
    <w:lvl w:ilvl="1" w:tplc="A8648390">
      <w:numFmt w:val="bullet"/>
      <w:lvlText w:val="•"/>
      <w:lvlJc w:val="left"/>
      <w:pPr>
        <w:ind w:left="743" w:hanging="86"/>
      </w:pPr>
      <w:rPr>
        <w:lang w:val="ro-RO" w:eastAsia="en-US" w:bidi="ar-SA"/>
      </w:rPr>
    </w:lvl>
    <w:lvl w:ilvl="2" w:tplc="A2D2C98A">
      <w:numFmt w:val="bullet"/>
      <w:lvlText w:val="•"/>
      <w:lvlJc w:val="left"/>
      <w:pPr>
        <w:ind w:left="1466" w:hanging="86"/>
      </w:pPr>
      <w:rPr>
        <w:lang w:val="ro-RO" w:eastAsia="en-US" w:bidi="ar-SA"/>
      </w:rPr>
    </w:lvl>
    <w:lvl w:ilvl="3" w:tplc="5B809774">
      <w:numFmt w:val="bullet"/>
      <w:lvlText w:val="•"/>
      <w:lvlJc w:val="left"/>
      <w:pPr>
        <w:ind w:left="2189" w:hanging="86"/>
      </w:pPr>
      <w:rPr>
        <w:lang w:val="ro-RO" w:eastAsia="en-US" w:bidi="ar-SA"/>
      </w:rPr>
    </w:lvl>
    <w:lvl w:ilvl="4" w:tplc="E8221454">
      <w:numFmt w:val="bullet"/>
      <w:lvlText w:val="•"/>
      <w:lvlJc w:val="left"/>
      <w:pPr>
        <w:ind w:left="2913" w:hanging="86"/>
      </w:pPr>
      <w:rPr>
        <w:lang w:val="ro-RO" w:eastAsia="en-US" w:bidi="ar-SA"/>
      </w:rPr>
    </w:lvl>
    <w:lvl w:ilvl="5" w:tplc="28BADDAA">
      <w:numFmt w:val="bullet"/>
      <w:lvlText w:val="•"/>
      <w:lvlJc w:val="left"/>
      <w:pPr>
        <w:ind w:left="3636" w:hanging="86"/>
      </w:pPr>
      <w:rPr>
        <w:lang w:val="ro-RO" w:eastAsia="en-US" w:bidi="ar-SA"/>
      </w:rPr>
    </w:lvl>
    <w:lvl w:ilvl="6" w:tplc="58E25516">
      <w:numFmt w:val="bullet"/>
      <w:lvlText w:val="•"/>
      <w:lvlJc w:val="left"/>
      <w:pPr>
        <w:ind w:left="4359" w:hanging="86"/>
      </w:pPr>
      <w:rPr>
        <w:lang w:val="ro-RO" w:eastAsia="en-US" w:bidi="ar-SA"/>
      </w:rPr>
    </w:lvl>
    <w:lvl w:ilvl="7" w:tplc="B0F88D9E">
      <w:numFmt w:val="bullet"/>
      <w:lvlText w:val="•"/>
      <w:lvlJc w:val="left"/>
      <w:pPr>
        <w:ind w:left="5083" w:hanging="86"/>
      </w:pPr>
      <w:rPr>
        <w:lang w:val="ro-RO" w:eastAsia="en-US" w:bidi="ar-SA"/>
      </w:rPr>
    </w:lvl>
    <w:lvl w:ilvl="8" w:tplc="6060B72C">
      <w:numFmt w:val="bullet"/>
      <w:lvlText w:val="•"/>
      <w:lvlJc w:val="left"/>
      <w:pPr>
        <w:ind w:left="5806" w:hanging="86"/>
      </w:pPr>
      <w:rPr>
        <w:lang w:val="ro-RO" w:eastAsia="en-US" w:bidi="ar-SA"/>
      </w:rPr>
    </w:lvl>
  </w:abstractNum>
  <w:abstractNum w:abstractNumId="47" w15:restartNumberingAfterBreak="0">
    <w:nsid w:val="69C213F1"/>
    <w:multiLevelType w:val="hybridMultilevel"/>
    <w:tmpl w:val="0E4E01BE"/>
    <w:lvl w:ilvl="0" w:tplc="2D847692">
      <w:start w:val="1"/>
      <w:numFmt w:val="lowerLetter"/>
      <w:lvlText w:val="%1)"/>
      <w:lvlJc w:val="left"/>
      <w:pPr>
        <w:ind w:left="978" w:hanging="360"/>
      </w:pPr>
      <w:rPr>
        <w:rFonts w:ascii="Times New Roman" w:eastAsia="Arial" w:hAnsi="Times New Roman" w:cs="Times New Roman" w:hint="default"/>
        <w:b w:val="0"/>
        <w:bCs w:val="0"/>
        <w:i w:val="0"/>
        <w:iCs w:val="0"/>
        <w:spacing w:val="0"/>
        <w:w w:val="99"/>
        <w:sz w:val="24"/>
        <w:szCs w:val="24"/>
        <w:lang w:val="ro-RO" w:eastAsia="en-US" w:bidi="ar-SA"/>
      </w:rPr>
    </w:lvl>
    <w:lvl w:ilvl="1" w:tplc="4D320AFC">
      <w:numFmt w:val="bullet"/>
      <w:lvlText w:val="•"/>
      <w:lvlJc w:val="left"/>
      <w:pPr>
        <w:ind w:left="1854" w:hanging="360"/>
      </w:pPr>
      <w:rPr>
        <w:rFonts w:hint="default"/>
        <w:lang w:val="ro-RO" w:eastAsia="en-US" w:bidi="ar-SA"/>
      </w:rPr>
    </w:lvl>
    <w:lvl w:ilvl="2" w:tplc="A06CCF68">
      <w:numFmt w:val="bullet"/>
      <w:lvlText w:val="•"/>
      <w:lvlJc w:val="left"/>
      <w:pPr>
        <w:ind w:left="2729" w:hanging="360"/>
      </w:pPr>
      <w:rPr>
        <w:rFonts w:hint="default"/>
        <w:lang w:val="ro-RO" w:eastAsia="en-US" w:bidi="ar-SA"/>
      </w:rPr>
    </w:lvl>
    <w:lvl w:ilvl="3" w:tplc="7110FFCE">
      <w:numFmt w:val="bullet"/>
      <w:lvlText w:val="•"/>
      <w:lvlJc w:val="left"/>
      <w:pPr>
        <w:ind w:left="3603" w:hanging="360"/>
      </w:pPr>
      <w:rPr>
        <w:rFonts w:hint="default"/>
        <w:lang w:val="ro-RO" w:eastAsia="en-US" w:bidi="ar-SA"/>
      </w:rPr>
    </w:lvl>
    <w:lvl w:ilvl="4" w:tplc="0D3860D4">
      <w:numFmt w:val="bullet"/>
      <w:lvlText w:val="•"/>
      <w:lvlJc w:val="left"/>
      <w:pPr>
        <w:ind w:left="4478" w:hanging="360"/>
      </w:pPr>
      <w:rPr>
        <w:rFonts w:hint="default"/>
        <w:lang w:val="ro-RO" w:eastAsia="en-US" w:bidi="ar-SA"/>
      </w:rPr>
    </w:lvl>
    <w:lvl w:ilvl="5" w:tplc="25B877AC">
      <w:numFmt w:val="bullet"/>
      <w:lvlText w:val="•"/>
      <w:lvlJc w:val="left"/>
      <w:pPr>
        <w:ind w:left="5353" w:hanging="360"/>
      </w:pPr>
      <w:rPr>
        <w:rFonts w:hint="default"/>
        <w:lang w:val="ro-RO" w:eastAsia="en-US" w:bidi="ar-SA"/>
      </w:rPr>
    </w:lvl>
    <w:lvl w:ilvl="6" w:tplc="767C1166">
      <w:numFmt w:val="bullet"/>
      <w:lvlText w:val="•"/>
      <w:lvlJc w:val="left"/>
      <w:pPr>
        <w:ind w:left="6227" w:hanging="360"/>
      </w:pPr>
      <w:rPr>
        <w:rFonts w:hint="default"/>
        <w:lang w:val="ro-RO" w:eastAsia="en-US" w:bidi="ar-SA"/>
      </w:rPr>
    </w:lvl>
    <w:lvl w:ilvl="7" w:tplc="B7FE411C">
      <w:numFmt w:val="bullet"/>
      <w:lvlText w:val="•"/>
      <w:lvlJc w:val="left"/>
      <w:pPr>
        <w:ind w:left="7102" w:hanging="360"/>
      </w:pPr>
      <w:rPr>
        <w:rFonts w:hint="default"/>
        <w:lang w:val="ro-RO" w:eastAsia="en-US" w:bidi="ar-SA"/>
      </w:rPr>
    </w:lvl>
    <w:lvl w:ilvl="8" w:tplc="2A36B6B8">
      <w:numFmt w:val="bullet"/>
      <w:lvlText w:val="•"/>
      <w:lvlJc w:val="left"/>
      <w:pPr>
        <w:ind w:left="7977" w:hanging="360"/>
      </w:pPr>
      <w:rPr>
        <w:rFonts w:hint="default"/>
        <w:lang w:val="ro-RO" w:eastAsia="en-US" w:bidi="ar-SA"/>
      </w:rPr>
    </w:lvl>
  </w:abstractNum>
  <w:abstractNum w:abstractNumId="48" w15:restartNumberingAfterBreak="0">
    <w:nsid w:val="6A1F6294"/>
    <w:multiLevelType w:val="hybridMultilevel"/>
    <w:tmpl w:val="AD562DFE"/>
    <w:lvl w:ilvl="0" w:tplc="5826132C">
      <w:start w:val="1"/>
      <w:numFmt w:val="lowerLetter"/>
      <w:lvlText w:val="%1)"/>
      <w:lvlJc w:val="left"/>
      <w:pPr>
        <w:ind w:left="1440" w:hanging="360"/>
      </w:pPr>
    </w:lvl>
    <w:lvl w:ilvl="1" w:tplc="0409000B">
      <w:numFmt w:val="decimal"/>
      <w:lvlText w:val=""/>
      <w:lvlJc w:val="left"/>
      <w:pPr>
        <w:ind w:left="2160" w:hanging="360"/>
      </w:pPr>
      <w:rPr>
        <w:rFonts w:ascii="Wingdings" w:hAnsi="Wingdings" w:hint="default"/>
      </w:rPr>
    </w:lvl>
    <w:lvl w:ilvl="2" w:tplc="04090001">
      <w:numFmt w:val="decimal"/>
      <w:lvlText w:val=""/>
      <w:lvlJc w:val="left"/>
      <w:pPr>
        <w:ind w:left="3060" w:hanging="360"/>
      </w:pPr>
      <w:rPr>
        <w:rFonts w:ascii="Symbol" w:hAnsi="Symbol" w:hint="default"/>
      </w:r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9" w15:restartNumberingAfterBreak="0">
    <w:nsid w:val="6C0E2A0C"/>
    <w:multiLevelType w:val="hybridMultilevel"/>
    <w:tmpl w:val="E60270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DD67A54"/>
    <w:multiLevelType w:val="hybridMultilevel"/>
    <w:tmpl w:val="50B6B62C"/>
    <w:lvl w:ilvl="0" w:tplc="4BA2D83A">
      <w:numFmt w:val="bullet"/>
      <w:lvlText w:val="-"/>
      <w:lvlJc w:val="left"/>
      <w:pPr>
        <w:ind w:left="109" w:hanging="236"/>
      </w:pPr>
      <w:rPr>
        <w:rFonts w:ascii="Arial" w:eastAsia="Arial" w:hAnsi="Arial" w:cs="Arial" w:hint="default"/>
        <w:b w:val="0"/>
        <w:bCs w:val="0"/>
        <w:i w:val="0"/>
        <w:iCs w:val="0"/>
        <w:spacing w:val="0"/>
        <w:w w:val="100"/>
        <w:sz w:val="22"/>
        <w:szCs w:val="22"/>
        <w:lang w:val="ro-RO" w:eastAsia="en-US" w:bidi="ar-SA"/>
      </w:rPr>
    </w:lvl>
    <w:lvl w:ilvl="1" w:tplc="B99E87D2">
      <w:numFmt w:val="bullet"/>
      <w:lvlText w:val="•"/>
      <w:lvlJc w:val="left"/>
      <w:pPr>
        <w:ind w:left="593" w:hanging="236"/>
      </w:pPr>
      <w:rPr>
        <w:lang w:val="ro-RO" w:eastAsia="en-US" w:bidi="ar-SA"/>
      </w:rPr>
    </w:lvl>
    <w:lvl w:ilvl="2" w:tplc="10866350">
      <w:numFmt w:val="bullet"/>
      <w:lvlText w:val="•"/>
      <w:lvlJc w:val="left"/>
      <w:pPr>
        <w:ind w:left="1087" w:hanging="236"/>
      </w:pPr>
      <w:rPr>
        <w:lang w:val="ro-RO" w:eastAsia="en-US" w:bidi="ar-SA"/>
      </w:rPr>
    </w:lvl>
    <w:lvl w:ilvl="3" w:tplc="56B031B0">
      <w:numFmt w:val="bullet"/>
      <w:lvlText w:val="•"/>
      <w:lvlJc w:val="left"/>
      <w:pPr>
        <w:ind w:left="1581" w:hanging="236"/>
      </w:pPr>
      <w:rPr>
        <w:lang w:val="ro-RO" w:eastAsia="en-US" w:bidi="ar-SA"/>
      </w:rPr>
    </w:lvl>
    <w:lvl w:ilvl="4" w:tplc="8452B5BA">
      <w:numFmt w:val="bullet"/>
      <w:lvlText w:val="•"/>
      <w:lvlJc w:val="left"/>
      <w:pPr>
        <w:ind w:left="2074" w:hanging="236"/>
      </w:pPr>
      <w:rPr>
        <w:lang w:val="ro-RO" w:eastAsia="en-US" w:bidi="ar-SA"/>
      </w:rPr>
    </w:lvl>
    <w:lvl w:ilvl="5" w:tplc="4B06BDB2">
      <w:numFmt w:val="bullet"/>
      <w:lvlText w:val="•"/>
      <w:lvlJc w:val="left"/>
      <w:pPr>
        <w:ind w:left="2568" w:hanging="236"/>
      </w:pPr>
      <w:rPr>
        <w:lang w:val="ro-RO" w:eastAsia="en-US" w:bidi="ar-SA"/>
      </w:rPr>
    </w:lvl>
    <w:lvl w:ilvl="6" w:tplc="DA72EF0A">
      <w:numFmt w:val="bullet"/>
      <w:lvlText w:val="•"/>
      <w:lvlJc w:val="left"/>
      <w:pPr>
        <w:ind w:left="3062" w:hanging="236"/>
      </w:pPr>
      <w:rPr>
        <w:lang w:val="ro-RO" w:eastAsia="en-US" w:bidi="ar-SA"/>
      </w:rPr>
    </w:lvl>
    <w:lvl w:ilvl="7" w:tplc="E3A61DA2">
      <w:numFmt w:val="bullet"/>
      <w:lvlText w:val="•"/>
      <w:lvlJc w:val="left"/>
      <w:pPr>
        <w:ind w:left="3555" w:hanging="236"/>
      </w:pPr>
      <w:rPr>
        <w:lang w:val="ro-RO" w:eastAsia="en-US" w:bidi="ar-SA"/>
      </w:rPr>
    </w:lvl>
    <w:lvl w:ilvl="8" w:tplc="16285140">
      <w:numFmt w:val="bullet"/>
      <w:lvlText w:val="•"/>
      <w:lvlJc w:val="left"/>
      <w:pPr>
        <w:ind w:left="4049" w:hanging="236"/>
      </w:pPr>
      <w:rPr>
        <w:lang w:val="ro-RO" w:eastAsia="en-US" w:bidi="ar-SA"/>
      </w:rPr>
    </w:lvl>
  </w:abstractNum>
  <w:abstractNum w:abstractNumId="51" w15:restartNumberingAfterBreak="0">
    <w:nsid w:val="6E40602C"/>
    <w:multiLevelType w:val="hybridMultilevel"/>
    <w:tmpl w:val="8AF080B0"/>
    <w:lvl w:ilvl="0" w:tplc="E85C92BA">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2" w15:restartNumberingAfterBreak="0">
    <w:nsid w:val="6FC356FA"/>
    <w:multiLevelType w:val="hybridMultilevel"/>
    <w:tmpl w:val="3DA06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F026A2"/>
    <w:multiLevelType w:val="hybridMultilevel"/>
    <w:tmpl w:val="8736A564"/>
    <w:lvl w:ilvl="0" w:tplc="6DAA7AB6">
      <w:numFmt w:val="bullet"/>
      <w:lvlText w:val="-"/>
      <w:lvlJc w:val="left"/>
      <w:pPr>
        <w:ind w:left="291" w:hanging="180"/>
      </w:pPr>
      <w:rPr>
        <w:rFonts w:ascii="Arial" w:eastAsia="Arial" w:hAnsi="Arial" w:cs="Arial" w:hint="default"/>
        <w:b w:val="0"/>
        <w:bCs w:val="0"/>
        <w:i w:val="0"/>
        <w:iCs w:val="0"/>
        <w:spacing w:val="0"/>
        <w:w w:val="99"/>
        <w:sz w:val="20"/>
        <w:szCs w:val="20"/>
        <w:lang w:val="ro-RO" w:eastAsia="en-US" w:bidi="ar-SA"/>
      </w:rPr>
    </w:lvl>
    <w:lvl w:ilvl="1" w:tplc="0E30C828">
      <w:numFmt w:val="bullet"/>
      <w:lvlText w:val="•"/>
      <w:lvlJc w:val="left"/>
      <w:pPr>
        <w:ind w:left="773" w:hanging="180"/>
      </w:pPr>
      <w:rPr>
        <w:lang w:val="ro-RO" w:eastAsia="en-US" w:bidi="ar-SA"/>
      </w:rPr>
    </w:lvl>
    <w:lvl w:ilvl="2" w:tplc="282A5A7A">
      <w:numFmt w:val="bullet"/>
      <w:lvlText w:val="•"/>
      <w:lvlJc w:val="left"/>
      <w:pPr>
        <w:ind w:left="1247" w:hanging="180"/>
      </w:pPr>
      <w:rPr>
        <w:lang w:val="ro-RO" w:eastAsia="en-US" w:bidi="ar-SA"/>
      </w:rPr>
    </w:lvl>
    <w:lvl w:ilvl="3" w:tplc="85FC7520">
      <w:numFmt w:val="bullet"/>
      <w:lvlText w:val="•"/>
      <w:lvlJc w:val="left"/>
      <w:pPr>
        <w:ind w:left="1721" w:hanging="180"/>
      </w:pPr>
      <w:rPr>
        <w:lang w:val="ro-RO" w:eastAsia="en-US" w:bidi="ar-SA"/>
      </w:rPr>
    </w:lvl>
    <w:lvl w:ilvl="4" w:tplc="AD6C8E2E">
      <w:numFmt w:val="bullet"/>
      <w:lvlText w:val="•"/>
      <w:lvlJc w:val="left"/>
      <w:pPr>
        <w:ind w:left="2194" w:hanging="180"/>
      </w:pPr>
      <w:rPr>
        <w:lang w:val="ro-RO" w:eastAsia="en-US" w:bidi="ar-SA"/>
      </w:rPr>
    </w:lvl>
    <w:lvl w:ilvl="5" w:tplc="FDB24572">
      <w:numFmt w:val="bullet"/>
      <w:lvlText w:val="•"/>
      <w:lvlJc w:val="left"/>
      <w:pPr>
        <w:ind w:left="2668" w:hanging="180"/>
      </w:pPr>
      <w:rPr>
        <w:lang w:val="ro-RO" w:eastAsia="en-US" w:bidi="ar-SA"/>
      </w:rPr>
    </w:lvl>
    <w:lvl w:ilvl="6" w:tplc="9E28DE80">
      <w:numFmt w:val="bullet"/>
      <w:lvlText w:val="•"/>
      <w:lvlJc w:val="left"/>
      <w:pPr>
        <w:ind w:left="3142" w:hanging="180"/>
      </w:pPr>
      <w:rPr>
        <w:lang w:val="ro-RO" w:eastAsia="en-US" w:bidi="ar-SA"/>
      </w:rPr>
    </w:lvl>
    <w:lvl w:ilvl="7" w:tplc="6C4AEE2A">
      <w:numFmt w:val="bullet"/>
      <w:lvlText w:val="•"/>
      <w:lvlJc w:val="left"/>
      <w:pPr>
        <w:ind w:left="3615" w:hanging="180"/>
      </w:pPr>
      <w:rPr>
        <w:lang w:val="ro-RO" w:eastAsia="en-US" w:bidi="ar-SA"/>
      </w:rPr>
    </w:lvl>
    <w:lvl w:ilvl="8" w:tplc="569CEFFC">
      <w:numFmt w:val="bullet"/>
      <w:lvlText w:val="•"/>
      <w:lvlJc w:val="left"/>
      <w:pPr>
        <w:ind w:left="4089" w:hanging="180"/>
      </w:pPr>
      <w:rPr>
        <w:lang w:val="ro-RO" w:eastAsia="en-US" w:bidi="ar-SA"/>
      </w:rPr>
    </w:lvl>
  </w:abstractNum>
  <w:abstractNum w:abstractNumId="54" w15:restartNumberingAfterBreak="0">
    <w:nsid w:val="74552ADC"/>
    <w:multiLevelType w:val="hybridMultilevel"/>
    <w:tmpl w:val="0EBE01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48F7418"/>
    <w:multiLevelType w:val="hybridMultilevel"/>
    <w:tmpl w:val="B15A3F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9701ED"/>
    <w:multiLevelType w:val="hybridMultilevel"/>
    <w:tmpl w:val="BCF485DA"/>
    <w:lvl w:ilvl="0" w:tplc="066CC93C">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7" w15:restartNumberingAfterBreak="0">
    <w:nsid w:val="7A0B4B59"/>
    <w:multiLevelType w:val="hybridMultilevel"/>
    <w:tmpl w:val="9E28D482"/>
    <w:lvl w:ilvl="0" w:tplc="FC32C43C">
      <w:start w:val="1"/>
      <w:numFmt w:val="lowerLetter"/>
      <w:lvlText w:val="%1)"/>
      <w:lvlJc w:val="left"/>
      <w:pPr>
        <w:ind w:left="2520" w:hanging="360"/>
      </w:pPr>
      <w:rPr>
        <w:rFonts w:asciiTheme="minorHAnsi" w:eastAsiaTheme="minorHAnsi" w:hAnsiTheme="minorHAnsi" w:cstheme="minorHAnsi" w:hint="default"/>
        <w:sz w:val="22"/>
        <w:szCs w:val="22"/>
      </w:rPr>
    </w:lvl>
    <w:lvl w:ilvl="1" w:tplc="04090003">
      <w:numFmt w:val="decimal"/>
      <w:lvlText w:val="o"/>
      <w:lvlJc w:val="left"/>
      <w:pPr>
        <w:ind w:left="3240" w:hanging="360"/>
      </w:pPr>
      <w:rPr>
        <w:rFonts w:ascii="Courier New" w:hAnsi="Courier New" w:cs="Courier New" w:hint="default"/>
      </w:rPr>
    </w:lvl>
    <w:lvl w:ilvl="2" w:tplc="04090005">
      <w:numFmt w:val="decimal"/>
      <w:lvlText w:val=""/>
      <w:lvlJc w:val="left"/>
      <w:pPr>
        <w:ind w:left="3960" w:hanging="360"/>
      </w:pPr>
      <w:rPr>
        <w:rFonts w:ascii="Wingdings" w:hAnsi="Wingdings" w:hint="default"/>
      </w:rPr>
    </w:lvl>
    <w:lvl w:ilvl="3" w:tplc="04090001">
      <w:numFmt w:val="decimal"/>
      <w:lvlText w:val=""/>
      <w:lvlJc w:val="left"/>
      <w:pPr>
        <w:ind w:left="4680" w:hanging="360"/>
      </w:pPr>
      <w:rPr>
        <w:rFonts w:ascii="Symbol" w:hAnsi="Symbol" w:hint="default"/>
      </w:rPr>
    </w:lvl>
    <w:lvl w:ilvl="4" w:tplc="04090003">
      <w:numFmt w:val="decimal"/>
      <w:lvlText w:val="o"/>
      <w:lvlJc w:val="left"/>
      <w:pPr>
        <w:ind w:left="5400" w:hanging="360"/>
      </w:pPr>
      <w:rPr>
        <w:rFonts w:ascii="Courier New" w:hAnsi="Courier New" w:cs="Courier New" w:hint="default"/>
      </w:rPr>
    </w:lvl>
    <w:lvl w:ilvl="5" w:tplc="04090005">
      <w:numFmt w:val="decimal"/>
      <w:lvlText w:val=""/>
      <w:lvlJc w:val="left"/>
      <w:pPr>
        <w:ind w:left="6120" w:hanging="360"/>
      </w:pPr>
      <w:rPr>
        <w:rFonts w:ascii="Wingdings" w:hAnsi="Wingdings" w:hint="default"/>
      </w:rPr>
    </w:lvl>
    <w:lvl w:ilvl="6" w:tplc="04090001">
      <w:numFmt w:val="decimal"/>
      <w:lvlText w:val=""/>
      <w:lvlJc w:val="left"/>
      <w:pPr>
        <w:ind w:left="6840" w:hanging="360"/>
      </w:pPr>
      <w:rPr>
        <w:rFonts w:ascii="Symbol" w:hAnsi="Symbol" w:hint="default"/>
      </w:rPr>
    </w:lvl>
    <w:lvl w:ilvl="7" w:tplc="04090003">
      <w:numFmt w:val="decimal"/>
      <w:lvlText w:val="o"/>
      <w:lvlJc w:val="left"/>
      <w:pPr>
        <w:ind w:left="7560" w:hanging="360"/>
      </w:pPr>
      <w:rPr>
        <w:rFonts w:ascii="Courier New" w:hAnsi="Courier New" w:cs="Courier New" w:hint="default"/>
      </w:rPr>
    </w:lvl>
    <w:lvl w:ilvl="8" w:tplc="04090005">
      <w:numFmt w:val="decimal"/>
      <w:lvlText w:val=""/>
      <w:lvlJc w:val="left"/>
      <w:pPr>
        <w:ind w:left="8280" w:hanging="360"/>
      </w:pPr>
      <w:rPr>
        <w:rFonts w:ascii="Wingdings" w:hAnsi="Wingdings" w:hint="default"/>
      </w:rPr>
    </w:lvl>
  </w:abstractNum>
  <w:abstractNum w:abstractNumId="58" w15:restartNumberingAfterBreak="0">
    <w:nsid w:val="7D1F6FB3"/>
    <w:multiLevelType w:val="multilevel"/>
    <w:tmpl w:val="1E38B8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F14D03"/>
    <w:multiLevelType w:val="hybridMultilevel"/>
    <w:tmpl w:val="A440CB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F2D432B"/>
    <w:multiLevelType w:val="hybridMultilevel"/>
    <w:tmpl w:val="01F08F22"/>
    <w:lvl w:ilvl="0" w:tplc="91282122">
      <w:numFmt w:val="bullet"/>
      <w:lvlText w:val="•"/>
      <w:lvlJc w:val="left"/>
      <w:pPr>
        <w:ind w:left="28" w:hanging="151"/>
      </w:pPr>
      <w:rPr>
        <w:rFonts w:ascii="Arial" w:eastAsia="Arial" w:hAnsi="Arial" w:cs="Arial" w:hint="default"/>
        <w:b w:val="0"/>
        <w:bCs w:val="0"/>
        <w:i w:val="0"/>
        <w:iCs w:val="0"/>
        <w:spacing w:val="0"/>
        <w:w w:val="100"/>
        <w:sz w:val="24"/>
        <w:szCs w:val="24"/>
        <w:lang w:val="ro-RO" w:eastAsia="en-US" w:bidi="ar-SA"/>
      </w:rPr>
    </w:lvl>
    <w:lvl w:ilvl="1" w:tplc="8E92F704">
      <w:numFmt w:val="bullet"/>
      <w:lvlText w:val="•"/>
      <w:lvlJc w:val="left"/>
      <w:pPr>
        <w:ind w:left="743" w:hanging="151"/>
      </w:pPr>
      <w:rPr>
        <w:lang w:val="ro-RO" w:eastAsia="en-US" w:bidi="ar-SA"/>
      </w:rPr>
    </w:lvl>
    <w:lvl w:ilvl="2" w:tplc="EE4A517C">
      <w:numFmt w:val="bullet"/>
      <w:lvlText w:val="•"/>
      <w:lvlJc w:val="left"/>
      <w:pPr>
        <w:ind w:left="1466" w:hanging="151"/>
      </w:pPr>
      <w:rPr>
        <w:lang w:val="ro-RO" w:eastAsia="en-US" w:bidi="ar-SA"/>
      </w:rPr>
    </w:lvl>
    <w:lvl w:ilvl="3" w:tplc="5CB61904">
      <w:numFmt w:val="bullet"/>
      <w:lvlText w:val="•"/>
      <w:lvlJc w:val="left"/>
      <w:pPr>
        <w:ind w:left="2189" w:hanging="151"/>
      </w:pPr>
      <w:rPr>
        <w:lang w:val="ro-RO" w:eastAsia="en-US" w:bidi="ar-SA"/>
      </w:rPr>
    </w:lvl>
    <w:lvl w:ilvl="4" w:tplc="FFF04796">
      <w:numFmt w:val="bullet"/>
      <w:lvlText w:val="•"/>
      <w:lvlJc w:val="left"/>
      <w:pPr>
        <w:ind w:left="2913" w:hanging="151"/>
      </w:pPr>
      <w:rPr>
        <w:lang w:val="ro-RO" w:eastAsia="en-US" w:bidi="ar-SA"/>
      </w:rPr>
    </w:lvl>
    <w:lvl w:ilvl="5" w:tplc="A6FA72DC">
      <w:numFmt w:val="bullet"/>
      <w:lvlText w:val="•"/>
      <w:lvlJc w:val="left"/>
      <w:pPr>
        <w:ind w:left="3636" w:hanging="151"/>
      </w:pPr>
      <w:rPr>
        <w:lang w:val="ro-RO" w:eastAsia="en-US" w:bidi="ar-SA"/>
      </w:rPr>
    </w:lvl>
    <w:lvl w:ilvl="6" w:tplc="BB86835C">
      <w:numFmt w:val="bullet"/>
      <w:lvlText w:val="•"/>
      <w:lvlJc w:val="left"/>
      <w:pPr>
        <w:ind w:left="4359" w:hanging="151"/>
      </w:pPr>
      <w:rPr>
        <w:lang w:val="ro-RO" w:eastAsia="en-US" w:bidi="ar-SA"/>
      </w:rPr>
    </w:lvl>
    <w:lvl w:ilvl="7" w:tplc="D2BC092E">
      <w:numFmt w:val="bullet"/>
      <w:lvlText w:val="•"/>
      <w:lvlJc w:val="left"/>
      <w:pPr>
        <w:ind w:left="5083" w:hanging="151"/>
      </w:pPr>
      <w:rPr>
        <w:lang w:val="ro-RO" w:eastAsia="en-US" w:bidi="ar-SA"/>
      </w:rPr>
    </w:lvl>
    <w:lvl w:ilvl="8" w:tplc="9BA0F024">
      <w:numFmt w:val="bullet"/>
      <w:lvlText w:val="•"/>
      <w:lvlJc w:val="left"/>
      <w:pPr>
        <w:ind w:left="5806" w:hanging="151"/>
      </w:pPr>
      <w:rPr>
        <w:lang w:val="ro-RO" w:eastAsia="en-US" w:bidi="ar-SA"/>
      </w:rPr>
    </w:lvl>
  </w:abstractNum>
  <w:num w:numId="1" w16cid:durableId="545456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9118739">
    <w:abstractNumId w:val="8"/>
  </w:num>
  <w:num w:numId="3" w16cid:durableId="657924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3556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46710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89368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94914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3230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5349177">
    <w:abstractNumId w:val="33"/>
  </w:num>
  <w:num w:numId="11" w16cid:durableId="1600215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4816035">
    <w:abstractNumId w:val="15"/>
  </w:num>
  <w:num w:numId="13" w16cid:durableId="1873497218">
    <w:abstractNumId w:val="44"/>
  </w:num>
  <w:num w:numId="14" w16cid:durableId="125049503">
    <w:abstractNumId w:val="55"/>
  </w:num>
  <w:num w:numId="15" w16cid:durableId="1983339804">
    <w:abstractNumId w:val="57"/>
  </w:num>
  <w:num w:numId="16" w16cid:durableId="1316687178">
    <w:abstractNumId w:val="30"/>
  </w:num>
  <w:num w:numId="17" w16cid:durableId="1054475026">
    <w:abstractNumId w:val="48"/>
  </w:num>
  <w:num w:numId="18" w16cid:durableId="1670526001">
    <w:abstractNumId w:val="51"/>
  </w:num>
  <w:num w:numId="19" w16cid:durableId="1068067359">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337536086">
    <w:abstractNumId w:val="45"/>
    <w:lvlOverride w:ilvl="0">
      <w:startOverride w:val="1"/>
    </w:lvlOverride>
    <w:lvlOverride w:ilvl="1"/>
    <w:lvlOverride w:ilvl="2"/>
    <w:lvlOverride w:ilvl="3"/>
    <w:lvlOverride w:ilvl="4"/>
    <w:lvlOverride w:ilvl="5"/>
    <w:lvlOverride w:ilvl="6"/>
    <w:lvlOverride w:ilvl="7"/>
    <w:lvlOverride w:ilvl="8"/>
  </w:num>
  <w:num w:numId="21" w16cid:durableId="562370859">
    <w:abstractNumId w:val="53"/>
  </w:num>
  <w:num w:numId="22" w16cid:durableId="371155640">
    <w:abstractNumId w:val="12"/>
  </w:num>
  <w:num w:numId="23" w16cid:durableId="52050314">
    <w:abstractNumId w:val="2"/>
  </w:num>
  <w:num w:numId="24" w16cid:durableId="1570075652">
    <w:abstractNumId w:val="20"/>
  </w:num>
  <w:num w:numId="25" w16cid:durableId="1905799152">
    <w:abstractNumId w:val="27"/>
  </w:num>
  <w:num w:numId="26" w16cid:durableId="948777752">
    <w:abstractNumId w:val="1"/>
  </w:num>
  <w:num w:numId="27" w16cid:durableId="1143621961">
    <w:abstractNumId w:val="50"/>
  </w:num>
  <w:num w:numId="28" w16cid:durableId="2019502676">
    <w:abstractNumId w:val="37"/>
  </w:num>
  <w:num w:numId="29" w16cid:durableId="1302153857">
    <w:abstractNumId w:val="17"/>
  </w:num>
  <w:num w:numId="30" w16cid:durableId="557327366">
    <w:abstractNumId w:val="28"/>
  </w:num>
  <w:num w:numId="31" w16cid:durableId="748844079">
    <w:abstractNumId w:val="7"/>
  </w:num>
  <w:num w:numId="32" w16cid:durableId="1876649725">
    <w:abstractNumId w:val="5"/>
  </w:num>
  <w:num w:numId="33" w16cid:durableId="1555703993">
    <w:abstractNumId w:val="25"/>
  </w:num>
  <w:num w:numId="34" w16cid:durableId="1292514955">
    <w:abstractNumId w:val="36"/>
  </w:num>
  <w:num w:numId="35" w16cid:durableId="90708337">
    <w:abstractNumId w:val="9"/>
  </w:num>
  <w:num w:numId="36" w16cid:durableId="1062950497">
    <w:abstractNumId w:val="26"/>
  </w:num>
  <w:num w:numId="37" w16cid:durableId="1246190366">
    <w:abstractNumId w:val="46"/>
  </w:num>
  <w:num w:numId="38" w16cid:durableId="775179453">
    <w:abstractNumId w:val="4"/>
  </w:num>
  <w:num w:numId="39" w16cid:durableId="68620628">
    <w:abstractNumId w:val="13"/>
  </w:num>
  <w:num w:numId="40" w16cid:durableId="1481847739">
    <w:abstractNumId w:val="31"/>
  </w:num>
  <w:num w:numId="41" w16cid:durableId="1544901488">
    <w:abstractNumId w:val="60"/>
  </w:num>
  <w:num w:numId="42" w16cid:durableId="188956204">
    <w:abstractNumId w:val="47"/>
  </w:num>
  <w:num w:numId="43" w16cid:durableId="472452730">
    <w:abstractNumId w:val="52"/>
  </w:num>
  <w:num w:numId="44" w16cid:durableId="2121217590">
    <w:abstractNumId w:val="23"/>
  </w:num>
  <w:num w:numId="45" w16cid:durableId="954288596">
    <w:abstractNumId w:val="21"/>
  </w:num>
  <w:num w:numId="46" w16cid:durableId="1664384487">
    <w:abstractNumId w:val="35"/>
  </w:num>
  <w:num w:numId="47" w16cid:durableId="1945114733">
    <w:abstractNumId w:val="10"/>
  </w:num>
  <w:num w:numId="48" w16cid:durableId="1645545300">
    <w:abstractNumId w:val="39"/>
  </w:num>
  <w:num w:numId="49" w16cid:durableId="1648239456">
    <w:abstractNumId w:val="14"/>
  </w:num>
  <w:num w:numId="50" w16cid:durableId="1277440955">
    <w:abstractNumId w:val="38"/>
  </w:num>
  <w:num w:numId="51" w16cid:durableId="2035963230">
    <w:abstractNumId w:val="58"/>
  </w:num>
  <w:num w:numId="52" w16cid:durableId="219633053">
    <w:abstractNumId w:val="18"/>
  </w:num>
  <w:num w:numId="53" w16cid:durableId="1394354991">
    <w:abstractNumId w:val="19"/>
  </w:num>
  <w:num w:numId="54" w16cid:durableId="1532497480">
    <w:abstractNumId w:val="6"/>
  </w:num>
  <w:num w:numId="55" w16cid:durableId="1656449383">
    <w:abstractNumId w:val="43"/>
  </w:num>
  <w:num w:numId="56" w16cid:durableId="1861972638">
    <w:abstractNumId w:val="40"/>
  </w:num>
  <w:num w:numId="57" w16cid:durableId="1246691353">
    <w:abstractNumId w:val="41"/>
  </w:num>
  <w:num w:numId="58" w16cid:durableId="1095058667">
    <w:abstractNumId w:val="0"/>
  </w:num>
  <w:num w:numId="59" w16cid:durableId="925529355">
    <w:abstractNumId w:val="56"/>
  </w:num>
  <w:num w:numId="60" w16cid:durableId="1473014985">
    <w:abstractNumId w:val="22"/>
  </w:num>
  <w:num w:numId="61" w16cid:durableId="749615999">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rawingGridHorizontalOrigin w:val="0"/>
  <w:drawingGridVerticalOrigin w:val="0"/>
  <w:doNotShadeFormData/>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D13"/>
    <w:rsid w:val="0000060E"/>
    <w:rsid w:val="00000810"/>
    <w:rsid w:val="000008EE"/>
    <w:rsid w:val="000009C7"/>
    <w:rsid w:val="00000D4E"/>
    <w:rsid w:val="00000E7B"/>
    <w:rsid w:val="00003BE4"/>
    <w:rsid w:val="00010CF9"/>
    <w:rsid w:val="00011524"/>
    <w:rsid w:val="000118FD"/>
    <w:rsid w:val="0001232D"/>
    <w:rsid w:val="00013867"/>
    <w:rsid w:val="00015F72"/>
    <w:rsid w:val="000167D2"/>
    <w:rsid w:val="00016DD4"/>
    <w:rsid w:val="000170A0"/>
    <w:rsid w:val="00017604"/>
    <w:rsid w:val="00020188"/>
    <w:rsid w:val="000216CB"/>
    <w:rsid w:val="00021E97"/>
    <w:rsid w:val="000232BD"/>
    <w:rsid w:val="00025D87"/>
    <w:rsid w:val="0002641A"/>
    <w:rsid w:val="00026E72"/>
    <w:rsid w:val="00030276"/>
    <w:rsid w:val="000315FC"/>
    <w:rsid w:val="0003207A"/>
    <w:rsid w:val="00032286"/>
    <w:rsid w:val="00034A7A"/>
    <w:rsid w:val="00035DC9"/>
    <w:rsid w:val="00037162"/>
    <w:rsid w:val="000374EE"/>
    <w:rsid w:val="00040742"/>
    <w:rsid w:val="00040E0B"/>
    <w:rsid w:val="000415A5"/>
    <w:rsid w:val="000426C3"/>
    <w:rsid w:val="00042BE7"/>
    <w:rsid w:val="000436FC"/>
    <w:rsid w:val="00044A92"/>
    <w:rsid w:val="00045C8E"/>
    <w:rsid w:val="00046BA0"/>
    <w:rsid w:val="000478F4"/>
    <w:rsid w:val="00047B9C"/>
    <w:rsid w:val="00047C52"/>
    <w:rsid w:val="00051885"/>
    <w:rsid w:val="000529FF"/>
    <w:rsid w:val="000549FF"/>
    <w:rsid w:val="00054CDA"/>
    <w:rsid w:val="00061361"/>
    <w:rsid w:val="00061D63"/>
    <w:rsid w:val="00064EA8"/>
    <w:rsid w:val="000658A2"/>
    <w:rsid w:val="0006700D"/>
    <w:rsid w:val="000709F1"/>
    <w:rsid w:val="0007224C"/>
    <w:rsid w:val="000726E5"/>
    <w:rsid w:val="00072D38"/>
    <w:rsid w:val="00074ACE"/>
    <w:rsid w:val="00077E77"/>
    <w:rsid w:val="00081484"/>
    <w:rsid w:val="000818C7"/>
    <w:rsid w:val="00081ED8"/>
    <w:rsid w:val="00082824"/>
    <w:rsid w:val="00084224"/>
    <w:rsid w:val="0008465B"/>
    <w:rsid w:val="000848AC"/>
    <w:rsid w:val="00084A30"/>
    <w:rsid w:val="000862B0"/>
    <w:rsid w:val="00090117"/>
    <w:rsid w:val="00090429"/>
    <w:rsid w:val="00090799"/>
    <w:rsid w:val="00090847"/>
    <w:rsid w:val="00090F78"/>
    <w:rsid w:val="00091786"/>
    <w:rsid w:val="00091FE8"/>
    <w:rsid w:val="000930E3"/>
    <w:rsid w:val="0009349E"/>
    <w:rsid w:val="00094B18"/>
    <w:rsid w:val="0009521E"/>
    <w:rsid w:val="000953D0"/>
    <w:rsid w:val="0009565F"/>
    <w:rsid w:val="00097CC0"/>
    <w:rsid w:val="000A011D"/>
    <w:rsid w:val="000A0D25"/>
    <w:rsid w:val="000A1F2E"/>
    <w:rsid w:val="000A2260"/>
    <w:rsid w:val="000A25F8"/>
    <w:rsid w:val="000A273F"/>
    <w:rsid w:val="000A2C83"/>
    <w:rsid w:val="000A3A82"/>
    <w:rsid w:val="000A4CE7"/>
    <w:rsid w:val="000A5534"/>
    <w:rsid w:val="000A5CFF"/>
    <w:rsid w:val="000A6486"/>
    <w:rsid w:val="000A697F"/>
    <w:rsid w:val="000B0068"/>
    <w:rsid w:val="000B0B8A"/>
    <w:rsid w:val="000B1BE0"/>
    <w:rsid w:val="000B4848"/>
    <w:rsid w:val="000B4D13"/>
    <w:rsid w:val="000B5231"/>
    <w:rsid w:val="000B5AEA"/>
    <w:rsid w:val="000B5E40"/>
    <w:rsid w:val="000B6A85"/>
    <w:rsid w:val="000B752C"/>
    <w:rsid w:val="000B7CC3"/>
    <w:rsid w:val="000C002A"/>
    <w:rsid w:val="000C1E3B"/>
    <w:rsid w:val="000C4C3A"/>
    <w:rsid w:val="000C4F14"/>
    <w:rsid w:val="000C5581"/>
    <w:rsid w:val="000D0054"/>
    <w:rsid w:val="000D06AB"/>
    <w:rsid w:val="000D0924"/>
    <w:rsid w:val="000D173A"/>
    <w:rsid w:val="000D24E9"/>
    <w:rsid w:val="000D32FD"/>
    <w:rsid w:val="000D6B17"/>
    <w:rsid w:val="000D6FBB"/>
    <w:rsid w:val="000E0180"/>
    <w:rsid w:val="000E3796"/>
    <w:rsid w:val="000E3D85"/>
    <w:rsid w:val="000E58C4"/>
    <w:rsid w:val="000E5935"/>
    <w:rsid w:val="000E598A"/>
    <w:rsid w:val="000E738B"/>
    <w:rsid w:val="000E7CB2"/>
    <w:rsid w:val="000F0970"/>
    <w:rsid w:val="000F156D"/>
    <w:rsid w:val="000F2C79"/>
    <w:rsid w:val="000F41FE"/>
    <w:rsid w:val="000F4BCB"/>
    <w:rsid w:val="000F4EFD"/>
    <w:rsid w:val="000F4FA6"/>
    <w:rsid w:val="000F50B7"/>
    <w:rsid w:val="000F7B61"/>
    <w:rsid w:val="0010038F"/>
    <w:rsid w:val="001033AA"/>
    <w:rsid w:val="00104639"/>
    <w:rsid w:val="00105EAB"/>
    <w:rsid w:val="00106E8E"/>
    <w:rsid w:val="001076E0"/>
    <w:rsid w:val="001108D5"/>
    <w:rsid w:val="0011191C"/>
    <w:rsid w:val="00112C95"/>
    <w:rsid w:val="0011382B"/>
    <w:rsid w:val="00114765"/>
    <w:rsid w:val="00116EE5"/>
    <w:rsid w:val="001176F2"/>
    <w:rsid w:val="00120E93"/>
    <w:rsid w:val="0012145D"/>
    <w:rsid w:val="001214DE"/>
    <w:rsid w:val="0012161E"/>
    <w:rsid w:val="001234D3"/>
    <w:rsid w:val="00124A2B"/>
    <w:rsid w:val="00124D18"/>
    <w:rsid w:val="001251D0"/>
    <w:rsid w:val="00126B9A"/>
    <w:rsid w:val="0012701E"/>
    <w:rsid w:val="001278C9"/>
    <w:rsid w:val="00127A67"/>
    <w:rsid w:val="00130F0E"/>
    <w:rsid w:val="00132263"/>
    <w:rsid w:val="001364A1"/>
    <w:rsid w:val="0014046B"/>
    <w:rsid w:val="001415BE"/>
    <w:rsid w:val="001426C1"/>
    <w:rsid w:val="00146049"/>
    <w:rsid w:val="00147A09"/>
    <w:rsid w:val="001504F7"/>
    <w:rsid w:val="00150E16"/>
    <w:rsid w:val="0015182D"/>
    <w:rsid w:val="00156D37"/>
    <w:rsid w:val="001573B5"/>
    <w:rsid w:val="001606E1"/>
    <w:rsid w:val="00160F69"/>
    <w:rsid w:val="001623AC"/>
    <w:rsid w:val="001636D6"/>
    <w:rsid w:val="00163732"/>
    <w:rsid w:val="0016444D"/>
    <w:rsid w:val="00164B08"/>
    <w:rsid w:val="00165A13"/>
    <w:rsid w:val="001661E7"/>
    <w:rsid w:val="00170103"/>
    <w:rsid w:val="00170198"/>
    <w:rsid w:val="001701AE"/>
    <w:rsid w:val="00170314"/>
    <w:rsid w:val="00170736"/>
    <w:rsid w:val="0017139A"/>
    <w:rsid w:val="00172F44"/>
    <w:rsid w:val="001732EA"/>
    <w:rsid w:val="00173447"/>
    <w:rsid w:val="001748ED"/>
    <w:rsid w:val="0017715D"/>
    <w:rsid w:val="001776F5"/>
    <w:rsid w:val="001779FA"/>
    <w:rsid w:val="00181282"/>
    <w:rsid w:val="001818A1"/>
    <w:rsid w:val="001824DE"/>
    <w:rsid w:val="001828DF"/>
    <w:rsid w:val="00182F16"/>
    <w:rsid w:val="00184E9F"/>
    <w:rsid w:val="00185057"/>
    <w:rsid w:val="00185315"/>
    <w:rsid w:val="001858F9"/>
    <w:rsid w:val="00185C09"/>
    <w:rsid w:val="001913F5"/>
    <w:rsid w:val="00191823"/>
    <w:rsid w:val="00192B4B"/>
    <w:rsid w:val="00195599"/>
    <w:rsid w:val="00195EB1"/>
    <w:rsid w:val="001968CB"/>
    <w:rsid w:val="001A2252"/>
    <w:rsid w:val="001A2773"/>
    <w:rsid w:val="001A2903"/>
    <w:rsid w:val="001A4647"/>
    <w:rsid w:val="001A4B8E"/>
    <w:rsid w:val="001A58FC"/>
    <w:rsid w:val="001A75FC"/>
    <w:rsid w:val="001B08A3"/>
    <w:rsid w:val="001B0EB8"/>
    <w:rsid w:val="001B187A"/>
    <w:rsid w:val="001B1C24"/>
    <w:rsid w:val="001B3210"/>
    <w:rsid w:val="001B45AA"/>
    <w:rsid w:val="001C0EAE"/>
    <w:rsid w:val="001C3080"/>
    <w:rsid w:val="001C3F07"/>
    <w:rsid w:val="001C5AF1"/>
    <w:rsid w:val="001C6DAA"/>
    <w:rsid w:val="001D00A1"/>
    <w:rsid w:val="001D04BD"/>
    <w:rsid w:val="001D0554"/>
    <w:rsid w:val="001D173F"/>
    <w:rsid w:val="001D1ED6"/>
    <w:rsid w:val="001D23BA"/>
    <w:rsid w:val="001D2A6C"/>
    <w:rsid w:val="001D3282"/>
    <w:rsid w:val="001D3862"/>
    <w:rsid w:val="001D50E9"/>
    <w:rsid w:val="001D5754"/>
    <w:rsid w:val="001D6394"/>
    <w:rsid w:val="001D64D7"/>
    <w:rsid w:val="001D6D24"/>
    <w:rsid w:val="001D70DB"/>
    <w:rsid w:val="001D7BAB"/>
    <w:rsid w:val="001E0001"/>
    <w:rsid w:val="001E0864"/>
    <w:rsid w:val="001E1201"/>
    <w:rsid w:val="001E19F8"/>
    <w:rsid w:val="001E29E1"/>
    <w:rsid w:val="001E30CD"/>
    <w:rsid w:val="001E505F"/>
    <w:rsid w:val="001E7007"/>
    <w:rsid w:val="001F4CE3"/>
    <w:rsid w:val="001F4FC8"/>
    <w:rsid w:val="001F52A6"/>
    <w:rsid w:val="001F5507"/>
    <w:rsid w:val="001F58B4"/>
    <w:rsid w:val="001F7910"/>
    <w:rsid w:val="00200209"/>
    <w:rsid w:val="00200BD9"/>
    <w:rsid w:val="002014C6"/>
    <w:rsid w:val="00202663"/>
    <w:rsid w:val="00204078"/>
    <w:rsid w:val="0020514C"/>
    <w:rsid w:val="00205CC1"/>
    <w:rsid w:val="002067C5"/>
    <w:rsid w:val="00207AD3"/>
    <w:rsid w:val="00210F36"/>
    <w:rsid w:val="002129C7"/>
    <w:rsid w:val="00217719"/>
    <w:rsid w:val="002205C5"/>
    <w:rsid w:val="00220D47"/>
    <w:rsid w:val="002210CE"/>
    <w:rsid w:val="002213BA"/>
    <w:rsid w:val="0022268B"/>
    <w:rsid w:val="00222CE2"/>
    <w:rsid w:val="002260E8"/>
    <w:rsid w:val="00227FFA"/>
    <w:rsid w:val="002319EE"/>
    <w:rsid w:val="00232EEF"/>
    <w:rsid w:val="002333FA"/>
    <w:rsid w:val="00233609"/>
    <w:rsid w:val="002353BF"/>
    <w:rsid w:val="002353DF"/>
    <w:rsid w:val="00236439"/>
    <w:rsid w:val="002367E2"/>
    <w:rsid w:val="00240155"/>
    <w:rsid w:val="00240557"/>
    <w:rsid w:val="00240631"/>
    <w:rsid w:val="00241D11"/>
    <w:rsid w:val="002425FD"/>
    <w:rsid w:val="00242ABA"/>
    <w:rsid w:val="002435F8"/>
    <w:rsid w:val="00243773"/>
    <w:rsid w:val="00245278"/>
    <w:rsid w:val="002453AB"/>
    <w:rsid w:val="00245BC2"/>
    <w:rsid w:val="00250867"/>
    <w:rsid w:val="002510AD"/>
    <w:rsid w:val="0025177A"/>
    <w:rsid w:val="00251C26"/>
    <w:rsid w:val="0025215E"/>
    <w:rsid w:val="002521CE"/>
    <w:rsid w:val="00253FC7"/>
    <w:rsid w:val="0025434A"/>
    <w:rsid w:val="0025569C"/>
    <w:rsid w:val="0025604C"/>
    <w:rsid w:val="00257423"/>
    <w:rsid w:val="00257649"/>
    <w:rsid w:val="002602EF"/>
    <w:rsid w:val="002618FA"/>
    <w:rsid w:val="00262BD7"/>
    <w:rsid w:val="00266428"/>
    <w:rsid w:val="00266938"/>
    <w:rsid w:val="00266B4A"/>
    <w:rsid w:val="0027133B"/>
    <w:rsid w:val="00271FB8"/>
    <w:rsid w:val="0027277B"/>
    <w:rsid w:val="00273AAE"/>
    <w:rsid w:val="0027434C"/>
    <w:rsid w:val="00274C23"/>
    <w:rsid w:val="0027520B"/>
    <w:rsid w:val="00275E28"/>
    <w:rsid w:val="00275E2B"/>
    <w:rsid w:val="00275E52"/>
    <w:rsid w:val="0028025C"/>
    <w:rsid w:val="00280C9F"/>
    <w:rsid w:val="002814E5"/>
    <w:rsid w:val="00281A1D"/>
    <w:rsid w:val="0028218A"/>
    <w:rsid w:val="00282363"/>
    <w:rsid w:val="0028357A"/>
    <w:rsid w:val="00283E58"/>
    <w:rsid w:val="00285302"/>
    <w:rsid w:val="00285E50"/>
    <w:rsid w:val="00287BC9"/>
    <w:rsid w:val="00287E36"/>
    <w:rsid w:val="00287EB1"/>
    <w:rsid w:val="00291168"/>
    <w:rsid w:val="00292BCB"/>
    <w:rsid w:val="0029362A"/>
    <w:rsid w:val="00294D4A"/>
    <w:rsid w:val="00294E7E"/>
    <w:rsid w:val="002959B9"/>
    <w:rsid w:val="00295C10"/>
    <w:rsid w:val="00296865"/>
    <w:rsid w:val="00296C1B"/>
    <w:rsid w:val="00296CE7"/>
    <w:rsid w:val="002A1039"/>
    <w:rsid w:val="002A2CCC"/>
    <w:rsid w:val="002A4CD4"/>
    <w:rsid w:val="002A58EC"/>
    <w:rsid w:val="002A5C42"/>
    <w:rsid w:val="002A64C2"/>
    <w:rsid w:val="002B09AE"/>
    <w:rsid w:val="002B1239"/>
    <w:rsid w:val="002B242A"/>
    <w:rsid w:val="002B3C26"/>
    <w:rsid w:val="002B49C2"/>
    <w:rsid w:val="002B4C94"/>
    <w:rsid w:val="002B4F15"/>
    <w:rsid w:val="002B63E7"/>
    <w:rsid w:val="002B6AE4"/>
    <w:rsid w:val="002C0EB5"/>
    <w:rsid w:val="002C51DB"/>
    <w:rsid w:val="002C65DB"/>
    <w:rsid w:val="002C7D05"/>
    <w:rsid w:val="002D0944"/>
    <w:rsid w:val="002D202B"/>
    <w:rsid w:val="002D2B9E"/>
    <w:rsid w:val="002D42ED"/>
    <w:rsid w:val="002D4D4F"/>
    <w:rsid w:val="002D4DFF"/>
    <w:rsid w:val="002D56E6"/>
    <w:rsid w:val="002D608A"/>
    <w:rsid w:val="002D73B1"/>
    <w:rsid w:val="002D7C3A"/>
    <w:rsid w:val="002E0343"/>
    <w:rsid w:val="002E3075"/>
    <w:rsid w:val="002E4336"/>
    <w:rsid w:val="002E7B8F"/>
    <w:rsid w:val="002F0927"/>
    <w:rsid w:val="002F1A6D"/>
    <w:rsid w:val="002F2AEA"/>
    <w:rsid w:val="002F3194"/>
    <w:rsid w:val="002F371E"/>
    <w:rsid w:val="002F50E2"/>
    <w:rsid w:val="002F570B"/>
    <w:rsid w:val="00300271"/>
    <w:rsid w:val="00303036"/>
    <w:rsid w:val="003079D2"/>
    <w:rsid w:val="00310196"/>
    <w:rsid w:val="0031043F"/>
    <w:rsid w:val="003104FD"/>
    <w:rsid w:val="003105FA"/>
    <w:rsid w:val="0031156A"/>
    <w:rsid w:val="00311DAB"/>
    <w:rsid w:val="00312619"/>
    <w:rsid w:val="00312D73"/>
    <w:rsid w:val="00315A0B"/>
    <w:rsid w:val="003171B8"/>
    <w:rsid w:val="00317A36"/>
    <w:rsid w:val="00320960"/>
    <w:rsid w:val="00321F22"/>
    <w:rsid w:val="003226A4"/>
    <w:rsid w:val="00322D34"/>
    <w:rsid w:val="00323267"/>
    <w:rsid w:val="003234D8"/>
    <w:rsid w:val="00323637"/>
    <w:rsid w:val="00324CB1"/>
    <w:rsid w:val="0032624F"/>
    <w:rsid w:val="00327E25"/>
    <w:rsid w:val="00330CA8"/>
    <w:rsid w:val="0033118A"/>
    <w:rsid w:val="00331500"/>
    <w:rsid w:val="003315EB"/>
    <w:rsid w:val="00331BF7"/>
    <w:rsid w:val="00331D2C"/>
    <w:rsid w:val="003321CA"/>
    <w:rsid w:val="00333B7B"/>
    <w:rsid w:val="00333E35"/>
    <w:rsid w:val="00334DFD"/>
    <w:rsid w:val="00336121"/>
    <w:rsid w:val="00336F99"/>
    <w:rsid w:val="00337194"/>
    <w:rsid w:val="0034263A"/>
    <w:rsid w:val="003454E0"/>
    <w:rsid w:val="00345EE8"/>
    <w:rsid w:val="003461A5"/>
    <w:rsid w:val="003467A7"/>
    <w:rsid w:val="00346E94"/>
    <w:rsid w:val="00347FC8"/>
    <w:rsid w:val="00350AC1"/>
    <w:rsid w:val="00351663"/>
    <w:rsid w:val="0035239D"/>
    <w:rsid w:val="00352606"/>
    <w:rsid w:val="003544A5"/>
    <w:rsid w:val="00354638"/>
    <w:rsid w:val="00354863"/>
    <w:rsid w:val="00355AC8"/>
    <w:rsid w:val="00356BCC"/>
    <w:rsid w:val="00356BE6"/>
    <w:rsid w:val="00360A59"/>
    <w:rsid w:val="00360E61"/>
    <w:rsid w:val="00361C72"/>
    <w:rsid w:val="0036243C"/>
    <w:rsid w:val="00362724"/>
    <w:rsid w:val="00362C1E"/>
    <w:rsid w:val="00363312"/>
    <w:rsid w:val="00365EC3"/>
    <w:rsid w:val="003664FB"/>
    <w:rsid w:val="00371CAB"/>
    <w:rsid w:val="00372A93"/>
    <w:rsid w:val="00373403"/>
    <w:rsid w:val="00373B39"/>
    <w:rsid w:val="00374B58"/>
    <w:rsid w:val="00374B6F"/>
    <w:rsid w:val="00375DB2"/>
    <w:rsid w:val="003762D5"/>
    <w:rsid w:val="003773CE"/>
    <w:rsid w:val="0037762F"/>
    <w:rsid w:val="003804B8"/>
    <w:rsid w:val="00380D35"/>
    <w:rsid w:val="00384008"/>
    <w:rsid w:val="00387546"/>
    <w:rsid w:val="00387A3E"/>
    <w:rsid w:val="00387ECF"/>
    <w:rsid w:val="00390EF4"/>
    <w:rsid w:val="00392219"/>
    <w:rsid w:val="00395FB1"/>
    <w:rsid w:val="0039654B"/>
    <w:rsid w:val="003A0990"/>
    <w:rsid w:val="003A3608"/>
    <w:rsid w:val="003A367A"/>
    <w:rsid w:val="003A50EA"/>
    <w:rsid w:val="003A6631"/>
    <w:rsid w:val="003B0356"/>
    <w:rsid w:val="003B0730"/>
    <w:rsid w:val="003B3084"/>
    <w:rsid w:val="003B4081"/>
    <w:rsid w:val="003B56DE"/>
    <w:rsid w:val="003B5DB8"/>
    <w:rsid w:val="003B6887"/>
    <w:rsid w:val="003B6A80"/>
    <w:rsid w:val="003B70BD"/>
    <w:rsid w:val="003B7566"/>
    <w:rsid w:val="003B7903"/>
    <w:rsid w:val="003C0B52"/>
    <w:rsid w:val="003C3658"/>
    <w:rsid w:val="003C4BFC"/>
    <w:rsid w:val="003C4EEC"/>
    <w:rsid w:val="003C6B5F"/>
    <w:rsid w:val="003D11C2"/>
    <w:rsid w:val="003D20A5"/>
    <w:rsid w:val="003D3668"/>
    <w:rsid w:val="003D3C49"/>
    <w:rsid w:val="003D3F23"/>
    <w:rsid w:val="003D4D4F"/>
    <w:rsid w:val="003D5E93"/>
    <w:rsid w:val="003D6B2A"/>
    <w:rsid w:val="003D7F29"/>
    <w:rsid w:val="003E0508"/>
    <w:rsid w:val="003E0640"/>
    <w:rsid w:val="003E075D"/>
    <w:rsid w:val="003E23E0"/>
    <w:rsid w:val="003E2978"/>
    <w:rsid w:val="003E446B"/>
    <w:rsid w:val="003E54FE"/>
    <w:rsid w:val="003E5720"/>
    <w:rsid w:val="003E6E3C"/>
    <w:rsid w:val="003E7812"/>
    <w:rsid w:val="003E7D59"/>
    <w:rsid w:val="003F0851"/>
    <w:rsid w:val="003F28A5"/>
    <w:rsid w:val="003F3CAC"/>
    <w:rsid w:val="003F5136"/>
    <w:rsid w:val="003F7487"/>
    <w:rsid w:val="00401052"/>
    <w:rsid w:val="00402913"/>
    <w:rsid w:val="00402E5C"/>
    <w:rsid w:val="00403B61"/>
    <w:rsid w:val="00404002"/>
    <w:rsid w:val="00404AD7"/>
    <w:rsid w:val="00406E99"/>
    <w:rsid w:val="004073F7"/>
    <w:rsid w:val="00410606"/>
    <w:rsid w:val="004115A7"/>
    <w:rsid w:val="00411D8F"/>
    <w:rsid w:val="00411DC5"/>
    <w:rsid w:val="00411FE7"/>
    <w:rsid w:val="00412639"/>
    <w:rsid w:val="00415858"/>
    <w:rsid w:val="004165EF"/>
    <w:rsid w:val="00417EA0"/>
    <w:rsid w:val="00417F3F"/>
    <w:rsid w:val="00421360"/>
    <w:rsid w:val="00421488"/>
    <w:rsid w:val="00421645"/>
    <w:rsid w:val="0042263F"/>
    <w:rsid w:val="00422ADA"/>
    <w:rsid w:val="00424981"/>
    <w:rsid w:val="0042578F"/>
    <w:rsid w:val="004275AB"/>
    <w:rsid w:val="004276FA"/>
    <w:rsid w:val="00427A1A"/>
    <w:rsid w:val="004300E2"/>
    <w:rsid w:val="004309DE"/>
    <w:rsid w:val="00430C81"/>
    <w:rsid w:val="00433DAC"/>
    <w:rsid w:val="00435F00"/>
    <w:rsid w:val="00435F79"/>
    <w:rsid w:val="00436943"/>
    <w:rsid w:val="00437C81"/>
    <w:rsid w:val="00437C9B"/>
    <w:rsid w:val="00440C8C"/>
    <w:rsid w:val="004436AC"/>
    <w:rsid w:val="00445A05"/>
    <w:rsid w:val="00445DDF"/>
    <w:rsid w:val="004463D9"/>
    <w:rsid w:val="00446B73"/>
    <w:rsid w:val="00447AC5"/>
    <w:rsid w:val="00451258"/>
    <w:rsid w:val="00452E53"/>
    <w:rsid w:val="004538C1"/>
    <w:rsid w:val="004547AA"/>
    <w:rsid w:val="00455668"/>
    <w:rsid w:val="00455A50"/>
    <w:rsid w:val="004578C6"/>
    <w:rsid w:val="00457C04"/>
    <w:rsid w:val="00457D5C"/>
    <w:rsid w:val="00461008"/>
    <w:rsid w:val="004612F2"/>
    <w:rsid w:val="004613C9"/>
    <w:rsid w:val="0046160A"/>
    <w:rsid w:val="004650CF"/>
    <w:rsid w:val="004658A2"/>
    <w:rsid w:val="00466891"/>
    <w:rsid w:val="0046693C"/>
    <w:rsid w:val="00466EE5"/>
    <w:rsid w:val="0047016B"/>
    <w:rsid w:val="004704BD"/>
    <w:rsid w:val="004709ED"/>
    <w:rsid w:val="00471514"/>
    <w:rsid w:val="00471D8B"/>
    <w:rsid w:val="00472F7A"/>
    <w:rsid w:val="0047373D"/>
    <w:rsid w:val="00474B13"/>
    <w:rsid w:val="004759FD"/>
    <w:rsid w:val="00475BFC"/>
    <w:rsid w:val="00476C6B"/>
    <w:rsid w:val="00476C7C"/>
    <w:rsid w:val="00477295"/>
    <w:rsid w:val="004808FD"/>
    <w:rsid w:val="00480F97"/>
    <w:rsid w:val="00481886"/>
    <w:rsid w:val="004827B5"/>
    <w:rsid w:val="004832BE"/>
    <w:rsid w:val="00486620"/>
    <w:rsid w:val="00486B16"/>
    <w:rsid w:val="004902BA"/>
    <w:rsid w:val="0049257F"/>
    <w:rsid w:val="00492816"/>
    <w:rsid w:val="00493E66"/>
    <w:rsid w:val="00496A19"/>
    <w:rsid w:val="004A124E"/>
    <w:rsid w:val="004A2893"/>
    <w:rsid w:val="004A354C"/>
    <w:rsid w:val="004A3BDB"/>
    <w:rsid w:val="004A4482"/>
    <w:rsid w:val="004A4965"/>
    <w:rsid w:val="004A5C70"/>
    <w:rsid w:val="004A63CD"/>
    <w:rsid w:val="004A6E30"/>
    <w:rsid w:val="004B03D2"/>
    <w:rsid w:val="004B142E"/>
    <w:rsid w:val="004B14D3"/>
    <w:rsid w:val="004B62CC"/>
    <w:rsid w:val="004B7361"/>
    <w:rsid w:val="004C0555"/>
    <w:rsid w:val="004C1C52"/>
    <w:rsid w:val="004C54C7"/>
    <w:rsid w:val="004C66D0"/>
    <w:rsid w:val="004C7359"/>
    <w:rsid w:val="004C7AC6"/>
    <w:rsid w:val="004D05BA"/>
    <w:rsid w:val="004D13A8"/>
    <w:rsid w:val="004D456F"/>
    <w:rsid w:val="004D7D71"/>
    <w:rsid w:val="004E2B37"/>
    <w:rsid w:val="004E3C5A"/>
    <w:rsid w:val="004E45CB"/>
    <w:rsid w:val="004E63F1"/>
    <w:rsid w:val="004E709D"/>
    <w:rsid w:val="004E74BB"/>
    <w:rsid w:val="004E77DA"/>
    <w:rsid w:val="004F0524"/>
    <w:rsid w:val="004F09F6"/>
    <w:rsid w:val="004F15A1"/>
    <w:rsid w:val="004F28AC"/>
    <w:rsid w:val="004F3B98"/>
    <w:rsid w:val="004F3E3B"/>
    <w:rsid w:val="004F4A0A"/>
    <w:rsid w:val="004F5C1C"/>
    <w:rsid w:val="004F6152"/>
    <w:rsid w:val="004F62F2"/>
    <w:rsid w:val="004F7302"/>
    <w:rsid w:val="005021FB"/>
    <w:rsid w:val="00502A78"/>
    <w:rsid w:val="00503244"/>
    <w:rsid w:val="00503AAC"/>
    <w:rsid w:val="005048CC"/>
    <w:rsid w:val="00504D20"/>
    <w:rsid w:val="00504F30"/>
    <w:rsid w:val="005051C1"/>
    <w:rsid w:val="00505266"/>
    <w:rsid w:val="0050680A"/>
    <w:rsid w:val="0050773B"/>
    <w:rsid w:val="00507B1C"/>
    <w:rsid w:val="00507EA5"/>
    <w:rsid w:val="00510DF7"/>
    <w:rsid w:val="0051181E"/>
    <w:rsid w:val="005127CA"/>
    <w:rsid w:val="00513DD4"/>
    <w:rsid w:val="0051472C"/>
    <w:rsid w:val="005154A2"/>
    <w:rsid w:val="00515720"/>
    <w:rsid w:val="00515998"/>
    <w:rsid w:val="005209A5"/>
    <w:rsid w:val="0052186E"/>
    <w:rsid w:val="005223D2"/>
    <w:rsid w:val="00523970"/>
    <w:rsid w:val="00524095"/>
    <w:rsid w:val="00524920"/>
    <w:rsid w:val="00524EEF"/>
    <w:rsid w:val="00525163"/>
    <w:rsid w:val="005252C9"/>
    <w:rsid w:val="00525C98"/>
    <w:rsid w:val="0052640E"/>
    <w:rsid w:val="0053178E"/>
    <w:rsid w:val="00532678"/>
    <w:rsid w:val="005332A0"/>
    <w:rsid w:val="005337F1"/>
    <w:rsid w:val="0053449C"/>
    <w:rsid w:val="00534ABC"/>
    <w:rsid w:val="00535DB3"/>
    <w:rsid w:val="00536598"/>
    <w:rsid w:val="00537C4F"/>
    <w:rsid w:val="005418D7"/>
    <w:rsid w:val="005419E3"/>
    <w:rsid w:val="00543079"/>
    <w:rsid w:val="0054424A"/>
    <w:rsid w:val="00545EAA"/>
    <w:rsid w:val="00547AF6"/>
    <w:rsid w:val="00547F1F"/>
    <w:rsid w:val="0055295B"/>
    <w:rsid w:val="00553386"/>
    <w:rsid w:val="005543AB"/>
    <w:rsid w:val="00556692"/>
    <w:rsid w:val="0055701F"/>
    <w:rsid w:val="00561987"/>
    <w:rsid w:val="00562F08"/>
    <w:rsid w:val="0056359E"/>
    <w:rsid w:val="005652F4"/>
    <w:rsid w:val="005664D3"/>
    <w:rsid w:val="00566D53"/>
    <w:rsid w:val="00575825"/>
    <w:rsid w:val="00580A2B"/>
    <w:rsid w:val="00582AD5"/>
    <w:rsid w:val="0058322C"/>
    <w:rsid w:val="0058463A"/>
    <w:rsid w:val="00584E90"/>
    <w:rsid w:val="005870F1"/>
    <w:rsid w:val="00591963"/>
    <w:rsid w:val="00592204"/>
    <w:rsid w:val="00593742"/>
    <w:rsid w:val="0059422B"/>
    <w:rsid w:val="00594CC8"/>
    <w:rsid w:val="00595708"/>
    <w:rsid w:val="00597DC1"/>
    <w:rsid w:val="00597DED"/>
    <w:rsid w:val="005A00B3"/>
    <w:rsid w:val="005A0313"/>
    <w:rsid w:val="005A0AC7"/>
    <w:rsid w:val="005A0F74"/>
    <w:rsid w:val="005A23BD"/>
    <w:rsid w:val="005A314D"/>
    <w:rsid w:val="005A46AB"/>
    <w:rsid w:val="005A4F9E"/>
    <w:rsid w:val="005A62E2"/>
    <w:rsid w:val="005A77F6"/>
    <w:rsid w:val="005B0264"/>
    <w:rsid w:val="005B1A28"/>
    <w:rsid w:val="005B25BA"/>
    <w:rsid w:val="005B2669"/>
    <w:rsid w:val="005B3375"/>
    <w:rsid w:val="005B6094"/>
    <w:rsid w:val="005B662E"/>
    <w:rsid w:val="005C0D10"/>
    <w:rsid w:val="005C1DBB"/>
    <w:rsid w:val="005C25CC"/>
    <w:rsid w:val="005C4A1D"/>
    <w:rsid w:val="005C4A6F"/>
    <w:rsid w:val="005C4BDE"/>
    <w:rsid w:val="005C4E57"/>
    <w:rsid w:val="005C5F85"/>
    <w:rsid w:val="005C73BB"/>
    <w:rsid w:val="005C7794"/>
    <w:rsid w:val="005D0C95"/>
    <w:rsid w:val="005D3FDC"/>
    <w:rsid w:val="005D58BC"/>
    <w:rsid w:val="005D5D56"/>
    <w:rsid w:val="005E04BA"/>
    <w:rsid w:val="005E0AD7"/>
    <w:rsid w:val="005E189D"/>
    <w:rsid w:val="005E1915"/>
    <w:rsid w:val="005E1B13"/>
    <w:rsid w:val="005E1D53"/>
    <w:rsid w:val="005E3593"/>
    <w:rsid w:val="005E4345"/>
    <w:rsid w:val="005E46EF"/>
    <w:rsid w:val="005E4B44"/>
    <w:rsid w:val="005E67B3"/>
    <w:rsid w:val="005E7067"/>
    <w:rsid w:val="005F05B1"/>
    <w:rsid w:val="005F08B5"/>
    <w:rsid w:val="005F0C22"/>
    <w:rsid w:val="005F36D5"/>
    <w:rsid w:val="005F636C"/>
    <w:rsid w:val="005F6679"/>
    <w:rsid w:val="0060004D"/>
    <w:rsid w:val="00600545"/>
    <w:rsid w:val="006007C8"/>
    <w:rsid w:val="006021D3"/>
    <w:rsid w:val="006034F1"/>
    <w:rsid w:val="00604679"/>
    <w:rsid w:val="0060516D"/>
    <w:rsid w:val="00606255"/>
    <w:rsid w:val="00606383"/>
    <w:rsid w:val="0060661C"/>
    <w:rsid w:val="00610904"/>
    <w:rsid w:val="00610B6F"/>
    <w:rsid w:val="00611C7D"/>
    <w:rsid w:val="00613EE9"/>
    <w:rsid w:val="0061429D"/>
    <w:rsid w:val="00617E4A"/>
    <w:rsid w:val="0062115D"/>
    <w:rsid w:val="006302D5"/>
    <w:rsid w:val="00631108"/>
    <w:rsid w:val="006311C3"/>
    <w:rsid w:val="0063128B"/>
    <w:rsid w:val="00631F9D"/>
    <w:rsid w:val="00635AAE"/>
    <w:rsid w:val="006376E2"/>
    <w:rsid w:val="006379C1"/>
    <w:rsid w:val="006413B2"/>
    <w:rsid w:val="00641D27"/>
    <w:rsid w:val="00642FAF"/>
    <w:rsid w:val="00643834"/>
    <w:rsid w:val="00645DD2"/>
    <w:rsid w:val="00645FB9"/>
    <w:rsid w:val="006503E4"/>
    <w:rsid w:val="006507C7"/>
    <w:rsid w:val="006513F4"/>
    <w:rsid w:val="0065254D"/>
    <w:rsid w:val="006527CA"/>
    <w:rsid w:val="00652A85"/>
    <w:rsid w:val="006535F8"/>
    <w:rsid w:val="006557ED"/>
    <w:rsid w:val="00655A8C"/>
    <w:rsid w:val="00655E10"/>
    <w:rsid w:val="006604DD"/>
    <w:rsid w:val="0066066A"/>
    <w:rsid w:val="006610C6"/>
    <w:rsid w:val="00661295"/>
    <w:rsid w:val="00661A96"/>
    <w:rsid w:val="00661EF6"/>
    <w:rsid w:val="006622C3"/>
    <w:rsid w:val="006629CD"/>
    <w:rsid w:val="00662BB6"/>
    <w:rsid w:val="0066308A"/>
    <w:rsid w:val="00664211"/>
    <w:rsid w:val="0066610D"/>
    <w:rsid w:val="00667071"/>
    <w:rsid w:val="00670BC1"/>
    <w:rsid w:val="00670C69"/>
    <w:rsid w:val="00673EE7"/>
    <w:rsid w:val="0067572D"/>
    <w:rsid w:val="00676275"/>
    <w:rsid w:val="00681DFF"/>
    <w:rsid w:val="00683C6F"/>
    <w:rsid w:val="00687DFC"/>
    <w:rsid w:val="00687F7D"/>
    <w:rsid w:val="00690734"/>
    <w:rsid w:val="006909AA"/>
    <w:rsid w:val="00691329"/>
    <w:rsid w:val="00691C1E"/>
    <w:rsid w:val="006944EE"/>
    <w:rsid w:val="00694BFF"/>
    <w:rsid w:val="00696B80"/>
    <w:rsid w:val="00697347"/>
    <w:rsid w:val="006A048B"/>
    <w:rsid w:val="006A20E8"/>
    <w:rsid w:val="006A24A7"/>
    <w:rsid w:val="006A2BDF"/>
    <w:rsid w:val="006A41F3"/>
    <w:rsid w:val="006A4639"/>
    <w:rsid w:val="006A4F7C"/>
    <w:rsid w:val="006A5015"/>
    <w:rsid w:val="006A7AC6"/>
    <w:rsid w:val="006B0941"/>
    <w:rsid w:val="006B126B"/>
    <w:rsid w:val="006B1CF0"/>
    <w:rsid w:val="006B31B5"/>
    <w:rsid w:val="006B37BD"/>
    <w:rsid w:val="006B44BB"/>
    <w:rsid w:val="006B4E34"/>
    <w:rsid w:val="006B6874"/>
    <w:rsid w:val="006B782C"/>
    <w:rsid w:val="006C3A3C"/>
    <w:rsid w:val="006C4B6C"/>
    <w:rsid w:val="006C6933"/>
    <w:rsid w:val="006C6CB0"/>
    <w:rsid w:val="006C6F71"/>
    <w:rsid w:val="006C709E"/>
    <w:rsid w:val="006D0174"/>
    <w:rsid w:val="006D1EBA"/>
    <w:rsid w:val="006D524B"/>
    <w:rsid w:val="006D7A37"/>
    <w:rsid w:val="006E02FB"/>
    <w:rsid w:val="006E0669"/>
    <w:rsid w:val="006E18D7"/>
    <w:rsid w:val="006E3471"/>
    <w:rsid w:val="006E3891"/>
    <w:rsid w:val="006E43A7"/>
    <w:rsid w:val="006E46EB"/>
    <w:rsid w:val="006E473D"/>
    <w:rsid w:val="006F00D7"/>
    <w:rsid w:val="006F18B3"/>
    <w:rsid w:val="006F1C76"/>
    <w:rsid w:val="006F1E8C"/>
    <w:rsid w:val="006F2628"/>
    <w:rsid w:val="006F32F3"/>
    <w:rsid w:val="006F3646"/>
    <w:rsid w:val="006F36BE"/>
    <w:rsid w:val="006F37C8"/>
    <w:rsid w:val="006F4142"/>
    <w:rsid w:val="006F44F5"/>
    <w:rsid w:val="006F4BC8"/>
    <w:rsid w:val="006F4DA2"/>
    <w:rsid w:val="006F5F5E"/>
    <w:rsid w:val="006F7457"/>
    <w:rsid w:val="0070010C"/>
    <w:rsid w:val="0070023E"/>
    <w:rsid w:val="00702708"/>
    <w:rsid w:val="00703853"/>
    <w:rsid w:val="00703B6C"/>
    <w:rsid w:val="007042AD"/>
    <w:rsid w:val="00704F05"/>
    <w:rsid w:val="00705F0C"/>
    <w:rsid w:val="00707636"/>
    <w:rsid w:val="00707C2E"/>
    <w:rsid w:val="007104F3"/>
    <w:rsid w:val="00712436"/>
    <w:rsid w:val="00716559"/>
    <w:rsid w:val="00716A24"/>
    <w:rsid w:val="00720E79"/>
    <w:rsid w:val="00722079"/>
    <w:rsid w:val="007227CA"/>
    <w:rsid w:val="0072288B"/>
    <w:rsid w:val="00724C61"/>
    <w:rsid w:val="00724EF2"/>
    <w:rsid w:val="00724F5D"/>
    <w:rsid w:val="007268D2"/>
    <w:rsid w:val="00726AFF"/>
    <w:rsid w:val="00730040"/>
    <w:rsid w:val="00732D21"/>
    <w:rsid w:val="00732FF5"/>
    <w:rsid w:val="00736488"/>
    <w:rsid w:val="00736D3D"/>
    <w:rsid w:val="00736FB8"/>
    <w:rsid w:val="007374E6"/>
    <w:rsid w:val="00740778"/>
    <w:rsid w:val="00740D0D"/>
    <w:rsid w:val="00740DFE"/>
    <w:rsid w:val="00741B83"/>
    <w:rsid w:val="00742527"/>
    <w:rsid w:val="00743257"/>
    <w:rsid w:val="0074380D"/>
    <w:rsid w:val="00743E31"/>
    <w:rsid w:val="00745602"/>
    <w:rsid w:val="007459DF"/>
    <w:rsid w:val="00745ACA"/>
    <w:rsid w:val="007468AD"/>
    <w:rsid w:val="00750549"/>
    <w:rsid w:val="00750A3F"/>
    <w:rsid w:val="0075151A"/>
    <w:rsid w:val="0075157C"/>
    <w:rsid w:val="007517AE"/>
    <w:rsid w:val="007518EB"/>
    <w:rsid w:val="00752080"/>
    <w:rsid w:val="0075393C"/>
    <w:rsid w:val="007548E3"/>
    <w:rsid w:val="00756624"/>
    <w:rsid w:val="00756738"/>
    <w:rsid w:val="007569B2"/>
    <w:rsid w:val="00760136"/>
    <w:rsid w:val="0076467C"/>
    <w:rsid w:val="00765233"/>
    <w:rsid w:val="00766D07"/>
    <w:rsid w:val="007745D4"/>
    <w:rsid w:val="00774846"/>
    <w:rsid w:val="00775D46"/>
    <w:rsid w:val="00776CE1"/>
    <w:rsid w:val="00777BFD"/>
    <w:rsid w:val="00781239"/>
    <w:rsid w:val="00781921"/>
    <w:rsid w:val="0078421C"/>
    <w:rsid w:val="007853AA"/>
    <w:rsid w:val="007854F7"/>
    <w:rsid w:val="007856A5"/>
    <w:rsid w:val="00785A1D"/>
    <w:rsid w:val="0078734B"/>
    <w:rsid w:val="00787C6B"/>
    <w:rsid w:val="00790513"/>
    <w:rsid w:val="0079072C"/>
    <w:rsid w:val="00793E9C"/>
    <w:rsid w:val="007944F2"/>
    <w:rsid w:val="00796097"/>
    <w:rsid w:val="00796AA0"/>
    <w:rsid w:val="00796C5B"/>
    <w:rsid w:val="007A082F"/>
    <w:rsid w:val="007A0B58"/>
    <w:rsid w:val="007A1122"/>
    <w:rsid w:val="007A11F2"/>
    <w:rsid w:val="007A268E"/>
    <w:rsid w:val="007A2BA6"/>
    <w:rsid w:val="007A2DC5"/>
    <w:rsid w:val="007A3731"/>
    <w:rsid w:val="007A4BAE"/>
    <w:rsid w:val="007A54D8"/>
    <w:rsid w:val="007A555F"/>
    <w:rsid w:val="007A626E"/>
    <w:rsid w:val="007A640D"/>
    <w:rsid w:val="007A6475"/>
    <w:rsid w:val="007A6608"/>
    <w:rsid w:val="007A7965"/>
    <w:rsid w:val="007B0613"/>
    <w:rsid w:val="007B0904"/>
    <w:rsid w:val="007B43B9"/>
    <w:rsid w:val="007B54E3"/>
    <w:rsid w:val="007B6468"/>
    <w:rsid w:val="007C0276"/>
    <w:rsid w:val="007C0AF6"/>
    <w:rsid w:val="007C1C69"/>
    <w:rsid w:val="007C20CA"/>
    <w:rsid w:val="007C2AF8"/>
    <w:rsid w:val="007C4EED"/>
    <w:rsid w:val="007C6AEA"/>
    <w:rsid w:val="007D0C85"/>
    <w:rsid w:val="007D1843"/>
    <w:rsid w:val="007D34B1"/>
    <w:rsid w:val="007D45E6"/>
    <w:rsid w:val="007D58A0"/>
    <w:rsid w:val="007D6F8D"/>
    <w:rsid w:val="007D7E98"/>
    <w:rsid w:val="007E1CAD"/>
    <w:rsid w:val="007E226E"/>
    <w:rsid w:val="007E48FB"/>
    <w:rsid w:val="007E4A50"/>
    <w:rsid w:val="007E66C5"/>
    <w:rsid w:val="007F0792"/>
    <w:rsid w:val="007F30AA"/>
    <w:rsid w:val="007F5EB6"/>
    <w:rsid w:val="00800345"/>
    <w:rsid w:val="00801945"/>
    <w:rsid w:val="0080220B"/>
    <w:rsid w:val="0080267E"/>
    <w:rsid w:val="00802BCD"/>
    <w:rsid w:val="00805714"/>
    <w:rsid w:val="00805A48"/>
    <w:rsid w:val="00806E45"/>
    <w:rsid w:val="0080739E"/>
    <w:rsid w:val="00807709"/>
    <w:rsid w:val="008111CE"/>
    <w:rsid w:val="00813E04"/>
    <w:rsid w:val="008169A7"/>
    <w:rsid w:val="00817A3A"/>
    <w:rsid w:val="00821817"/>
    <w:rsid w:val="00822094"/>
    <w:rsid w:val="00822E57"/>
    <w:rsid w:val="008236F6"/>
    <w:rsid w:val="00823C71"/>
    <w:rsid w:val="0082528A"/>
    <w:rsid w:val="008257B5"/>
    <w:rsid w:val="008262D8"/>
    <w:rsid w:val="008304DA"/>
    <w:rsid w:val="008310A0"/>
    <w:rsid w:val="00831561"/>
    <w:rsid w:val="008315E4"/>
    <w:rsid w:val="008320AC"/>
    <w:rsid w:val="00832FD0"/>
    <w:rsid w:val="008330F9"/>
    <w:rsid w:val="00833360"/>
    <w:rsid w:val="00833E1E"/>
    <w:rsid w:val="00834603"/>
    <w:rsid w:val="00836EF6"/>
    <w:rsid w:val="0083775B"/>
    <w:rsid w:val="00837C26"/>
    <w:rsid w:val="008419ED"/>
    <w:rsid w:val="00841C0C"/>
    <w:rsid w:val="00842557"/>
    <w:rsid w:val="008426EC"/>
    <w:rsid w:val="008433C4"/>
    <w:rsid w:val="008448D6"/>
    <w:rsid w:val="00847535"/>
    <w:rsid w:val="00847A8E"/>
    <w:rsid w:val="0085021D"/>
    <w:rsid w:val="00850370"/>
    <w:rsid w:val="00850387"/>
    <w:rsid w:val="00852448"/>
    <w:rsid w:val="00852C19"/>
    <w:rsid w:val="00853658"/>
    <w:rsid w:val="00854B17"/>
    <w:rsid w:val="00856365"/>
    <w:rsid w:val="0086276A"/>
    <w:rsid w:val="008631D6"/>
    <w:rsid w:val="00864981"/>
    <w:rsid w:val="00867999"/>
    <w:rsid w:val="00867FE5"/>
    <w:rsid w:val="00870768"/>
    <w:rsid w:val="0087105E"/>
    <w:rsid w:val="00871BC1"/>
    <w:rsid w:val="0087287B"/>
    <w:rsid w:val="00872C47"/>
    <w:rsid w:val="00873107"/>
    <w:rsid w:val="00873633"/>
    <w:rsid w:val="00873EDC"/>
    <w:rsid w:val="0087423C"/>
    <w:rsid w:val="0087527D"/>
    <w:rsid w:val="0087555F"/>
    <w:rsid w:val="00876C94"/>
    <w:rsid w:val="00880D5C"/>
    <w:rsid w:val="0088411B"/>
    <w:rsid w:val="008900BE"/>
    <w:rsid w:val="008923BA"/>
    <w:rsid w:val="0089417D"/>
    <w:rsid w:val="0089530F"/>
    <w:rsid w:val="008975DD"/>
    <w:rsid w:val="008978E0"/>
    <w:rsid w:val="008A0652"/>
    <w:rsid w:val="008A2412"/>
    <w:rsid w:val="008A47ED"/>
    <w:rsid w:val="008B0D13"/>
    <w:rsid w:val="008B3E3F"/>
    <w:rsid w:val="008B4580"/>
    <w:rsid w:val="008B54CF"/>
    <w:rsid w:val="008B5612"/>
    <w:rsid w:val="008B563B"/>
    <w:rsid w:val="008B65A9"/>
    <w:rsid w:val="008B6E81"/>
    <w:rsid w:val="008B7AB5"/>
    <w:rsid w:val="008B7B7A"/>
    <w:rsid w:val="008C2843"/>
    <w:rsid w:val="008C3A90"/>
    <w:rsid w:val="008C678C"/>
    <w:rsid w:val="008D00CB"/>
    <w:rsid w:val="008D0484"/>
    <w:rsid w:val="008D0D64"/>
    <w:rsid w:val="008D0F63"/>
    <w:rsid w:val="008D13D3"/>
    <w:rsid w:val="008D15BD"/>
    <w:rsid w:val="008D1D00"/>
    <w:rsid w:val="008D209D"/>
    <w:rsid w:val="008D2185"/>
    <w:rsid w:val="008D2457"/>
    <w:rsid w:val="008D3F15"/>
    <w:rsid w:val="008D4116"/>
    <w:rsid w:val="008D437B"/>
    <w:rsid w:val="008D509A"/>
    <w:rsid w:val="008D5D30"/>
    <w:rsid w:val="008D6946"/>
    <w:rsid w:val="008D7AE6"/>
    <w:rsid w:val="008E02C1"/>
    <w:rsid w:val="008E1636"/>
    <w:rsid w:val="008E18C1"/>
    <w:rsid w:val="008E2159"/>
    <w:rsid w:val="008E2409"/>
    <w:rsid w:val="008E248E"/>
    <w:rsid w:val="008E2B47"/>
    <w:rsid w:val="008E31A7"/>
    <w:rsid w:val="008E4B30"/>
    <w:rsid w:val="008E4D53"/>
    <w:rsid w:val="008E5F55"/>
    <w:rsid w:val="008E5FD2"/>
    <w:rsid w:val="008E63E2"/>
    <w:rsid w:val="008E798D"/>
    <w:rsid w:val="008F1AC5"/>
    <w:rsid w:val="008F23E6"/>
    <w:rsid w:val="008F27E2"/>
    <w:rsid w:val="008F6A12"/>
    <w:rsid w:val="00900EE0"/>
    <w:rsid w:val="00901D2D"/>
    <w:rsid w:val="009022DC"/>
    <w:rsid w:val="009037E8"/>
    <w:rsid w:val="00903DCB"/>
    <w:rsid w:val="009047D4"/>
    <w:rsid w:val="009048BB"/>
    <w:rsid w:val="00910B92"/>
    <w:rsid w:val="00912062"/>
    <w:rsid w:val="00912400"/>
    <w:rsid w:val="00912808"/>
    <w:rsid w:val="0091311A"/>
    <w:rsid w:val="0091405D"/>
    <w:rsid w:val="0091497B"/>
    <w:rsid w:val="00914A5B"/>
    <w:rsid w:val="00915FC6"/>
    <w:rsid w:val="00916DBB"/>
    <w:rsid w:val="009234D7"/>
    <w:rsid w:val="00925FA2"/>
    <w:rsid w:val="00926656"/>
    <w:rsid w:val="00926EF2"/>
    <w:rsid w:val="0092746D"/>
    <w:rsid w:val="009278E5"/>
    <w:rsid w:val="00930A8A"/>
    <w:rsid w:val="00930E4D"/>
    <w:rsid w:val="00931131"/>
    <w:rsid w:val="00931687"/>
    <w:rsid w:val="00931C35"/>
    <w:rsid w:val="0093220F"/>
    <w:rsid w:val="00932A57"/>
    <w:rsid w:val="009348D6"/>
    <w:rsid w:val="009352B9"/>
    <w:rsid w:val="009356ED"/>
    <w:rsid w:val="009358B7"/>
    <w:rsid w:val="0093740F"/>
    <w:rsid w:val="00945E0D"/>
    <w:rsid w:val="0094616D"/>
    <w:rsid w:val="009463A4"/>
    <w:rsid w:val="00947687"/>
    <w:rsid w:val="00947C3F"/>
    <w:rsid w:val="00951F58"/>
    <w:rsid w:val="00952994"/>
    <w:rsid w:val="00953526"/>
    <w:rsid w:val="00954866"/>
    <w:rsid w:val="00961317"/>
    <w:rsid w:val="00961723"/>
    <w:rsid w:val="009628CC"/>
    <w:rsid w:val="00962CB5"/>
    <w:rsid w:val="00962FEB"/>
    <w:rsid w:val="00964381"/>
    <w:rsid w:val="009657C7"/>
    <w:rsid w:val="009666B2"/>
    <w:rsid w:val="00966E57"/>
    <w:rsid w:val="009671CD"/>
    <w:rsid w:val="00970E40"/>
    <w:rsid w:val="00971206"/>
    <w:rsid w:val="009715DD"/>
    <w:rsid w:val="00972DD8"/>
    <w:rsid w:val="00973887"/>
    <w:rsid w:val="00975C66"/>
    <w:rsid w:val="00976005"/>
    <w:rsid w:val="00977471"/>
    <w:rsid w:val="00981A78"/>
    <w:rsid w:val="00982F72"/>
    <w:rsid w:val="00983736"/>
    <w:rsid w:val="0098540E"/>
    <w:rsid w:val="00990012"/>
    <w:rsid w:val="00991A92"/>
    <w:rsid w:val="00991FFA"/>
    <w:rsid w:val="00992F1F"/>
    <w:rsid w:val="009934D4"/>
    <w:rsid w:val="00996826"/>
    <w:rsid w:val="0099732A"/>
    <w:rsid w:val="009A1846"/>
    <w:rsid w:val="009A2C06"/>
    <w:rsid w:val="009A32BC"/>
    <w:rsid w:val="009A35A8"/>
    <w:rsid w:val="009A49FC"/>
    <w:rsid w:val="009A5FCD"/>
    <w:rsid w:val="009A6309"/>
    <w:rsid w:val="009A7B59"/>
    <w:rsid w:val="009B13DC"/>
    <w:rsid w:val="009B14C1"/>
    <w:rsid w:val="009B2E13"/>
    <w:rsid w:val="009B331B"/>
    <w:rsid w:val="009B50E6"/>
    <w:rsid w:val="009B574A"/>
    <w:rsid w:val="009C1141"/>
    <w:rsid w:val="009C1414"/>
    <w:rsid w:val="009C1D35"/>
    <w:rsid w:val="009C2453"/>
    <w:rsid w:val="009C37F5"/>
    <w:rsid w:val="009C6F0D"/>
    <w:rsid w:val="009D1A7A"/>
    <w:rsid w:val="009D21BD"/>
    <w:rsid w:val="009D2EC2"/>
    <w:rsid w:val="009D41DD"/>
    <w:rsid w:val="009D493B"/>
    <w:rsid w:val="009D5CE4"/>
    <w:rsid w:val="009D659A"/>
    <w:rsid w:val="009D7997"/>
    <w:rsid w:val="009E0414"/>
    <w:rsid w:val="009E04C4"/>
    <w:rsid w:val="009E102B"/>
    <w:rsid w:val="009E1143"/>
    <w:rsid w:val="009E2DEB"/>
    <w:rsid w:val="009E325E"/>
    <w:rsid w:val="009E3426"/>
    <w:rsid w:val="009E4CAA"/>
    <w:rsid w:val="009E583C"/>
    <w:rsid w:val="009E6AC1"/>
    <w:rsid w:val="009E7A45"/>
    <w:rsid w:val="009F1684"/>
    <w:rsid w:val="009F36F9"/>
    <w:rsid w:val="009F4E36"/>
    <w:rsid w:val="009F59B4"/>
    <w:rsid w:val="009F5A31"/>
    <w:rsid w:val="009F5FD9"/>
    <w:rsid w:val="009F79A9"/>
    <w:rsid w:val="00A00791"/>
    <w:rsid w:val="00A0093E"/>
    <w:rsid w:val="00A01147"/>
    <w:rsid w:val="00A031A0"/>
    <w:rsid w:val="00A05097"/>
    <w:rsid w:val="00A05FCC"/>
    <w:rsid w:val="00A11F8F"/>
    <w:rsid w:val="00A13759"/>
    <w:rsid w:val="00A139FB"/>
    <w:rsid w:val="00A14376"/>
    <w:rsid w:val="00A15794"/>
    <w:rsid w:val="00A16A3B"/>
    <w:rsid w:val="00A16AF6"/>
    <w:rsid w:val="00A16B16"/>
    <w:rsid w:val="00A21DAF"/>
    <w:rsid w:val="00A225A6"/>
    <w:rsid w:val="00A2328F"/>
    <w:rsid w:val="00A23A46"/>
    <w:rsid w:val="00A2470B"/>
    <w:rsid w:val="00A248BF"/>
    <w:rsid w:val="00A24A20"/>
    <w:rsid w:val="00A25BBB"/>
    <w:rsid w:val="00A26426"/>
    <w:rsid w:val="00A26D18"/>
    <w:rsid w:val="00A2750D"/>
    <w:rsid w:val="00A30B45"/>
    <w:rsid w:val="00A31238"/>
    <w:rsid w:val="00A314AB"/>
    <w:rsid w:val="00A33263"/>
    <w:rsid w:val="00A35939"/>
    <w:rsid w:val="00A35A41"/>
    <w:rsid w:val="00A40AD9"/>
    <w:rsid w:val="00A440B8"/>
    <w:rsid w:val="00A455FB"/>
    <w:rsid w:val="00A465BD"/>
    <w:rsid w:val="00A46E25"/>
    <w:rsid w:val="00A515B7"/>
    <w:rsid w:val="00A51BBA"/>
    <w:rsid w:val="00A52986"/>
    <w:rsid w:val="00A52F92"/>
    <w:rsid w:val="00A53E22"/>
    <w:rsid w:val="00A5556E"/>
    <w:rsid w:val="00A56ADD"/>
    <w:rsid w:val="00A60410"/>
    <w:rsid w:val="00A61992"/>
    <w:rsid w:val="00A63488"/>
    <w:rsid w:val="00A64106"/>
    <w:rsid w:val="00A6468F"/>
    <w:rsid w:val="00A649C4"/>
    <w:rsid w:val="00A65DA6"/>
    <w:rsid w:val="00A66CBC"/>
    <w:rsid w:val="00A67002"/>
    <w:rsid w:val="00A67D6B"/>
    <w:rsid w:val="00A7040F"/>
    <w:rsid w:val="00A7086E"/>
    <w:rsid w:val="00A70A78"/>
    <w:rsid w:val="00A72272"/>
    <w:rsid w:val="00A73D53"/>
    <w:rsid w:val="00A73DC6"/>
    <w:rsid w:val="00A74CC0"/>
    <w:rsid w:val="00A74EAA"/>
    <w:rsid w:val="00A75FE5"/>
    <w:rsid w:val="00A762C5"/>
    <w:rsid w:val="00A7656B"/>
    <w:rsid w:val="00A77C65"/>
    <w:rsid w:val="00A8082B"/>
    <w:rsid w:val="00A80CAA"/>
    <w:rsid w:val="00A82733"/>
    <w:rsid w:val="00A8366A"/>
    <w:rsid w:val="00A836C0"/>
    <w:rsid w:val="00A864DC"/>
    <w:rsid w:val="00A86EB0"/>
    <w:rsid w:val="00A901AA"/>
    <w:rsid w:val="00A91AE6"/>
    <w:rsid w:val="00A951EB"/>
    <w:rsid w:val="00A96B71"/>
    <w:rsid w:val="00A97E24"/>
    <w:rsid w:val="00AA0563"/>
    <w:rsid w:val="00AA05A4"/>
    <w:rsid w:val="00AA18AE"/>
    <w:rsid w:val="00AA2B4A"/>
    <w:rsid w:val="00AA3E92"/>
    <w:rsid w:val="00AA43DE"/>
    <w:rsid w:val="00AA50BE"/>
    <w:rsid w:val="00AA7B6C"/>
    <w:rsid w:val="00AB2D58"/>
    <w:rsid w:val="00AB37C9"/>
    <w:rsid w:val="00AB530F"/>
    <w:rsid w:val="00AB6015"/>
    <w:rsid w:val="00AC08A4"/>
    <w:rsid w:val="00AC09A1"/>
    <w:rsid w:val="00AC31FA"/>
    <w:rsid w:val="00AC53C7"/>
    <w:rsid w:val="00AC6161"/>
    <w:rsid w:val="00AC6334"/>
    <w:rsid w:val="00AD0913"/>
    <w:rsid w:val="00AD098C"/>
    <w:rsid w:val="00AD0D34"/>
    <w:rsid w:val="00AD4099"/>
    <w:rsid w:val="00AD5B15"/>
    <w:rsid w:val="00AD63A1"/>
    <w:rsid w:val="00AE023C"/>
    <w:rsid w:val="00AE0C3E"/>
    <w:rsid w:val="00AE0DAB"/>
    <w:rsid w:val="00AE304F"/>
    <w:rsid w:val="00AE33D2"/>
    <w:rsid w:val="00AE5291"/>
    <w:rsid w:val="00AE6037"/>
    <w:rsid w:val="00AE624D"/>
    <w:rsid w:val="00AE6257"/>
    <w:rsid w:val="00AE733B"/>
    <w:rsid w:val="00AE7BD0"/>
    <w:rsid w:val="00AE7E10"/>
    <w:rsid w:val="00AF038E"/>
    <w:rsid w:val="00AF2358"/>
    <w:rsid w:val="00AF4E09"/>
    <w:rsid w:val="00AF5EFB"/>
    <w:rsid w:val="00AF62AE"/>
    <w:rsid w:val="00B000EB"/>
    <w:rsid w:val="00B00877"/>
    <w:rsid w:val="00B03E7F"/>
    <w:rsid w:val="00B04DCA"/>
    <w:rsid w:val="00B0515A"/>
    <w:rsid w:val="00B053E1"/>
    <w:rsid w:val="00B07358"/>
    <w:rsid w:val="00B11087"/>
    <w:rsid w:val="00B12D48"/>
    <w:rsid w:val="00B13635"/>
    <w:rsid w:val="00B14D76"/>
    <w:rsid w:val="00B1722A"/>
    <w:rsid w:val="00B210AC"/>
    <w:rsid w:val="00B219F3"/>
    <w:rsid w:val="00B21D57"/>
    <w:rsid w:val="00B237B3"/>
    <w:rsid w:val="00B2686D"/>
    <w:rsid w:val="00B26B98"/>
    <w:rsid w:val="00B26C7E"/>
    <w:rsid w:val="00B26D8D"/>
    <w:rsid w:val="00B27498"/>
    <w:rsid w:val="00B3068B"/>
    <w:rsid w:val="00B30D90"/>
    <w:rsid w:val="00B310F4"/>
    <w:rsid w:val="00B314CB"/>
    <w:rsid w:val="00B32439"/>
    <w:rsid w:val="00B329B5"/>
    <w:rsid w:val="00B33645"/>
    <w:rsid w:val="00B401A9"/>
    <w:rsid w:val="00B403B8"/>
    <w:rsid w:val="00B40DFF"/>
    <w:rsid w:val="00B431DF"/>
    <w:rsid w:val="00B44A08"/>
    <w:rsid w:val="00B44A18"/>
    <w:rsid w:val="00B4655D"/>
    <w:rsid w:val="00B46D62"/>
    <w:rsid w:val="00B4720B"/>
    <w:rsid w:val="00B47692"/>
    <w:rsid w:val="00B47BF7"/>
    <w:rsid w:val="00B51D4B"/>
    <w:rsid w:val="00B53C0D"/>
    <w:rsid w:val="00B5665E"/>
    <w:rsid w:val="00B57BBA"/>
    <w:rsid w:val="00B604CA"/>
    <w:rsid w:val="00B61E44"/>
    <w:rsid w:val="00B61EB3"/>
    <w:rsid w:val="00B63DF6"/>
    <w:rsid w:val="00B66883"/>
    <w:rsid w:val="00B66D9C"/>
    <w:rsid w:val="00B73052"/>
    <w:rsid w:val="00B73541"/>
    <w:rsid w:val="00B73D48"/>
    <w:rsid w:val="00B74393"/>
    <w:rsid w:val="00B77894"/>
    <w:rsid w:val="00B84B78"/>
    <w:rsid w:val="00B8586C"/>
    <w:rsid w:val="00B90CC2"/>
    <w:rsid w:val="00B9175E"/>
    <w:rsid w:val="00B92DB6"/>
    <w:rsid w:val="00B92F16"/>
    <w:rsid w:val="00B937A4"/>
    <w:rsid w:val="00B947C5"/>
    <w:rsid w:val="00B96038"/>
    <w:rsid w:val="00B971CE"/>
    <w:rsid w:val="00B977E0"/>
    <w:rsid w:val="00B97DAC"/>
    <w:rsid w:val="00BA0A3A"/>
    <w:rsid w:val="00BA1CB6"/>
    <w:rsid w:val="00BA1FE6"/>
    <w:rsid w:val="00BA1FE8"/>
    <w:rsid w:val="00BA2FA7"/>
    <w:rsid w:val="00BA301F"/>
    <w:rsid w:val="00BA31A9"/>
    <w:rsid w:val="00BA31B2"/>
    <w:rsid w:val="00BA3661"/>
    <w:rsid w:val="00BA3966"/>
    <w:rsid w:val="00BA3DF3"/>
    <w:rsid w:val="00BA55D3"/>
    <w:rsid w:val="00BA7728"/>
    <w:rsid w:val="00BB015C"/>
    <w:rsid w:val="00BB2FC6"/>
    <w:rsid w:val="00BB3DA2"/>
    <w:rsid w:val="00BB4624"/>
    <w:rsid w:val="00BB6EE0"/>
    <w:rsid w:val="00BB7208"/>
    <w:rsid w:val="00BB72BA"/>
    <w:rsid w:val="00BC07DA"/>
    <w:rsid w:val="00BC4537"/>
    <w:rsid w:val="00BC4E5C"/>
    <w:rsid w:val="00BC53EF"/>
    <w:rsid w:val="00BC6268"/>
    <w:rsid w:val="00BC6829"/>
    <w:rsid w:val="00BD18DA"/>
    <w:rsid w:val="00BD1C55"/>
    <w:rsid w:val="00BD374C"/>
    <w:rsid w:val="00BD3CFE"/>
    <w:rsid w:val="00BD6E8E"/>
    <w:rsid w:val="00BE2DB9"/>
    <w:rsid w:val="00BE50F2"/>
    <w:rsid w:val="00BE59BD"/>
    <w:rsid w:val="00BE5AD8"/>
    <w:rsid w:val="00BE630D"/>
    <w:rsid w:val="00BE7277"/>
    <w:rsid w:val="00BE75FA"/>
    <w:rsid w:val="00BE7F8B"/>
    <w:rsid w:val="00BF0B55"/>
    <w:rsid w:val="00BF1E88"/>
    <w:rsid w:val="00BF2126"/>
    <w:rsid w:val="00BF28C0"/>
    <w:rsid w:val="00BF45A5"/>
    <w:rsid w:val="00BF4EF7"/>
    <w:rsid w:val="00BF5C26"/>
    <w:rsid w:val="00BF782B"/>
    <w:rsid w:val="00C00D71"/>
    <w:rsid w:val="00C00FAE"/>
    <w:rsid w:val="00C024E6"/>
    <w:rsid w:val="00C02781"/>
    <w:rsid w:val="00C02AD1"/>
    <w:rsid w:val="00C02D68"/>
    <w:rsid w:val="00C03239"/>
    <w:rsid w:val="00C070BF"/>
    <w:rsid w:val="00C0733C"/>
    <w:rsid w:val="00C106B0"/>
    <w:rsid w:val="00C11FF3"/>
    <w:rsid w:val="00C137E7"/>
    <w:rsid w:val="00C13912"/>
    <w:rsid w:val="00C17204"/>
    <w:rsid w:val="00C17E34"/>
    <w:rsid w:val="00C2000C"/>
    <w:rsid w:val="00C206AC"/>
    <w:rsid w:val="00C21DB6"/>
    <w:rsid w:val="00C23644"/>
    <w:rsid w:val="00C23945"/>
    <w:rsid w:val="00C2477A"/>
    <w:rsid w:val="00C25089"/>
    <w:rsid w:val="00C256C0"/>
    <w:rsid w:val="00C27A19"/>
    <w:rsid w:val="00C300FF"/>
    <w:rsid w:val="00C31809"/>
    <w:rsid w:val="00C31C5A"/>
    <w:rsid w:val="00C31EE2"/>
    <w:rsid w:val="00C328E1"/>
    <w:rsid w:val="00C40E55"/>
    <w:rsid w:val="00C4122E"/>
    <w:rsid w:val="00C412F6"/>
    <w:rsid w:val="00C41E58"/>
    <w:rsid w:val="00C4211B"/>
    <w:rsid w:val="00C43178"/>
    <w:rsid w:val="00C43233"/>
    <w:rsid w:val="00C44F7C"/>
    <w:rsid w:val="00C4656D"/>
    <w:rsid w:val="00C46E3C"/>
    <w:rsid w:val="00C47A90"/>
    <w:rsid w:val="00C50FDA"/>
    <w:rsid w:val="00C52AD6"/>
    <w:rsid w:val="00C549AE"/>
    <w:rsid w:val="00C55351"/>
    <w:rsid w:val="00C5535B"/>
    <w:rsid w:val="00C55A60"/>
    <w:rsid w:val="00C57B0F"/>
    <w:rsid w:val="00C61479"/>
    <w:rsid w:val="00C638C2"/>
    <w:rsid w:val="00C64BFF"/>
    <w:rsid w:val="00C6511F"/>
    <w:rsid w:val="00C651AC"/>
    <w:rsid w:val="00C67784"/>
    <w:rsid w:val="00C71312"/>
    <w:rsid w:val="00C7434A"/>
    <w:rsid w:val="00C75450"/>
    <w:rsid w:val="00C77AFD"/>
    <w:rsid w:val="00C83184"/>
    <w:rsid w:val="00C87271"/>
    <w:rsid w:val="00C8762D"/>
    <w:rsid w:val="00C8768C"/>
    <w:rsid w:val="00C877F0"/>
    <w:rsid w:val="00C87E8A"/>
    <w:rsid w:val="00C9020A"/>
    <w:rsid w:val="00C90DA0"/>
    <w:rsid w:val="00C90EC4"/>
    <w:rsid w:val="00C912D8"/>
    <w:rsid w:val="00C9161C"/>
    <w:rsid w:val="00C91F44"/>
    <w:rsid w:val="00C942B8"/>
    <w:rsid w:val="00C94310"/>
    <w:rsid w:val="00C94D4A"/>
    <w:rsid w:val="00C950EA"/>
    <w:rsid w:val="00C95E02"/>
    <w:rsid w:val="00C978E8"/>
    <w:rsid w:val="00CA154B"/>
    <w:rsid w:val="00CA1744"/>
    <w:rsid w:val="00CA1998"/>
    <w:rsid w:val="00CA3E12"/>
    <w:rsid w:val="00CA4B10"/>
    <w:rsid w:val="00CA5BB6"/>
    <w:rsid w:val="00CA6422"/>
    <w:rsid w:val="00CB06EC"/>
    <w:rsid w:val="00CB1D41"/>
    <w:rsid w:val="00CB38C0"/>
    <w:rsid w:val="00CB403B"/>
    <w:rsid w:val="00CB4231"/>
    <w:rsid w:val="00CB79BF"/>
    <w:rsid w:val="00CB7B5F"/>
    <w:rsid w:val="00CC1200"/>
    <w:rsid w:val="00CC2AD8"/>
    <w:rsid w:val="00CC305D"/>
    <w:rsid w:val="00CC5B1E"/>
    <w:rsid w:val="00CC636F"/>
    <w:rsid w:val="00CC6D74"/>
    <w:rsid w:val="00CD02BC"/>
    <w:rsid w:val="00CD0A68"/>
    <w:rsid w:val="00CD2046"/>
    <w:rsid w:val="00CD38D0"/>
    <w:rsid w:val="00CD5B1F"/>
    <w:rsid w:val="00CD65E5"/>
    <w:rsid w:val="00CD79A8"/>
    <w:rsid w:val="00CE0EC5"/>
    <w:rsid w:val="00CE1FD7"/>
    <w:rsid w:val="00CE3464"/>
    <w:rsid w:val="00CE4FA4"/>
    <w:rsid w:val="00CE69D3"/>
    <w:rsid w:val="00CE7FED"/>
    <w:rsid w:val="00CF0300"/>
    <w:rsid w:val="00CF173F"/>
    <w:rsid w:val="00CF2515"/>
    <w:rsid w:val="00CF5B70"/>
    <w:rsid w:val="00CF69DF"/>
    <w:rsid w:val="00CF6EF8"/>
    <w:rsid w:val="00D00392"/>
    <w:rsid w:val="00D006E2"/>
    <w:rsid w:val="00D00CC3"/>
    <w:rsid w:val="00D00D39"/>
    <w:rsid w:val="00D00F46"/>
    <w:rsid w:val="00D0184E"/>
    <w:rsid w:val="00D02746"/>
    <w:rsid w:val="00D030AD"/>
    <w:rsid w:val="00D031EB"/>
    <w:rsid w:val="00D032DD"/>
    <w:rsid w:val="00D07363"/>
    <w:rsid w:val="00D07EC4"/>
    <w:rsid w:val="00D12609"/>
    <w:rsid w:val="00D14380"/>
    <w:rsid w:val="00D16796"/>
    <w:rsid w:val="00D203A5"/>
    <w:rsid w:val="00D2088B"/>
    <w:rsid w:val="00D21230"/>
    <w:rsid w:val="00D229E9"/>
    <w:rsid w:val="00D22B5F"/>
    <w:rsid w:val="00D231BF"/>
    <w:rsid w:val="00D249B9"/>
    <w:rsid w:val="00D3064C"/>
    <w:rsid w:val="00D319D8"/>
    <w:rsid w:val="00D344F4"/>
    <w:rsid w:val="00D34D6C"/>
    <w:rsid w:val="00D35042"/>
    <w:rsid w:val="00D351E9"/>
    <w:rsid w:val="00D35322"/>
    <w:rsid w:val="00D36736"/>
    <w:rsid w:val="00D4155B"/>
    <w:rsid w:val="00D43893"/>
    <w:rsid w:val="00D44C78"/>
    <w:rsid w:val="00D45591"/>
    <w:rsid w:val="00D46297"/>
    <w:rsid w:val="00D47B3E"/>
    <w:rsid w:val="00D50B47"/>
    <w:rsid w:val="00D50CCD"/>
    <w:rsid w:val="00D51C90"/>
    <w:rsid w:val="00D52036"/>
    <w:rsid w:val="00D52350"/>
    <w:rsid w:val="00D52B68"/>
    <w:rsid w:val="00D53411"/>
    <w:rsid w:val="00D55602"/>
    <w:rsid w:val="00D560DE"/>
    <w:rsid w:val="00D56909"/>
    <w:rsid w:val="00D56A8E"/>
    <w:rsid w:val="00D5731A"/>
    <w:rsid w:val="00D600D1"/>
    <w:rsid w:val="00D60689"/>
    <w:rsid w:val="00D61FDE"/>
    <w:rsid w:val="00D63C65"/>
    <w:rsid w:val="00D64043"/>
    <w:rsid w:val="00D645A6"/>
    <w:rsid w:val="00D64FB7"/>
    <w:rsid w:val="00D65EE1"/>
    <w:rsid w:val="00D672D7"/>
    <w:rsid w:val="00D67BF4"/>
    <w:rsid w:val="00D70858"/>
    <w:rsid w:val="00D727A2"/>
    <w:rsid w:val="00D7427C"/>
    <w:rsid w:val="00D74FE8"/>
    <w:rsid w:val="00D75D0D"/>
    <w:rsid w:val="00D77E40"/>
    <w:rsid w:val="00D80584"/>
    <w:rsid w:val="00D81D18"/>
    <w:rsid w:val="00D82294"/>
    <w:rsid w:val="00D82CF7"/>
    <w:rsid w:val="00D82D77"/>
    <w:rsid w:val="00D8335F"/>
    <w:rsid w:val="00D83C61"/>
    <w:rsid w:val="00D85878"/>
    <w:rsid w:val="00D86DBE"/>
    <w:rsid w:val="00D870D8"/>
    <w:rsid w:val="00D90394"/>
    <w:rsid w:val="00D91625"/>
    <w:rsid w:val="00D91C86"/>
    <w:rsid w:val="00D9355A"/>
    <w:rsid w:val="00D944A6"/>
    <w:rsid w:val="00D95178"/>
    <w:rsid w:val="00D95301"/>
    <w:rsid w:val="00D9541A"/>
    <w:rsid w:val="00D968C3"/>
    <w:rsid w:val="00D974E1"/>
    <w:rsid w:val="00D97871"/>
    <w:rsid w:val="00D97CF8"/>
    <w:rsid w:val="00DA0093"/>
    <w:rsid w:val="00DA16ED"/>
    <w:rsid w:val="00DA293A"/>
    <w:rsid w:val="00DA3E2C"/>
    <w:rsid w:val="00DA4A54"/>
    <w:rsid w:val="00DA5156"/>
    <w:rsid w:val="00DB233F"/>
    <w:rsid w:val="00DB3503"/>
    <w:rsid w:val="00DB6EDB"/>
    <w:rsid w:val="00DB7238"/>
    <w:rsid w:val="00DC1742"/>
    <w:rsid w:val="00DC2F4A"/>
    <w:rsid w:val="00DC3803"/>
    <w:rsid w:val="00DD154A"/>
    <w:rsid w:val="00DD1F10"/>
    <w:rsid w:val="00DD2FBE"/>
    <w:rsid w:val="00DD516B"/>
    <w:rsid w:val="00DD53FE"/>
    <w:rsid w:val="00DD5DDA"/>
    <w:rsid w:val="00DD6F5A"/>
    <w:rsid w:val="00DD7EDE"/>
    <w:rsid w:val="00DE038E"/>
    <w:rsid w:val="00DE03B2"/>
    <w:rsid w:val="00DE05D2"/>
    <w:rsid w:val="00DE0F7F"/>
    <w:rsid w:val="00DE19E0"/>
    <w:rsid w:val="00DE44CA"/>
    <w:rsid w:val="00DE44F6"/>
    <w:rsid w:val="00DE4552"/>
    <w:rsid w:val="00DE627C"/>
    <w:rsid w:val="00DE63C2"/>
    <w:rsid w:val="00DE77BC"/>
    <w:rsid w:val="00DF062B"/>
    <w:rsid w:val="00DF071E"/>
    <w:rsid w:val="00DF1021"/>
    <w:rsid w:val="00DF1471"/>
    <w:rsid w:val="00DF4DC3"/>
    <w:rsid w:val="00DF56E7"/>
    <w:rsid w:val="00DF6422"/>
    <w:rsid w:val="00DF79B8"/>
    <w:rsid w:val="00E00577"/>
    <w:rsid w:val="00E02005"/>
    <w:rsid w:val="00E03093"/>
    <w:rsid w:val="00E0407B"/>
    <w:rsid w:val="00E04C84"/>
    <w:rsid w:val="00E05A48"/>
    <w:rsid w:val="00E05B5E"/>
    <w:rsid w:val="00E05B8D"/>
    <w:rsid w:val="00E061C9"/>
    <w:rsid w:val="00E10947"/>
    <w:rsid w:val="00E11520"/>
    <w:rsid w:val="00E127C5"/>
    <w:rsid w:val="00E1324B"/>
    <w:rsid w:val="00E137B3"/>
    <w:rsid w:val="00E14144"/>
    <w:rsid w:val="00E1707A"/>
    <w:rsid w:val="00E170DA"/>
    <w:rsid w:val="00E17B93"/>
    <w:rsid w:val="00E20168"/>
    <w:rsid w:val="00E20227"/>
    <w:rsid w:val="00E21DBA"/>
    <w:rsid w:val="00E245BB"/>
    <w:rsid w:val="00E246E0"/>
    <w:rsid w:val="00E24C34"/>
    <w:rsid w:val="00E2568C"/>
    <w:rsid w:val="00E259E1"/>
    <w:rsid w:val="00E3296E"/>
    <w:rsid w:val="00E363BE"/>
    <w:rsid w:val="00E36720"/>
    <w:rsid w:val="00E40929"/>
    <w:rsid w:val="00E414F2"/>
    <w:rsid w:val="00E42911"/>
    <w:rsid w:val="00E42B65"/>
    <w:rsid w:val="00E431CA"/>
    <w:rsid w:val="00E43269"/>
    <w:rsid w:val="00E4421E"/>
    <w:rsid w:val="00E446CB"/>
    <w:rsid w:val="00E44DB3"/>
    <w:rsid w:val="00E45A4D"/>
    <w:rsid w:val="00E4628B"/>
    <w:rsid w:val="00E506A0"/>
    <w:rsid w:val="00E52239"/>
    <w:rsid w:val="00E5291E"/>
    <w:rsid w:val="00E52F95"/>
    <w:rsid w:val="00E53220"/>
    <w:rsid w:val="00E5375F"/>
    <w:rsid w:val="00E537D3"/>
    <w:rsid w:val="00E53CA6"/>
    <w:rsid w:val="00E56656"/>
    <w:rsid w:val="00E56DF2"/>
    <w:rsid w:val="00E614A5"/>
    <w:rsid w:val="00E6240F"/>
    <w:rsid w:val="00E63CB1"/>
    <w:rsid w:val="00E65F67"/>
    <w:rsid w:val="00E66252"/>
    <w:rsid w:val="00E736EB"/>
    <w:rsid w:val="00E73B42"/>
    <w:rsid w:val="00E76E16"/>
    <w:rsid w:val="00E774F3"/>
    <w:rsid w:val="00E80E26"/>
    <w:rsid w:val="00E829B6"/>
    <w:rsid w:val="00E82BAD"/>
    <w:rsid w:val="00E833C8"/>
    <w:rsid w:val="00E844F1"/>
    <w:rsid w:val="00E848BF"/>
    <w:rsid w:val="00E9299A"/>
    <w:rsid w:val="00E92FDC"/>
    <w:rsid w:val="00E93907"/>
    <w:rsid w:val="00E9506B"/>
    <w:rsid w:val="00E950FB"/>
    <w:rsid w:val="00E969D9"/>
    <w:rsid w:val="00E97147"/>
    <w:rsid w:val="00EA0028"/>
    <w:rsid w:val="00EA2263"/>
    <w:rsid w:val="00EA3D84"/>
    <w:rsid w:val="00EA627A"/>
    <w:rsid w:val="00EA738C"/>
    <w:rsid w:val="00EA7520"/>
    <w:rsid w:val="00EA7DB7"/>
    <w:rsid w:val="00EB0698"/>
    <w:rsid w:val="00EB20F0"/>
    <w:rsid w:val="00EB2388"/>
    <w:rsid w:val="00EB248E"/>
    <w:rsid w:val="00EB3AA6"/>
    <w:rsid w:val="00EB4663"/>
    <w:rsid w:val="00EB487D"/>
    <w:rsid w:val="00EB4BB5"/>
    <w:rsid w:val="00EB78EF"/>
    <w:rsid w:val="00EC06A9"/>
    <w:rsid w:val="00EC3888"/>
    <w:rsid w:val="00EC3D24"/>
    <w:rsid w:val="00EC3EC8"/>
    <w:rsid w:val="00EC4451"/>
    <w:rsid w:val="00ED24D7"/>
    <w:rsid w:val="00ED43A7"/>
    <w:rsid w:val="00ED4F28"/>
    <w:rsid w:val="00ED610C"/>
    <w:rsid w:val="00ED694F"/>
    <w:rsid w:val="00EE06AA"/>
    <w:rsid w:val="00EE08D9"/>
    <w:rsid w:val="00EE0CAF"/>
    <w:rsid w:val="00EE115D"/>
    <w:rsid w:val="00EE2280"/>
    <w:rsid w:val="00EE2853"/>
    <w:rsid w:val="00EE3213"/>
    <w:rsid w:val="00EE41B3"/>
    <w:rsid w:val="00EE452A"/>
    <w:rsid w:val="00EE4EBE"/>
    <w:rsid w:val="00EE6DD4"/>
    <w:rsid w:val="00EE7038"/>
    <w:rsid w:val="00EE787B"/>
    <w:rsid w:val="00EF1177"/>
    <w:rsid w:val="00EF398E"/>
    <w:rsid w:val="00EF4C91"/>
    <w:rsid w:val="00EF640C"/>
    <w:rsid w:val="00EF6976"/>
    <w:rsid w:val="00F01285"/>
    <w:rsid w:val="00F04593"/>
    <w:rsid w:val="00F055D0"/>
    <w:rsid w:val="00F05D6E"/>
    <w:rsid w:val="00F067A7"/>
    <w:rsid w:val="00F06A86"/>
    <w:rsid w:val="00F07BC2"/>
    <w:rsid w:val="00F11570"/>
    <w:rsid w:val="00F144BE"/>
    <w:rsid w:val="00F1541B"/>
    <w:rsid w:val="00F1567B"/>
    <w:rsid w:val="00F1590F"/>
    <w:rsid w:val="00F1593C"/>
    <w:rsid w:val="00F160B7"/>
    <w:rsid w:val="00F1616A"/>
    <w:rsid w:val="00F16316"/>
    <w:rsid w:val="00F17944"/>
    <w:rsid w:val="00F20A0E"/>
    <w:rsid w:val="00F210D6"/>
    <w:rsid w:val="00F2204F"/>
    <w:rsid w:val="00F22520"/>
    <w:rsid w:val="00F23173"/>
    <w:rsid w:val="00F24BFC"/>
    <w:rsid w:val="00F2639D"/>
    <w:rsid w:val="00F274E3"/>
    <w:rsid w:val="00F3111A"/>
    <w:rsid w:val="00F319BE"/>
    <w:rsid w:val="00F31A27"/>
    <w:rsid w:val="00F31D3F"/>
    <w:rsid w:val="00F320E6"/>
    <w:rsid w:val="00F3428E"/>
    <w:rsid w:val="00F34886"/>
    <w:rsid w:val="00F34987"/>
    <w:rsid w:val="00F34FA0"/>
    <w:rsid w:val="00F35011"/>
    <w:rsid w:val="00F3515D"/>
    <w:rsid w:val="00F36DB5"/>
    <w:rsid w:val="00F37C67"/>
    <w:rsid w:val="00F40221"/>
    <w:rsid w:val="00F40BE8"/>
    <w:rsid w:val="00F417CE"/>
    <w:rsid w:val="00F45E23"/>
    <w:rsid w:val="00F47D9D"/>
    <w:rsid w:val="00F50AD3"/>
    <w:rsid w:val="00F540EE"/>
    <w:rsid w:val="00F54F55"/>
    <w:rsid w:val="00F56A0B"/>
    <w:rsid w:val="00F60D92"/>
    <w:rsid w:val="00F60FF7"/>
    <w:rsid w:val="00F624E0"/>
    <w:rsid w:val="00F62B56"/>
    <w:rsid w:val="00F63504"/>
    <w:rsid w:val="00F6364F"/>
    <w:rsid w:val="00F64057"/>
    <w:rsid w:val="00F64E6B"/>
    <w:rsid w:val="00F65360"/>
    <w:rsid w:val="00F65B90"/>
    <w:rsid w:val="00F672DB"/>
    <w:rsid w:val="00F7012C"/>
    <w:rsid w:val="00F7091C"/>
    <w:rsid w:val="00F70A65"/>
    <w:rsid w:val="00F714F3"/>
    <w:rsid w:val="00F7170A"/>
    <w:rsid w:val="00F723BD"/>
    <w:rsid w:val="00F726FD"/>
    <w:rsid w:val="00F73E5F"/>
    <w:rsid w:val="00F73FA5"/>
    <w:rsid w:val="00F77459"/>
    <w:rsid w:val="00F80499"/>
    <w:rsid w:val="00F8093A"/>
    <w:rsid w:val="00F81211"/>
    <w:rsid w:val="00F81888"/>
    <w:rsid w:val="00F824FE"/>
    <w:rsid w:val="00F82E85"/>
    <w:rsid w:val="00F830EC"/>
    <w:rsid w:val="00F83B13"/>
    <w:rsid w:val="00F84405"/>
    <w:rsid w:val="00F845CD"/>
    <w:rsid w:val="00F84C68"/>
    <w:rsid w:val="00F84C6F"/>
    <w:rsid w:val="00F84E90"/>
    <w:rsid w:val="00F85253"/>
    <w:rsid w:val="00F85DAE"/>
    <w:rsid w:val="00F906AF"/>
    <w:rsid w:val="00F917A4"/>
    <w:rsid w:val="00F9385F"/>
    <w:rsid w:val="00F96312"/>
    <w:rsid w:val="00F97233"/>
    <w:rsid w:val="00F97DF5"/>
    <w:rsid w:val="00FA02F5"/>
    <w:rsid w:val="00FA0FF1"/>
    <w:rsid w:val="00FA154D"/>
    <w:rsid w:val="00FA2240"/>
    <w:rsid w:val="00FB1493"/>
    <w:rsid w:val="00FB2FCF"/>
    <w:rsid w:val="00FB319D"/>
    <w:rsid w:val="00FB3759"/>
    <w:rsid w:val="00FB46F7"/>
    <w:rsid w:val="00FB5218"/>
    <w:rsid w:val="00FB529B"/>
    <w:rsid w:val="00FB5B7A"/>
    <w:rsid w:val="00FC1836"/>
    <w:rsid w:val="00FC1A8E"/>
    <w:rsid w:val="00FC1D0D"/>
    <w:rsid w:val="00FC46B7"/>
    <w:rsid w:val="00FC501F"/>
    <w:rsid w:val="00FC54AA"/>
    <w:rsid w:val="00FC5777"/>
    <w:rsid w:val="00FC6948"/>
    <w:rsid w:val="00FC6B4A"/>
    <w:rsid w:val="00FC6FBB"/>
    <w:rsid w:val="00FD19D7"/>
    <w:rsid w:val="00FD244E"/>
    <w:rsid w:val="00FD246C"/>
    <w:rsid w:val="00FD5E54"/>
    <w:rsid w:val="00FE00ED"/>
    <w:rsid w:val="00FE0C93"/>
    <w:rsid w:val="00FE0EAF"/>
    <w:rsid w:val="00FE1D91"/>
    <w:rsid w:val="00FE246A"/>
    <w:rsid w:val="00FE5C6B"/>
    <w:rsid w:val="00FE5F1D"/>
    <w:rsid w:val="00FE73C7"/>
    <w:rsid w:val="00FF1B56"/>
    <w:rsid w:val="00FF1B9B"/>
    <w:rsid w:val="00FF576E"/>
    <w:rsid w:val="00FF7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0C217218"/>
  <w15:docId w15:val="{97158986-E25E-4104-A174-F6E306B3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DF2"/>
    <w:pPr>
      <w:spacing w:after="160" w:line="259" w:lineRule="auto"/>
    </w:pPr>
    <w:rPr>
      <w:sz w:val="22"/>
      <w:szCs w:val="22"/>
      <w:lang w:val="ro-RO"/>
    </w:rPr>
  </w:style>
  <w:style w:type="paragraph" w:styleId="Heading1">
    <w:name w:val="heading 1"/>
    <w:basedOn w:val="Normal"/>
    <w:next w:val="Normal"/>
    <w:link w:val="Heading1Char"/>
    <w:uiPriority w:val="9"/>
    <w:qFormat/>
    <w:rsid w:val="00E56DF2"/>
    <w:pPr>
      <w:keepNext/>
      <w:spacing w:after="0" w:line="240" w:lineRule="auto"/>
      <w:outlineLvl w:val="0"/>
    </w:pPr>
    <w:rPr>
      <w:rFonts w:ascii="Times New Roman" w:hAnsi="Times New Roman"/>
      <w:sz w:val="28"/>
      <w:szCs w:val="24"/>
    </w:rPr>
  </w:style>
  <w:style w:type="paragraph" w:styleId="Heading2">
    <w:name w:val="heading 2"/>
    <w:basedOn w:val="Normal"/>
    <w:next w:val="Normal"/>
    <w:link w:val="Heading2Char"/>
    <w:uiPriority w:val="9"/>
    <w:semiHidden/>
    <w:unhideWhenUsed/>
    <w:qFormat/>
    <w:rsid w:val="004E63F1"/>
    <w:pPr>
      <w:keepNext/>
      <w:keepLines/>
      <w:widowControl w:val="0"/>
      <w:autoSpaceDE w:val="0"/>
      <w:autoSpaceDN w:val="0"/>
      <w:spacing w:before="160" w:after="8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E63F1"/>
    <w:pPr>
      <w:keepNext/>
      <w:keepLines/>
      <w:widowControl w:val="0"/>
      <w:autoSpaceDE w:val="0"/>
      <w:autoSpaceDN w:val="0"/>
      <w:spacing w:before="160" w:after="80" w:line="240" w:lineRule="auto"/>
      <w:outlineLvl w:val="2"/>
    </w:pPr>
    <w:rPr>
      <w:rFonts w:ascii="Arial" w:eastAsiaTheme="majorEastAsia" w:hAnsi="Arial"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4E63F1"/>
    <w:pPr>
      <w:keepNext/>
      <w:keepLines/>
      <w:widowControl w:val="0"/>
      <w:autoSpaceDE w:val="0"/>
      <w:autoSpaceDN w:val="0"/>
      <w:spacing w:before="80" w:after="40" w:line="240" w:lineRule="auto"/>
      <w:outlineLvl w:val="3"/>
    </w:pPr>
    <w:rPr>
      <w:rFonts w:ascii="Arial" w:eastAsiaTheme="majorEastAsia" w:hAnsi="Arial" w:cstheme="majorBidi"/>
      <w:i/>
      <w:iCs/>
      <w:color w:val="365F91" w:themeColor="accent1" w:themeShade="BF"/>
    </w:rPr>
  </w:style>
  <w:style w:type="paragraph" w:styleId="Heading5">
    <w:name w:val="heading 5"/>
    <w:basedOn w:val="Normal"/>
    <w:next w:val="Normal"/>
    <w:link w:val="Heading5Char"/>
    <w:uiPriority w:val="9"/>
    <w:semiHidden/>
    <w:unhideWhenUsed/>
    <w:qFormat/>
    <w:rsid w:val="004E63F1"/>
    <w:pPr>
      <w:keepNext/>
      <w:keepLines/>
      <w:widowControl w:val="0"/>
      <w:autoSpaceDE w:val="0"/>
      <w:autoSpaceDN w:val="0"/>
      <w:spacing w:before="80" w:after="40" w:line="240" w:lineRule="auto"/>
      <w:outlineLvl w:val="4"/>
    </w:pPr>
    <w:rPr>
      <w:rFonts w:ascii="Arial" w:eastAsiaTheme="majorEastAsia" w:hAnsi="Arial" w:cstheme="majorBidi"/>
      <w:color w:val="365F91" w:themeColor="accent1" w:themeShade="BF"/>
    </w:rPr>
  </w:style>
  <w:style w:type="paragraph" w:styleId="Heading6">
    <w:name w:val="heading 6"/>
    <w:basedOn w:val="Normal"/>
    <w:next w:val="Normal"/>
    <w:link w:val="Heading6Char"/>
    <w:uiPriority w:val="9"/>
    <w:semiHidden/>
    <w:unhideWhenUsed/>
    <w:qFormat/>
    <w:rsid w:val="004E63F1"/>
    <w:pPr>
      <w:keepNext/>
      <w:keepLines/>
      <w:widowControl w:val="0"/>
      <w:autoSpaceDE w:val="0"/>
      <w:autoSpaceDN w:val="0"/>
      <w:spacing w:before="40" w:after="0" w:line="240" w:lineRule="auto"/>
      <w:outlineLvl w:val="5"/>
    </w:pPr>
    <w:rPr>
      <w:rFonts w:ascii="Arial" w:eastAsiaTheme="majorEastAsia" w:hAnsi="Arial" w:cstheme="majorBidi"/>
      <w:i/>
      <w:iCs/>
      <w:color w:val="595959" w:themeColor="text1" w:themeTint="A6"/>
    </w:rPr>
  </w:style>
  <w:style w:type="paragraph" w:styleId="Heading7">
    <w:name w:val="heading 7"/>
    <w:basedOn w:val="Normal"/>
    <w:next w:val="Normal"/>
    <w:link w:val="Heading7Char"/>
    <w:uiPriority w:val="9"/>
    <w:semiHidden/>
    <w:unhideWhenUsed/>
    <w:qFormat/>
    <w:rsid w:val="004E63F1"/>
    <w:pPr>
      <w:keepNext/>
      <w:keepLines/>
      <w:widowControl w:val="0"/>
      <w:autoSpaceDE w:val="0"/>
      <w:autoSpaceDN w:val="0"/>
      <w:spacing w:before="40" w:after="0" w:line="240" w:lineRule="auto"/>
      <w:outlineLvl w:val="6"/>
    </w:pPr>
    <w:rPr>
      <w:rFonts w:ascii="Arial" w:eastAsiaTheme="majorEastAsia" w:hAnsi="Arial" w:cstheme="majorBidi"/>
      <w:color w:val="595959" w:themeColor="text1" w:themeTint="A6"/>
    </w:rPr>
  </w:style>
  <w:style w:type="paragraph" w:styleId="Heading8">
    <w:name w:val="heading 8"/>
    <w:basedOn w:val="Normal"/>
    <w:next w:val="Normal"/>
    <w:link w:val="Heading8Char"/>
    <w:uiPriority w:val="9"/>
    <w:semiHidden/>
    <w:unhideWhenUsed/>
    <w:qFormat/>
    <w:rsid w:val="004E63F1"/>
    <w:pPr>
      <w:keepNext/>
      <w:keepLines/>
      <w:widowControl w:val="0"/>
      <w:autoSpaceDE w:val="0"/>
      <w:autoSpaceDN w:val="0"/>
      <w:spacing w:after="0" w:line="240" w:lineRule="auto"/>
      <w:outlineLvl w:val="7"/>
    </w:pPr>
    <w:rPr>
      <w:rFonts w:ascii="Arial" w:eastAsiaTheme="majorEastAsia" w:hAnsi="Arial" w:cstheme="majorBidi"/>
      <w:i/>
      <w:iCs/>
      <w:color w:val="272727" w:themeColor="text1" w:themeTint="D8"/>
    </w:rPr>
  </w:style>
  <w:style w:type="paragraph" w:styleId="Heading9">
    <w:name w:val="heading 9"/>
    <w:basedOn w:val="Normal"/>
    <w:next w:val="Normal"/>
    <w:link w:val="Heading9Char"/>
    <w:uiPriority w:val="9"/>
    <w:semiHidden/>
    <w:unhideWhenUsed/>
    <w:qFormat/>
    <w:rsid w:val="004E63F1"/>
    <w:pPr>
      <w:keepNext/>
      <w:keepLines/>
      <w:widowControl w:val="0"/>
      <w:autoSpaceDE w:val="0"/>
      <w:autoSpaceDN w:val="0"/>
      <w:spacing w:after="0" w:line="240" w:lineRule="auto"/>
      <w:outlineLvl w:val="8"/>
    </w:pPr>
    <w:rPr>
      <w:rFonts w:ascii="Arial" w:eastAsiaTheme="majorEastAsia" w:hAnsi="Arial"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45278"/>
  </w:style>
  <w:style w:type="character" w:customStyle="1" w:styleId="HeaderChar">
    <w:name w:val="Header Char"/>
    <w:basedOn w:val="DefaultParagraphFont"/>
    <w:link w:val="Header"/>
    <w:rsid w:val="00245278"/>
  </w:style>
  <w:style w:type="character" w:styleId="Hyperlink">
    <w:name w:val="Hyperlink"/>
    <w:uiPriority w:val="99"/>
    <w:unhideWhenUsed/>
    <w:rsid w:val="00245278"/>
    <w:rPr>
      <w:color w:val="0563C1"/>
      <w:u w:val="single"/>
    </w:rPr>
  </w:style>
  <w:style w:type="paragraph" w:styleId="Header">
    <w:name w:val="header"/>
    <w:basedOn w:val="Normal"/>
    <w:link w:val="HeaderChar"/>
    <w:unhideWhenUsed/>
    <w:rsid w:val="00245278"/>
    <w:pPr>
      <w:tabs>
        <w:tab w:val="center" w:pos="4680"/>
        <w:tab w:val="right" w:pos="9360"/>
      </w:tabs>
    </w:pPr>
  </w:style>
  <w:style w:type="paragraph" w:styleId="Footer">
    <w:name w:val="footer"/>
    <w:basedOn w:val="Normal"/>
    <w:link w:val="FooterChar"/>
    <w:uiPriority w:val="99"/>
    <w:unhideWhenUsed/>
    <w:rsid w:val="00245278"/>
    <w:pPr>
      <w:tabs>
        <w:tab w:val="center" w:pos="4680"/>
        <w:tab w:val="right" w:pos="9360"/>
      </w:tabs>
    </w:pPr>
  </w:style>
  <w:style w:type="paragraph" w:customStyle="1" w:styleId="p0">
    <w:name w:val="p0"/>
    <w:basedOn w:val="Normal"/>
    <w:rsid w:val="001B1C24"/>
    <w:pPr>
      <w:spacing w:line="256" w:lineRule="auto"/>
    </w:pPr>
    <w:rPr>
      <w:lang w:eastAsia="ro-RO"/>
    </w:rPr>
  </w:style>
  <w:style w:type="character" w:customStyle="1" w:styleId="Heading1Char">
    <w:name w:val="Heading 1 Char"/>
    <w:basedOn w:val="DefaultParagraphFont"/>
    <w:link w:val="Heading1"/>
    <w:uiPriority w:val="9"/>
    <w:rsid w:val="00E56DF2"/>
    <w:rPr>
      <w:rFonts w:ascii="Times New Roman" w:hAnsi="Times New Roman"/>
      <w:sz w:val="28"/>
      <w:szCs w:val="24"/>
      <w:lang w:val="ro-RO"/>
    </w:rPr>
  </w:style>
  <w:style w:type="table" w:styleId="TableGrid">
    <w:name w:val="Table Grid"/>
    <w:basedOn w:val="TableNormal"/>
    <w:uiPriority w:val="59"/>
    <w:rsid w:val="00C17E3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1"/>
    <w:uiPriority w:val="1"/>
    <w:qFormat/>
    <w:locked/>
    <w:rsid w:val="009B13DC"/>
    <w:rPr>
      <w:rFonts w:ascii="Times New Roman" w:eastAsiaTheme="minorEastAsia" w:hAnsi="Times New Roman"/>
    </w:rPr>
  </w:style>
  <w:style w:type="paragraph" w:customStyle="1" w:styleId="NoSpacing1">
    <w:name w:val="No Spacing1"/>
    <w:link w:val="NoSpacingChar"/>
    <w:uiPriority w:val="1"/>
    <w:qFormat/>
    <w:rsid w:val="009B13DC"/>
    <w:rPr>
      <w:rFonts w:ascii="Times New Roman" w:eastAsiaTheme="minorEastAsia" w:hAnsi="Times New Roman"/>
    </w:rPr>
  </w:style>
  <w:style w:type="character" w:customStyle="1" w:styleId="Nimic">
    <w:name w:val="Nimic"/>
    <w:rsid w:val="009B13DC"/>
  </w:style>
  <w:style w:type="paragraph" w:customStyle="1" w:styleId="CorpA">
    <w:name w:val="Corp A"/>
    <w:rsid w:val="009B13DC"/>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e-DE" w:eastAsia="ro-RO"/>
    </w:rPr>
  </w:style>
  <w:style w:type="paragraph" w:customStyle="1" w:styleId="Implicit">
    <w:name w:val="Implicit"/>
    <w:rsid w:val="009B13DC"/>
    <w:pPr>
      <w:pBdr>
        <w:top w:val="nil"/>
        <w:left w:val="nil"/>
        <w:bottom w:val="nil"/>
        <w:right w:val="nil"/>
        <w:between w:val="nil"/>
        <w:bar w:val="nil"/>
      </w:pBdr>
      <w:spacing w:before="160"/>
    </w:pPr>
    <w:rPr>
      <w:rFonts w:ascii="Helvetica Neue" w:eastAsia="Helvetica Neue" w:hAnsi="Helvetica Neue" w:cs="Helvetica Neue"/>
      <w:color w:val="000000"/>
      <w:sz w:val="24"/>
      <w:szCs w:val="24"/>
      <w:u w:color="000000"/>
      <w:bdr w:val="nil"/>
      <w:lang w:val="ro-RO" w:eastAsia="ro-RO"/>
      <w14:textOutline w14:w="0" w14:cap="flat" w14:cmpd="sng" w14:algn="ctr">
        <w14:noFill/>
        <w14:prstDash w14:val="solid"/>
        <w14:bevel/>
      </w14:textOutline>
    </w:rPr>
  </w:style>
  <w:style w:type="paragraph" w:customStyle="1" w:styleId="msonormal0">
    <w:name w:val="msonormal"/>
    <w:basedOn w:val="Normal"/>
    <w:rsid w:val="007F5EB6"/>
    <w:pPr>
      <w:spacing w:before="100" w:beforeAutospacing="1" w:after="100" w:afterAutospacing="1" w:line="240" w:lineRule="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7F5EB6"/>
    <w:pPr>
      <w:spacing w:after="0" w:line="240" w:lineRule="auto"/>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7F5EB6"/>
    <w:rPr>
      <w:rFonts w:ascii="Tahoma" w:eastAsiaTheme="minorHAnsi" w:hAnsi="Tahoma" w:cs="Tahoma"/>
      <w:sz w:val="16"/>
      <w:szCs w:val="16"/>
    </w:rPr>
  </w:style>
  <w:style w:type="paragraph" w:styleId="ListParagraph">
    <w:name w:val="List Paragraph"/>
    <w:aliases w:val="body 2,Citation List,본문(내용),List Paragraph (numbered (a))"/>
    <w:basedOn w:val="Normal"/>
    <w:uiPriority w:val="34"/>
    <w:qFormat/>
    <w:rsid w:val="007F5EB6"/>
    <w:pPr>
      <w:spacing w:after="0" w:line="240" w:lineRule="auto"/>
      <w:ind w:left="720"/>
      <w:contextualSpacing/>
    </w:pPr>
    <w:rPr>
      <w:rFonts w:asciiTheme="minorHAnsi" w:eastAsiaTheme="minorHAnsi" w:hAnsiTheme="minorHAnsi" w:cstheme="minorBidi"/>
      <w:lang w:val="en-US"/>
    </w:rPr>
  </w:style>
  <w:style w:type="paragraph" w:customStyle="1" w:styleId="Default">
    <w:name w:val="Default"/>
    <w:rsid w:val="007F5EB6"/>
    <w:pPr>
      <w:autoSpaceDE w:val="0"/>
      <w:autoSpaceDN w:val="0"/>
      <w:adjustRightInd w:val="0"/>
    </w:pPr>
    <w:rPr>
      <w:rFonts w:ascii="Arial" w:eastAsiaTheme="minorHAnsi" w:hAnsi="Arial" w:cs="Arial"/>
      <w:color w:val="000000"/>
      <w:sz w:val="24"/>
      <w:szCs w:val="24"/>
    </w:rPr>
  </w:style>
  <w:style w:type="character" w:styleId="UnresolvedMention">
    <w:name w:val="Unresolved Mention"/>
    <w:basedOn w:val="DefaultParagraphFont"/>
    <w:uiPriority w:val="99"/>
    <w:semiHidden/>
    <w:unhideWhenUsed/>
    <w:rsid w:val="00D560DE"/>
    <w:rPr>
      <w:color w:val="605E5C"/>
      <w:shd w:val="clear" w:color="auto" w:fill="E1DFDD"/>
    </w:rPr>
  </w:style>
  <w:style w:type="character" w:customStyle="1" w:styleId="Heading2Char">
    <w:name w:val="Heading 2 Char"/>
    <w:basedOn w:val="DefaultParagraphFont"/>
    <w:link w:val="Heading2"/>
    <w:uiPriority w:val="9"/>
    <w:semiHidden/>
    <w:rsid w:val="004E63F1"/>
    <w:rPr>
      <w:rFonts w:asciiTheme="majorHAnsi" w:eastAsiaTheme="majorEastAsia" w:hAnsiTheme="majorHAnsi" w:cstheme="majorBidi"/>
      <w:color w:val="365F91" w:themeColor="accent1" w:themeShade="BF"/>
      <w:sz w:val="32"/>
      <w:szCs w:val="32"/>
      <w:lang w:val="ro-RO"/>
    </w:rPr>
  </w:style>
  <w:style w:type="character" w:customStyle="1" w:styleId="Heading3Char">
    <w:name w:val="Heading 3 Char"/>
    <w:basedOn w:val="DefaultParagraphFont"/>
    <w:link w:val="Heading3"/>
    <w:uiPriority w:val="9"/>
    <w:semiHidden/>
    <w:rsid w:val="004E63F1"/>
    <w:rPr>
      <w:rFonts w:ascii="Arial" w:eastAsiaTheme="majorEastAsia" w:hAnsi="Arial" w:cstheme="majorBidi"/>
      <w:color w:val="365F91" w:themeColor="accent1" w:themeShade="BF"/>
      <w:sz w:val="28"/>
      <w:szCs w:val="28"/>
      <w:lang w:val="ro-RO"/>
    </w:rPr>
  </w:style>
  <w:style w:type="character" w:customStyle="1" w:styleId="Heading4Char">
    <w:name w:val="Heading 4 Char"/>
    <w:basedOn w:val="DefaultParagraphFont"/>
    <w:link w:val="Heading4"/>
    <w:uiPriority w:val="9"/>
    <w:semiHidden/>
    <w:rsid w:val="004E63F1"/>
    <w:rPr>
      <w:rFonts w:ascii="Arial" w:eastAsiaTheme="majorEastAsia" w:hAnsi="Arial" w:cstheme="majorBidi"/>
      <w:i/>
      <w:iCs/>
      <w:color w:val="365F91" w:themeColor="accent1" w:themeShade="BF"/>
      <w:sz w:val="22"/>
      <w:szCs w:val="22"/>
      <w:lang w:val="ro-RO"/>
    </w:rPr>
  </w:style>
  <w:style w:type="character" w:customStyle="1" w:styleId="Heading5Char">
    <w:name w:val="Heading 5 Char"/>
    <w:basedOn w:val="DefaultParagraphFont"/>
    <w:link w:val="Heading5"/>
    <w:uiPriority w:val="9"/>
    <w:semiHidden/>
    <w:rsid w:val="004E63F1"/>
    <w:rPr>
      <w:rFonts w:ascii="Arial" w:eastAsiaTheme="majorEastAsia" w:hAnsi="Arial" w:cstheme="majorBidi"/>
      <w:color w:val="365F91" w:themeColor="accent1" w:themeShade="BF"/>
      <w:sz w:val="22"/>
      <w:szCs w:val="22"/>
      <w:lang w:val="ro-RO"/>
    </w:rPr>
  </w:style>
  <w:style w:type="character" w:customStyle="1" w:styleId="Heading6Char">
    <w:name w:val="Heading 6 Char"/>
    <w:basedOn w:val="DefaultParagraphFont"/>
    <w:link w:val="Heading6"/>
    <w:uiPriority w:val="9"/>
    <w:semiHidden/>
    <w:rsid w:val="004E63F1"/>
    <w:rPr>
      <w:rFonts w:ascii="Arial" w:eastAsiaTheme="majorEastAsia" w:hAnsi="Arial" w:cstheme="majorBidi"/>
      <w:i/>
      <w:iCs/>
      <w:color w:val="595959" w:themeColor="text1" w:themeTint="A6"/>
      <w:sz w:val="22"/>
      <w:szCs w:val="22"/>
      <w:lang w:val="ro-RO"/>
    </w:rPr>
  </w:style>
  <w:style w:type="character" w:customStyle="1" w:styleId="Heading7Char">
    <w:name w:val="Heading 7 Char"/>
    <w:basedOn w:val="DefaultParagraphFont"/>
    <w:link w:val="Heading7"/>
    <w:uiPriority w:val="9"/>
    <w:semiHidden/>
    <w:rsid w:val="004E63F1"/>
    <w:rPr>
      <w:rFonts w:ascii="Arial" w:eastAsiaTheme="majorEastAsia" w:hAnsi="Arial" w:cstheme="majorBidi"/>
      <w:color w:val="595959" w:themeColor="text1" w:themeTint="A6"/>
      <w:sz w:val="22"/>
      <w:szCs w:val="22"/>
      <w:lang w:val="ro-RO"/>
    </w:rPr>
  </w:style>
  <w:style w:type="character" w:customStyle="1" w:styleId="Heading8Char">
    <w:name w:val="Heading 8 Char"/>
    <w:basedOn w:val="DefaultParagraphFont"/>
    <w:link w:val="Heading8"/>
    <w:uiPriority w:val="9"/>
    <w:semiHidden/>
    <w:rsid w:val="004E63F1"/>
    <w:rPr>
      <w:rFonts w:ascii="Arial" w:eastAsiaTheme="majorEastAsia" w:hAnsi="Arial" w:cstheme="majorBidi"/>
      <w:i/>
      <w:iCs/>
      <w:color w:val="272727" w:themeColor="text1" w:themeTint="D8"/>
      <w:sz w:val="22"/>
      <w:szCs w:val="22"/>
      <w:lang w:val="ro-RO"/>
    </w:rPr>
  </w:style>
  <w:style w:type="character" w:customStyle="1" w:styleId="Heading9Char">
    <w:name w:val="Heading 9 Char"/>
    <w:basedOn w:val="DefaultParagraphFont"/>
    <w:link w:val="Heading9"/>
    <w:uiPriority w:val="9"/>
    <w:semiHidden/>
    <w:rsid w:val="004E63F1"/>
    <w:rPr>
      <w:rFonts w:ascii="Arial" w:eastAsiaTheme="majorEastAsia" w:hAnsi="Arial" w:cstheme="majorBidi"/>
      <w:color w:val="272727" w:themeColor="text1" w:themeTint="D8"/>
      <w:sz w:val="22"/>
      <w:szCs w:val="22"/>
      <w:lang w:val="ro-RO"/>
    </w:rPr>
  </w:style>
  <w:style w:type="paragraph" w:styleId="Title">
    <w:name w:val="Title"/>
    <w:basedOn w:val="Normal"/>
    <w:next w:val="Normal"/>
    <w:link w:val="TitleChar"/>
    <w:uiPriority w:val="10"/>
    <w:qFormat/>
    <w:rsid w:val="004E63F1"/>
    <w:pPr>
      <w:widowControl w:val="0"/>
      <w:autoSpaceDE w:val="0"/>
      <w:autoSpaceDN w:val="0"/>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63F1"/>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4E63F1"/>
    <w:pPr>
      <w:widowControl w:val="0"/>
      <w:numPr>
        <w:ilvl w:val="1"/>
      </w:numPr>
      <w:autoSpaceDE w:val="0"/>
      <w:autoSpaceDN w:val="0"/>
      <w:spacing w:after="0" w:line="240" w:lineRule="auto"/>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63F1"/>
    <w:rPr>
      <w:rFonts w:ascii="Arial" w:eastAsiaTheme="majorEastAsia" w:hAnsi="Arial"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4E63F1"/>
    <w:pPr>
      <w:widowControl w:val="0"/>
      <w:autoSpaceDE w:val="0"/>
      <w:autoSpaceDN w:val="0"/>
      <w:spacing w:before="160" w:after="0" w:line="240" w:lineRule="auto"/>
      <w:jc w:val="center"/>
    </w:pPr>
    <w:rPr>
      <w:rFonts w:ascii="Arial" w:eastAsia="Arial" w:hAnsi="Arial" w:cs="Arial"/>
      <w:i/>
      <w:iCs/>
      <w:color w:val="404040" w:themeColor="text1" w:themeTint="BF"/>
    </w:rPr>
  </w:style>
  <w:style w:type="character" w:customStyle="1" w:styleId="QuoteChar">
    <w:name w:val="Quote Char"/>
    <w:basedOn w:val="DefaultParagraphFont"/>
    <w:link w:val="Quote"/>
    <w:uiPriority w:val="29"/>
    <w:rsid w:val="004E63F1"/>
    <w:rPr>
      <w:rFonts w:ascii="Arial" w:eastAsia="Arial" w:hAnsi="Arial" w:cs="Arial"/>
      <w:i/>
      <w:iCs/>
      <w:color w:val="404040" w:themeColor="text1" w:themeTint="BF"/>
      <w:sz w:val="22"/>
      <w:szCs w:val="22"/>
      <w:lang w:val="ro-RO"/>
    </w:rPr>
  </w:style>
  <w:style w:type="character" w:styleId="IntenseEmphasis">
    <w:name w:val="Intense Emphasis"/>
    <w:basedOn w:val="DefaultParagraphFont"/>
    <w:uiPriority w:val="21"/>
    <w:qFormat/>
    <w:rsid w:val="004E63F1"/>
    <w:rPr>
      <w:i/>
      <w:iCs/>
      <w:color w:val="365F91" w:themeColor="accent1" w:themeShade="BF"/>
    </w:rPr>
  </w:style>
  <w:style w:type="paragraph" w:styleId="IntenseQuote">
    <w:name w:val="Intense Quote"/>
    <w:basedOn w:val="Normal"/>
    <w:next w:val="Normal"/>
    <w:link w:val="IntenseQuoteChar"/>
    <w:uiPriority w:val="30"/>
    <w:qFormat/>
    <w:rsid w:val="004E63F1"/>
    <w:pPr>
      <w:widowControl w:val="0"/>
      <w:pBdr>
        <w:top w:val="single" w:sz="4" w:space="10" w:color="365F91" w:themeColor="accent1" w:themeShade="BF"/>
        <w:bottom w:val="single" w:sz="4" w:space="10" w:color="365F91" w:themeColor="accent1" w:themeShade="BF"/>
      </w:pBdr>
      <w:autoSpaceDE w:val="0"/>
      <w:autoSpaceDN w:val="0"/>
      <w:spacing w:before="360" w:after="360" w:line="240" w:lineRule="auto"/>
      <w:ind w:left="864" w:right="864"/>
      <w:jc w:val="center"/>
    </w:pPr>
    <w:rPr>
      <w:rFonts w:ascii="Arial" w:eastAsia="Arial" w:hAnsi="Arial" w:cs="Arial"/>
      <w:i/>
      <w:iCs/>
      <w:color w:val="365F91" w:themeColor="accent1" w:themeShade="BF"/>
    </w:rPr>
  </w:style>
  <w:style w:type="character" w:customStyle="1" w:styleId="IntenseQuoteChar">
    <w:name w:val="Intense Quote Char"/>
    <w:basedOn w:val="DefaultParagraphFont"/>
    <w:link w:val="IntenseQuote"/>
    <w:uiPriority w:val="30"/>
    <w:rsid w:val="004E63F1"/>
    <w:rPr>
      <w:rFonts w:ascii="Arial" w:eastAsia="Arial" w:hAnsi="Arial" w:cs="Arial"/>
      <w:i/>
      <w:iCs/>
      <w:color w:val="365F91" w:themeColor="accent1" w:themeShade="BF"/>
      <w:sz w:val="22"/>
      <w:szCs w:val="22"/>
      <w:lang w:val="ro-RO"/>
    </w:rPr>
  </w:style>
  <w:style w:type="character" w:styleId="IntenseReference">
    <w:name w:val="Intense Reference"/>
    <w:basedOn w:val="DefaultParagraphFont"/>
    <w:uiPriority w:val="32"/>
    <w:qFormat/>
    <w:rsid w:val="004E63F1"/>
    <w:rPr>
      <w:b/>
      <w:bCs/>
      <w:smallCaps/>
      <w:color w:val="365F91" w:themeColor="accent1" w:themeShade="BF"/>
      <w:spacing w:val="5"/>
    </w:rPr>
  </w:style>
  <w:style w:type="paragraph" w:styleId="TOC1">
    <w:name w:val="toc 1"/>
    <w:basedOn w:val="Normal"/>
    <w:autoRedefine/>
    <w:uiPriority w:val="1"/>
    <w:semiHidden/>
    <w:unhideWhenUsed/>
    <w:qFormat/>
    <w:rsid w:val="004E63F1"/>
    <w:pPr>
      <w:widowControl w:val="0"/>
      <w:autoSpaceDE w:val="0"/>
      <w:autoSpaceDN w:val="0"/>
      <w:spacing w:before="138" w:after="0" w:line="240" w:lineRule="auto"/>
      <w:ind w:left="1018" w:hanging="439"/>
    </w:pPr>
    <w:rPr>
      <w:rFonts w:ascii="Arial" w:eastAsia="Arial" w:hAnsi="Arial" w:cs="Arial"/>
    </w:rPr>
  </w:style>
  <w:style w:type="paragraph" w:styleId="BodyText">
    <w:name w:val="Body Text"/>
    <w:basedOn w:val="Normal"/>
    <w:link w:val="BodyTextChar"/>
    <w:uiPriority w:val="1"/>
    <w:unhideWhenUsed/>
    <w:qFormat/>
    <w:rsid w:val="004E63F1"/>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4E63F1"/>
    <w:rPr>
      <w:rFonts w:ascii="Arial" w:eastAsia="Arial" w:hAnsi="Arial" w:cs="Arial"/>
      <w:sz w:val="24"/>
      <w:szCs w:val="24"/>
      <w:lang w:val="ro-RO"/>
    </w:rPr>
  </w:style>
  <w:style w:type="paragraph" w:customStyle="1" w:styleId="TableParagraph">
    <w:name w:val="Table Paragraph"/>
    <w:basedOn w:val="Normal"/>
    <w:uiPriority w:val="1"/>
    <w:qFormat/>
    <w:rsid w:val="004E63F1"/>
    <w:pPr>
      <w:widowControl w:val="0"/>
      <w:autoSpaceDE w:val="0"/>
      <w:autoSpaceDN w:val="0"/>
      <w:spacing w:after="0" w:line="240" w:lineRule="auto"/>
      <w:ind w:left="108"/>
    </w:pPr>
    <w:rPr>
      <w:rFonts w:ascii="Arial" w:eastAsia="Arial" w:hAnsi="Arial" w:cs="Arial"/>
    </w:rPr>
  </w:style>
  <w:style w:type="table" w:customStyle="1" w:styleId="TableNormal1">
    <w:name w:val="Table Normal1"/>
    <w:uiPriority w:val="2"/>
    <w:semiHidden/>
    <w:qFormat/>
    <w:rsid w:val="004E63F1"/>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4E63F1"/>
    <w:rPr>
      <w:color w:val="800080"/>
      <w:u w:val="single"/>
    </w:rPr>
  </w:style>
  <w:style w:type="numbering" w:customStyle="1" w:styleId="CurrentList1">
    <w:name w:val="Current List1"/>
    <w:uiPriority w:val="99"/>
    <w:rsid w:val="004E63F1"/>
    <w:pPr>
      <w:numPr>
        <w:numId w:val="44"/>
      </w:numPr>
    </w:pPr>
  </w:style>
  <w:style w:type="paragraph" w:styleId="NoSpacing">
    <w:name w:val="No Spacing"/>
    <w:uiPriority w:val="1"/>
    <w:qFormat/>
    <w:rsid w:val="00AD0D34"/>
    <w:pPr>
      <w:suppressAutoHyphens/>
    </w:pPr>
    <w:rPr>
      <w:rFonts w:asciiTheme="minorHAnsi" w:eastAsiaTheme="minorEastAsia" w:hAnsiTheme="minorHAnsi" w:cstheme="minorBidi"/>
      <w:sz w:val="22"/>
      <w:szCs w:val="22"/>
    </w:rPr>
  </w:style>
  <w:style w:type="character" w:customStyle="1" w:styleId="FontStyle22">
    <w:name w:val="Font Style22"/>
    <w:basedOn w:val="DefaultParagraphFont"/>
    <w:rsid w:val="00E52F95"/>
    <w:rPr>
      <w:rFonts w:ascii="Times New Roman" w:hAnsi="Times New Roman" w:cs="Times New Roman"/>
      <w:sz w:val="18"/>
      <w:szCs w:val="18"/>
    </w:rPr>
  </w:style>
  <w:style w:type="paragraph" w:customStyle="1" w:styleId="Style20">
    <w:name w:val="Style20"/>
    <w:basedOn w:val="Normal"/>
    <w:rsid w:val="0001232D"/>
    <w:pPr>
      <w:widowControl w:val="0"/>
      <w:autoSpaceDE w:val="0"/>
      <w:autoSpaceDN w:val="0"/>
      <w:adjustRightInd w:val="0"/>
      <w:spacing w:after="0" w:line="230" w:lineRule="exact"/>
      <w:ind w:firstLine="562"/>
      <w:jc w:val="both"/>
    </w:pPr>
    <w:rPr>
      <w:rFonts w:ascii="Times New Roman" w:hAnsi="Times New Roman"/>
      <w:sz w:val="24"/>
      <w:szCs w:val="24"/>
      <w:lang w:val="en-US"/>
    </w:rPr>
  </w:style>
  <w:style w:type="paragraph" w:customStyle="1" w:styleId="NoList1">
    <w:name w:val="No List1"/>
    <w:semiHidden/>
    <w:rsid w:val="00AE0DAB"/>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LO-normal">
    <w:name w:val="LO-normal"/>
    <w:qFormat/>
    <w:rsid w:val="002F0927"/>
    <w:pPr>
      <w:suppressAutoHyphens/>
    </w:pPr>
    <w:rPr>
      <w:rFonts w:ascii="Liberation Serif" w:eastAsia="NSimSun" w:hAnsi="Liberation Serif" w:cs="Arial"/>
      <w:kern w:val="2"/>
      <w:sz w:val="24"/>
      <w:szCs w:val="24"/>
      <w:lang w:val="ro-RO" w:eastAsia="zh-CN" w:bidi="hi-IN"/>
    </w:rPr>
  </w:style>
  <w:style w:type="paragraph" w:customStyle="1" w:styleId="xl65">
    <w:name w:val="xl65"/>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66">
    <w:name w:val="xl66"/>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67">
    <w:name w:val="xl67"/>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68">
    <w:name w:val="xl68"/>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69">
    <w:name w:val="xl69"/>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70">
    <w:name w:val="xl70"/>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000000"/>
      <w:sz w:val="24"/>
      <w:szCs w:val="24"/>
      <w:lang w:val="en-US"/>
    </w:rPr>
  </w:style>
  <w:style w:type="paragraph" w:customStyle="1" w:styleId="xl71">
    <w:name w:val="xl71"/>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rPr>
  </w:style>
  <w:style w:type="paragraph" w:customStyle="1" w:styleId="xl72">
    <w:name w:val="xl72"/>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73">
    <w:name w:val="xl73"/>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lang w:val="en-US"/>
    </w:rPr>
  </w:style>
  <w:style w:type="paragraph" w:customStyle="1" w:styleId="xl74">
    <w:name w:val="xl74"/>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val="en-US"/>
    </w:rPr>
  </w:style>
  <w:style w:type="paragraph" w:customStyle="1" w:styleId="xl75">
    <w:name w:val="xl75"/>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lang w:val="en-US"/>
    </w:rPr>
  </w:style>
  <w:style w:type="paragraph" w:customStyle="1" w:styleId="xl76">
    <w:name w:val="xl76"/>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77">
    <w:name w:val="xl77"/>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78">
    <w:name w:val="xl78"/>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rPr>
  </w:style>
  <w:style w:type="paragraph" w:customStyle="1" w:styleId="xl79">
    <w:name w:val="xl79"/>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80">
    <w:name w:val="xl80"/>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81">
    <w:name w:val="xl81"/>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en-US"/>
    </w:rPr>
  </w:style>
  <w:style w:type="paragraph" w:customStyle="1" w:styleId="xl82">
    <w:name w:val="xl82"/>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83">
    <w:name w:val="xl83"/>
    <w:basedOn w:val="Normal"/>
    <w:rsid w:val="0046693C"/>
    <w:pPr>
      <w:spacing w:before="100" w:beforeAutospacing="1" w:after="100" w:afterAutospacing="1" w:line="240" w:lineRule="auto"/>
    </w:pPr>
    <w:rPr>
      <w:rFonts w:ascii="Times New Roman" w:hAnsi="Times New Roman"/>
      <w:sz w:val="24"/>
      <w:szCs w:val="24"/>
      <w:lang w:val="en-US"/>
    </w:rPr>
  </w:style>
  <w:style w:type="paragraph" w:customStyle="1" w:styleId="xl84">
    <w:name w:val="xl84"/>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85">
    <w:name w:val="xl85"/>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86">
    <w:name w:val="xl86"/>
    <w:basedOn w:val="Normal"/>
    <w:rsid w:val="004669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lang w:val="en-US"/>
    </w:rPr>
  </w:style>
  <w:style w:type="paragraph" w:customStyle="1" w:styleId="xl87">
    <w:name w:val="xl87"/>
    <w:basedOn w:val="Normal"/>
    <w:rsid w:val="0046693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88">
    <w:name w:val="xl88"/>
    <w:basedOn w:val="Normal"/>
    <w:rsid w:val="0046693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89">
    <w:name w:val="xl89"/>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4"/>
      <w:szCs w:val="24"/>
      <w:lang w:val="en-US"/>
    </w:rPr>
  </w:style>
  <w:style w:type="paragraph" w:customStyle="1" w:styleId="xl90">
    <w:name w:val="xl90"/>
    <w:basedOn w:val="Normal"/>
    <w:rsid w:val="0046693C"/>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91">
    <w:name w:val="xl91"/>
    <w:basedOn w:val="Normal"/>
    <w:rsid w:val="004669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92">
    <w:name w:val="xl92"/>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hAnsi="Times New Roman"/>
      <w:sz w:val="24"/>
      <w:szCs w:val="24"/>
      <w:lang w:val="en-US"/>
    </w:rPr>
  </w:style>
  <w:style w:type="paragraph" w:customStyle="1" w:styleId="xl93">
    <w:name w:val="xl93"/>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val="en-US"/>
    </w:rPr>
  </w:style>
  <w:style w:type="paragraph" w:customStyle="1" w:styleId="xl94">
    <w:name w:val="xl94"/>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95">
    <w:name w:val="xl95"/>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24"/>
      <w:szCs w:val="24"/>
      <w:lang w:val="en-US"/>
    </w:rPr>
  </w:style>
  <w:style w:type="paragraph" w:customStyle="1" w:styleId="xl96">
    <w:name w:val="xl96"/>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en-US"/>
    </w:rPr>
  </w:style>
  <w:style w:type="paragraph" w:customStyle="1" w:styleId="xl97">
    <w:name w:val="xl97"/>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98">
    <w:name w:val="xl98"/>
    <w:basedOn w:val="Normal"/>
    <w:rsid w:val="0046693C"/>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99">
    <w:name w:val="xl99"/>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rPr>
  </w:style>
  <w:style w:type="paragraph" w:customStyle="1" w:styleId="xl100">
    <w:name w:val="xl100"/>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sz w:val="24"/>
      <w:szCs w:val="24"/>
      <w:lang w:val="en-US"/>
    </w:rPr>
  </w:style>
  <w:style w:type="paragraph" w:customStyle="1" w:styleId="xl101">
    <w:name w:val="xl101"/>
    <w:basedOn w:val="Normal"/>
    <w:rsid w:val="0046693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en-US"/>
    </w:rPr>
  </w:style>
  <w:style w:type="paragraph" w:customStyle="1" w:styleId="xl102">
    <w:name w:val="xl102"/>
    <w:basedOn w:val="Normal"/>
    <w:rsid w:val="0046693C"/>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sz w:val="24"/>
      <w:szCs w:val="24"/>
      <w:lang w:val="en-US"/>
    </w:rPr>
  </w:style>
  <w:style w:type="paragraph" w:customStyle="1" w:styleId="xl103">
    <w:name w:val="xl103"/>
    <w:basedOn w:val="Normal"/>
    <w:rsid w:val="004669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val="en-US"/>
    </w:rPr>
  </w:style>
  <w:style w:type="paragraph" w:customStyle="1" w:styleId="xl104">
    <w:name w:val="xl104"/>
    <w:basedOn w:val="Normal"/>
    <w:rsid w:val="004669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105">
    <w:name w:val="xl105"/>
    <w:basedOn w:val="Normal"/>
    <w:rsid w:val="004669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106">
    <w:name w:val="xl106"/>
    <w:basedOn w:val="Normal"/>
    <w:rsid w:val="0046693C"/>
    <w:pPr>
      <w:shd w:val="clear" w:color="000000" w:fill="FFFFFF"/>
      <w:spacing w:before="100" w:beforeAutospacing="1" w:after="100" w:afterAutospacing="1" w:line="240" w:lineRule="auto"/>
    </w:pPr>
    <w:rPr>
      <w:rFonts w:ascii="Times New Roman" w:hAnsi="Times New Roman"/>
      <w:sz w:val="24"/>
      <w:szCs w:val="24"/>
      <w:lang w:val="en-US"/>
    </w:rPr>
  </w:style>
  <w:style w:type="paragraph" w:customStyle="1" w:styleId="xl107">
    <w:name w:val="xl107"/>
    <w:basedOn w:val="Normal"/>
    <w:rsid w:val="0046693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108">
    <w:name w:val="xl108"/>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FF0000"/>
      <w:sz w:val="24"/>
      <w:szCs w:val="24"/>
      <w:lang w:val="en-US"/>
    </w:rPr>
  </w:style>
  <w:style w:type="paragraph" w:customStyle="1" w:styleId="xl109">
    <w:name w:val="xl109"/>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lang w:val="en-US"/>
    </w:rPr>
  </w:style>
  <w:style w:type="paragraph" w:customStyle="1" w:styleId="xl110">
    <w:name w:val="xl110"/>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lang w:val="en-US"/>
    </w:rPr>
  </w:style>
  <w:style w:type="paragraph" w:customStyle="1" w:styleId="xl111">
    <w:name w:val="xl111"/>
    <w:basedOn w:val="Normal"/>
    <w:rsid w:val="00466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FF0000"/>
      <w:sz w:val="24"/>
      <w:szCs w:val="24"/>
      <w:lang w:val="en-US"/>
    </w:rPr>
  </w:style>
  <w:style w:type="paragraph" w:customStyle="1" w:styleId="xl112">
    <w:name w:val="xl112"/>
    <w:basedOn w:val="Normal"/>
    <w:rsid w:val="0046693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113">
    <w:name w:val="xl113"/>
    <w:basedOn w:val="Normal"/>
    <w:rsid w:val="0046693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114">
    <w:name w:val="xl114"/>
    <w:basedOn w:val="Normal"/>
    <w:rsid w:val="0046693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115">
    <w:name w:val="xl115"/>
    <w:basedOn w:val="Normal"/>
    <w:rsid w:val="0046693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16"/>
      <w:szCs w:val="16"/>
      <w:lang w:val="en-US"/>
    </w:rPr>
  </w:style>
  <w:style w:type="paragraph" w:customStyle="1" w:styleId="xl116">
    <w:name w:val="xl116"/>
    <w:basedOn w:val="Normal"/>
    <w:rsid w:val="0046693C"/>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16"/>
      <w:szCs w:val="16"/>
      <w:lang w:val="en-US"/>
    </w:rPr>
  </w:style>
  <w:style w:type="paragraph" w:customStyle="1" w:styleId="xl117">
    <w:name w:val="xl117"/>
    <w:basedOn w:val="Normal"/>
    <w:rsid w:val="0046693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lang w:val="en-US"/>
    </w:rPr>
  </w:style>
  <w:style w:type="paragraph" w:customStyle="1" w:styleId="xl118">
    <w:name w:val="xl118"/>
    <w:basedOn w:val="Normal"/>
    <w:rsid w:val="0046693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119">
    <w:name w:val="xl119"/>
    <w:basedOn w:val="Normal"/>
    <w:rsid w:val="004669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rPr>
  </w:style>
  <w:style w:type="paragraph" w:customStyle="1" w:styleId="xl120">
    <w:name w:val="xl120"/>
    <w:basedOn w:val="Normal"/>
    <w:rsid w:val="0046693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FF0000"/>
      <w:sz w:val="24"/>
      <w:szCs w:val="24"/>
      <w:lang w:val="en-US"/>
    </w:rPr>
  </w:style>
  <w:style w:type="paragraph" w:customStyle="1" w:styleId="xl121">
    <w:name w:val="xl121"/>
    <w:basedOn w:val="Normal"/>
    <w:rsid w:val="0046693C"/>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FF0000"/>
      <w:sz w:val="24"/>
      <w:szCs w:val="24"/>
      <w:lang w:val="en-US"/>
    </w:rPr>
  </w:style>
  <w:style w:type="paragraph" w:customStyle="1" w:styleId="xl122">
    <w:name w:val="xl122"/>
    <w:basedOn w:val="Normal"/>
    <w:rsid w:val="0046693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FF0000"/>
      <w:sz w:val="24"/>
      <w:szCs w:val="24"/>
      <w:lang w:val="en-US"/>
    </w:rPr>
  </w:style>
  <w:style w:type="paragraph" w:customStyle="1" w:styleId="xl123">
    <w:name w:val="xl123"/>
    <w:basedOn w:val="Normal"/>
    <w:rsid w:val="0046693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124">
    <w:name w:val="xl124"/>
    <w:basedOn w:val="Normal"/>
    <w:rsid w:val="0046693C"/>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125">
    <w:name w:val="xl125"/>
    <w:basedOn w:val="Normal"/>
    <w:rsid w:val="0046693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val="en-US"/>
    </w:rPr>
  </w:style>
  <w:style w:type="paragraph" w:customStyle="1" w:styleId="xl126">
    <w:name w:val="xl126"/>
    <w:basedOn w:val="Normal"/>
    <w:rsid w:val="0046693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127">
    <w:name w:val="xl127"/>
    <w:basedOn w:val="Normal"/>
    <w:rsid w:val="0046693C"/>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rPr>
  </w:style>
  <w:style w:type="paragraph" w:customStyle="1" w:styleId="xl128">
    <w:name w:val="xl128"/>
    <w:basedOn w:val="Normal"/>
    <w:rsid w:val="004669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020443">
      <w:bodyDiv w:val="1"/>
      <w:marLeft w:val="0"/>
      <w:marRight w:val="0"/>
      <w:marTop w:val="0"/>
      <w:marBottom w:val="0"/>
      <w:divBdr>
        <w:top w:val="none" w:sz="0" w:space="0" w:color="auto"/>
        <w:left w:val="none" w:sz="0" w:space="0" w:color="auto"/>
        <w:bottom w:val="none" w:sz="0" w:space="0" w:color="auto"/>
        <w:right w:val="none" w:sz="0" w:space="0" w:color="auto"/>
      </w:divBdr>
    </w:div>
    <w:div w:id="968125447">
      <w:bodyDiv w:val="1"/>
      <w:marLeft w:val="0"/>
      <w:marRight w:val="0"/>
      <w:marTop w:val="0"/>
      <w:marBottom w:val="0"/>
      <w:divBdr>
        <w:top w:val="none" w:sz="0" w:space="0" w:color="auto"/>
        <w:left w:val="none" w:sz="0" w:space="0" w:color="auto"/>
        <w:bottom w:val="none" w:sz="0" w:space="0" w:color="auto"/>
        <w:right w:val="none" w:sz="0" w:space="0" w:color="auto"/>
      </w:divBdr>
    </w:div>
    <w:div w:id="1287733570">
      <w:bodyDiv w:val="1"/>
      <w:marLeft w:val="0"/>
      <w:marRight w:val="0"/>
      <w:marTop w:val="0"/>
      <w:marBottom w:val="0"/>
      <w:divBdr>
        <w:top w:val="none" w:sz="0" w:space="0" w:color="auto"/>
        <w:left w:val="none" w:sz="0" w:space="0" w:color="auto"/>
        <w:bottom w:val="none" w:sz="0" w:space="0" w:color="auto"/>
        <w:right w:val="none" w:sz="0" w:space="0" w:color="auto"/>
      </w:divBdr>
    </w:div>
    <w:div w:id="14535973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sncjsm@gmail.com" TargetMode="External"/><Relationship Id="rId13" Type="http://schemas.openxmlformats.org/officeDocument/2006/relationships/footer" Target="footer3.xml"/><Relationship Id="rId18" Type="http://schemas.openxmlformats.org/officeDocument/2006/relationships/hyperlink" Target="mailto:office@cjsm.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aeroportulsatumare.ro" TargetMode="External"/><Relationship Id="rId2" Type="http://schemas.openxmlformats.org/officeDocument/2006/relationships/numbering" Target="numbering.xml"/><Relationship Id="rId16" Type="http://schemas.openxmlformats.org/officeDocument/2006/relationships/hyperlink" Target="http://www.cjsm.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office@cjsm.ro"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antete%20BRUS\Antet%20BRUS%20-%20colo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F6421-8C12-43F5-A75D-30F12813E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BRUS - color</Template>
  <TotalTime>24</TotalTime>
  <Pages>75</Pages>
  <Words>33816</Words>
  <Characters>192754</Characters>
  <Application>Microsoft Office Word</Application>
  <DocSecurity>0</DocSecurity>
  <PresentationFormat/>
  <Lines>1606</Lines>
  <Paragraphs>452</Paragraphs>
  <Slides>0</Slides>
  <Notes>0</Notes>
  <HiddenSlides>0</HiddenSlides>
  <MMClips>0</MMClip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Nicoleta Pop</cp:lastModifiedBy>
  <cp:revision>10</cp:revision>
  <cp:lastPrinted>2026-06-16T09:50:00Z</cp:lastPrinted>
  <dcterms:created xsi:type="dcterms:W3CDTF">2026-06-22T10:27:00Z</dcterms:created>
  <dcterms:modified xsi:type="dcterms:W3CDTF">2026-06-22T10:50:00Z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1033-9.1.0.4514</vt:lpwstr>
  </property>
</Properties>
</file>